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0A" w:rsidRPr="00F566E8" w:rsidRDefault="00A516FA" w:rsidP="00A516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E3280C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12E51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</w:t>
      </w:r>
      <w:r w:rsidR="00E3280C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8ED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ПЛАНА МЕРОПРИЯТИЙ (</w:t>
      </w:r>
      <w:r w:rsidR="00274A21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«ДОРОЖНОЙ КАРТЫ»</w:t>
      </w:r>
      <w:r w:rsidR="00F578ED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) ПО РАЗВИТИЮ КОНКУРЕНЦИИ В ОТРАСЛЯХ ЭКОНОМ</w:t>
      </w:r>
      <w:r w:rsidR="0031573C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ИКИ РОССИЙСКОЙ ФЕДЕРАЦИИ И ПЕРЕХ</w:t>
      </w:r>
      <w:r w:rsidR="00F578ED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ОДУ ОТДЕЛЬНЫХ СФЕР ЕСТЕСТВЕННЫХ МОНОПОЛИЙ ИЗ СОСТОЯНИЯ ЕСТЕСТВЕННОЙ МОНОПОЛИИ В СОСТОЯНИЕ КОНКУРЕНТНОГО РЫНКА НА 2018 – 2020 ГОДЫ, УТВЕРЖДЕННОГО</w:t>
      </w:r>
      <w:r w:rsidR="00C6290A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8ED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</w:p>
    <w:p w:rsidR="00142C21" w:rsidRPr="00F566E8" w:rsidRDefault="00F578ED" w:rsidP="00A516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</w:t>
      </w:r>
      <w:r w:rsidR="00CA4DE9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 АВГУСТА 2018 Г. </w:t>
      </w:r>
      <w:r w:rsidR="0068408B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A4DE9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1697-Р</w:t>
      </w:r>
    </w:p>
    <w:p w:rsidR="00CF376F" w:rsidRPr="00F566E8" w:rsidRDefault="00CF376F" w:rsidP="00A516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C21" w:rsidRPr="00F566E8" w:rsidRDefault="00CF19DE" w:rsidP="00142C21">
      <w:pPr>
        <w:pStyle w:val="ConsPlusTitle"/>
        <w:jc w:val="center"/>
        <w:rPr>
          <w:color w:val="000000" w:themeColor="text1"/>
        </w:rPr>
      </w:pP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9C2BFA"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со 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срок</w:t>
      </w:r>
      <w:r w:rsidR="009C2BFA"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ом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реализации </w:t>
      </w:r>
      <w:r w:rsidR="009C2BFA"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мероприятий –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en-US"/>
        </w:rPr>
        <w:t>III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квартал 2018 года</w:t>
      </w:r>
      <w:r w:rsidR="000D12F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, ответственный исполнитель – ФАС России</w:t>
      </w:r>
      <w:bookmarkStart w:id="0" w:name="_GoBack"/>
      <w:bookmarkEnd w:id="0"/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</w:p>
    <w:p w:rsidR="00496C04" w:rsidRPr="00F566E8" w:rsidRDefault="00496C04" w:rsidP="00142C21">
      <w:pPr>
        <w:pStyle w:val="ConsPlusTitle"/>
        <w:jc w:val="center"/>
        <w:rPr>
          <w:color w:val="000000" w:themeColor="text1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1843"/>
        <w:gridCol w:w="2268"/>
        <w:gridCol w:w="5245"/>
      </w:tblGrid>
      <w:tr w:rsidR="00F566E8" w:rsidRPr="00F566E8" w:rsidTr="001F7266">
        <w:tc>
          <w:tcPr>
            <w:tcW w:w="1560" w:type="dxa"/>
          </w:tcPr>
          <w:p w:rsidR="00817F75" w:rsidRPr="00F566E8" w:rsidRDefault="00F2380C" w:rsidP="00F2380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CF19DE"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7266"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1F7266"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планом мероприятий («дорожной картой»)</w:t>
            </w:r>
          </w:p>
        </w:tc>
        <w:tc>
          <w:tcPr>
            <w:tcW w:w="4252" w:type="dxa"/>
          </w:tcPr>
          <w:p w:rsidR="009E52E0" w:rsidRPr="00F566E8" w:rsidRDefault="009E52E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E52E0" w:rsidRPr="00F566E8" w:rsidRDefault="009E52E0" w:rsidP="00E5732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E52E0" w:rsidRPr="00F566E8" w:rsidRDefault="009E52E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5245" w:type="dxa"/>
          </w:tcPr>
          <w:p w:rsidR="009E52E0" w:rsidRPr="00F566E8" w:rsidRDefault="009E52E0" w:rsidP="001F726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</w:t>
            </w:r>
            <w:r w:rsidR="001F7266"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ходе реа</w:t>
            </w: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лизации</w:t>
            </w:r>
            <w:r w:rsidR="00AF63F6"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отдельных пунктов</w:t>
            </w:r>
            <w:r w:rsidR="001F7266"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плана мероприятий («дорожной карты»)</w:t>
            </w:r>
          </w:p>
        </w:tc>
      </w:tr>
      <w:tr w:rsidR="00F566E8" w:rsidRPr="00F566E8" w:rsidTr="00A25E0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F" w:rsidRPr="00F566E8" w:rsidRDefault="00CF376F" w:rsidP="00F6500F">
            <w:pPr>
              <w:pStyle w:val="Default"/>
              <w:jc w:val="center"/>
              <w:rPr>
                <w:b/>
                <w:color w:val="000000" w:themeColor="text1"/>
                <w:sz w:val="28"/>
              </w:rPr>
            </w:pPr>
            <w:r w:rsidRPr="00F566E8">
              <w:rPr>
                <w:b/>
                <w:color w:val="000000" w:themeColor="text1"/>
                <w:sz w:val="28"/>
              </w:rPr>
              <w:t>IX. Газоснабжение</w:t>
            </w: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Правил недискриминационного доступа к системе магистральных газопроводов и признание утратившим силу постановления Правительства РФ от 14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1997 г. № 858 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обеспечении доступа независимых организаций к газотранспортной системе открытого акционерного общества 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зпром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 России,</w:t>
            </w:r>
          </w:p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Минэнерго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21" w:rsidRPr="00F566E8" w:rsidRDefault="004011B0" w:rsidP="00401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Исполнено.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ФАС России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письмом от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18.07.2018г. № ВК/56121-ПР/18 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внесло в Правительство РФ проект постановления Правительства РФ «Об утверждении Правил недискриминационного доступа к услугам о транспортировке газа по магистральным газопроводам, Правил недискриминационного доступа к услугам подземного хранения газа, Правил подключения (технологического присоединения) к магистральным газопроводам, а также о признании утратившим силу некоторых актов Правительства РФ. Проект возращен на доработку, с учетом позиций поставщиков газа.</w:t>
            </w:r>
          </w:p>
          <w:p w:rsidR="00F6500F" w:rsidRPr="00F566E8" w:rsidRDefault="00960321" w:rsidP="00401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ведется доработка проекта постановления, доработанный проект будет внесен в</w:t>
            </w:r>
            <w:r w:rsidR="004011B0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Правительство РФ до 01.11.2018 г.</w:t>
            </w: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постановление Правительства РФ от 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  <w:r w:rsidR="0021779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 г.</w:t>
            </w:r>
            <w:r w:rsidR="0021779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162 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Правил поставки газа в Российской Федерации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иные нормативные акты по вопросам развития организованных торгов газом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 России,</w:t>
            </w:r>
          </w:p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Минэнерго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217791" w:rsidP="0021779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Исполнено. 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Постановления «О внесении изменений в Правила поставки газа в Российской Федерации» был подготовлен и направлен на согласование в адрес заинтересованных 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ФОИВ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которые высказались против его принятия. По результатам поведения оценки регулирующего воздействия поступили многочисленные предложения от участников рынка газоснабжения о его 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доработке, Минэкономразвития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(письмо от 15.12.2017 № 6077-СШ/д26и) представило отрицательное заключение на проект постановления, Минюст (письмо от 22.11.2017г.  № 09/145513-ЮЛ) указал на необходимость его доработки.</w:t>
            </w: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Плана мероприятий по развитию новых инструментов организованной торговли природным газом (фьючерсы, вторичная перепродажа, поставка 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текущие сутки</w:t>
            </w:r>
            <w:r w:rsidR="00543A64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 России,</w:t>
            </w:r>
          </w:p>
          <w:p w:rsidR="00F6500F" w:rsidRPr="00F566E8" w:rsidRDefault="00F6500F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Минэнерго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F" w:rsidRPr="00F566E8" w:rsidRDefault="00005A1C" w:rsidP="00005A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Исполнено.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развитию новых инструментов организованной торговли природным газом (фьючерсы, вторичная перепродажа, поставка "на текущие сутки" и др.) подготовлен и направлен в Минэнерго России письмами от 24.09.2018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АГ/76701/18, от 12.10.2018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321"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ВК/82547-ПР/18. После его согласования с Минэнерго России, план мероприятий будет направлен в Правительство РФ.</w:t>
            </w:r>
          </w:p>
        </w:tc>
      </w:tr>
      <w:tr w:rsidR="00F566E8" w:rsidRPr="00F566E8" w:rsidTr="001A768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F" w:rsidRPr="00F566E8" w:rsidRDefault="00CF376F" w:rsidP="00F6500F">
            <w:pPr>
              <w:pStyle w:val="Default"/>
              <w:jc w:val="center"/>
              <w:rPr>
                <w:b/>
                <w:color w:val="000000" w:themeColor="text1"/>
                <w:sz w:val="28"/>
              </w:rPr>
            </w:pPr>
            <w:r w:rsidRPr="00F566E8">
              <w:rPr>
                <w:b/>
                <w:color w:val="000000" w:themeColor="text1"/>
                <w:sz w:val="28"/>
              </w:rPr>
              <w:t>X. Нефть и нефтепродукты</w:t>
            </w: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развитию биржевой торговли нефтью на внутреннем рынке Российской Федерации с учетом улучшения ликвидности торгов и формирования рыночных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>ФАС России,</w:t>
            </w:r>
          </w:p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 xml:space="preserve">Минэнерго России при участии акционерного общества «Санкт-Петербургская Международная </w:t>
            </w:r>
            <w:r w:rsidRPr="00F566E8">
              <w:rPr>
                <w:color w:val="000000" w:themeColor="text1"/>
                <w:sz w:val="23"/>
                <w:szCs w:val="23"/>
              </w:rPr>
              <w:lastRenderedPageBreak/>
              <w:t>Товарно-сырьевая Биржа»</w:t>
            </w:r>
          </w:p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5FB0" w:rsidRPr="00F566E8" w:rsidRDefault="00005A1C" w:rsidP="0035433B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b/>
                <w:color w:val="000000" w:themeColor="text1"/>
                <w:sz w:val="23"/>
                <w:szCs w:val="23"/>
              </w:rPr>
              <w:lastRenderedPageBreak/>
              <w:t xml:space="preserve">Пункты 3, 4, 5, 6 </w:t>
            </w:r>
            <w:r w:rsidRPr="00F566E8">
              <w:rPr>
                <w:b/>
                <w:color w:val="000000" w:themeColor="text1"/>
              </w:rPr>
              <w:t xml:space="preserve">раздела Х плана мероприятий исполнены. </w:t>
            </w:r>
            <w:r w:rsidR="005105D4" w:rsidRPr="00F566E8">
              <w:rPr>
                <w:color w:val="000000" w:themeColor="text1"/>
                <w:sz w:val="23"/>
                <w:szCs w:val="23"/>
              </w:rPr>
              <w:t>ФАС России</w:t>
            </w:r>
            <w:r w:rsidR="00C05FB0" w:rsidRPr="00F566E8">
              <w:rPr>
                <w:color w:val="000000" w:themeColor="text1"/>
                <w:sz w:val="23"/>
                <w:szCs w:val="23"/>
              </w:rPr>
              <w:t xml:space="preserve"> был разработан и утвержден Приказом от 11.10.2018 № 1403/18 План мероприятий по развитию биржевых торгов нефтью (на экспорт) и нефтепродуктами, а также производными финансовыми инструментами на </w:t>
            </w:r>
            <w:r w:rsidR="00C05FB0" w:rsidRPr="00F566E8">
              <w:rPr>
                <w:color w:val="000000" w:themeColor="text1"/>
                <w:sz w:val="23"/>
                <w:szCs w:val="23"/>
              </w:rPr>
              <w:lastRenderedPageBreak/>
              <w:t>нефть (на экспорт) и нефтепродукты на 2018-2019 год, предусматривающий:</w:t>
            </w:r>
          </w:p>
          <w:p w:rsidR="00C05FB0" w:rsidRPr="00F566E8" w:rsidRDefault="00C05FB0" w:rsidP="0035433B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>- организацию мелкооптовой биржевой торговли нефтепродуктами с учетом улучшения ликвидности торгов, формирования рыночных индикаторов;</w:t>
            </w:r>
          </w:p>
          <w:p w:rsidR="00C05FB0" w:rsidRPr="00F566E8" w:rsidRDefault="00C05FB0" w:rsidP="0035433B">
            <w:pPr>
              <w:pStyle w:val="Default"/>
              <w:jc w:val="both"/>
              <w:rPr>
                <w:color w:val="000000" w:themeColor="text1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 xml:space="preserve">- совершенствование </w:t>
            </w:r>
            <w:r w:rsidRPr="00F566E8">
              <w:rPr>
                <w:color w:val="000000" w:themeColor="text1"/>
              </w:rPr>
              <w:t>биржевых торгов нефтепродуктами в части развития торгов расчетными и поставочными фьючерсными контрактами на нефтепродукты, торгов поставочными биржевыми контрактами дизельным топливом на экспорт и внутренний рынок Российской Федерации, а также торгов нефтепродуктами с участием оператора товарных поставок ПАО «РЖД», ПАО "</w:t>
            </w:r>
            <w:proofErr w:type="spellStart"/>
            <w:r w:rsidRPr="00F566E8">
              <w:rPr>
                <w:color w:val="000000" w:themeColor="text1"/>
              </w:rPr>
              <w:t>Транснефть</w:t>
            </w:r>
            <w:proofErr w:type="spellEnd"/>
            <w:r w:rsidRPr="00F566E8">
              <w:rPr>
                <w:color w:val="000000" w:themeColor="text1"/>
              </w:rPr>
              <w:t>";</w:t>
            </w:r>
          </w:p>
          <w:p w:rsidR="00C05FB0" w:rsidRPr="00F566E8" w:rsidRDefault="00C05FB0" w:rsidP="0035433B">
            <w:pPr>
              <w:pStyle w:val="Default"/>
              <w:jc w:val="both"/>
              <w:rPr>
                <w:color w:val="000000" w:themeColor="text1"/>
              </w:rPr>
            </w:pPr>
            <w:r w:rsidRPr="00F566E8">
              <w:rPr>
                <w:color w:val="000000" w:themeColor="text1"/>
              </w:rPr>
              <w:t xml:space="preserve"> - развитие торгов поставочными фьючерсными контрактами на российскую экспортную нефть с учетом привлечения новых участников, улучшения ликвидности торгов, создания новых биржевых инструментов, а также необходимости методологического, нормативного и технологического совершенствования торгов.</w:t>
            </w:r>
          </w:p>
          <w:p w:rsidR="00C05FB0" w:rsidRPr="00F566E8" w:rsidRDefault="00C05FB0" w:rsidP="0035433B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</w:rPr>
              <w:t>Во исполнение пунктов 3, 5 и 6 раздела Х пл</w:t>
            </w:r>
            <w:r w:rsidR="003515C4" w:rsidRPr="00F566E8">
              <w:rPr>
                <w:color w:val="000000" w:themeColor="text1"/>
              </w:rPr>
              <w:t>а</w:t>
            </w:r>
            <w:r w:rsidR="00005A1C" w:rsidRPr="00F566E8">
              <w:rPr>
                <w:color w:val="000000" w:themeColor="text1"/>
              </w:rPr>
              <w:t>на мероприятий ФАС России</w:t>
            </w:r>
            <w:r w:rsidRPr="00F566E8">
              <w:rPr>
                <w:color w:val="000000" w:themeColor="text1"/>
              </w:rPr>
              <w:t xml:space="preserve"> </w:t>
            </w:r>
            <w:r w:rsidR="00005A1C" w:rsidRPr="00F566E8">
              <w:rPr>
                <w:color w:val="000000" w:themeColor="text1"/>
              </w:rPr>
              <w:t>п</w:t>
            </w:r>
            <w:r w:rsidRPr="00F566E8">
              <w:rPr>
                <w:color w:val="000000" w:themeColor="text1"/>
              </w:rPr>
              <w:t>исьмом</w:t>
            </w:r>
            <w:r w:rsidR="00005A1C" w:rsidRPr="00F566E8">
              <w:rPr>
                <w:color w:val="000000" w:themeColor="text1"/>
              </w:rPr>
              <w:t xml:space="preserve"> от 08.10.2018 № ВК/80913-ПР/18</w:t>
            </w:r>
            <w:r w:rsidRPr="00F566E8">
              <w:rPr>
                <w:color w:val="000000" w:themeColor="text1"/>
              </w:rPr>
              <w:t xml:space="preserve"> был направлен соответствующий доклад в Правительство РФ.</w:t>
            </w:r>
          </w:p>
          <w:p w:rsidR="00C05FB0" w:rsidRPr="00F566E8" w:rsidRDefault="00C05FB0" w:rsidP="0035433B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3515C4" w:rsidRPr="00F566E8" w:rsidRDefault="003515C4" w:rsidP="0035433B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утверждение и реализация плана мероприятий по совершенствованию биржевых торгов нефтепродуктами в части развития торгов расчетными и поставочными фьючерсными контрактами на нефтепродукты, торгов поставочными биржевыми контрактами дизельным топливом на экспорт и внутренний рынок Российской Федерации, а также торгов нефтепродуктами с участием оператора товарных поставок открытого акционерного общества "Российские железные дороги", публичного акционерного общества "</w:t>
            </w:r>
            <w:proofErr w:type="spellStart"/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Транснефть</w:t>
            </w:r>
            <w:proofErr w:type="spellEnd"/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center"/>
              <w:rPr>
                <w:color w:val="000000" w:themeColor="text1"/>
              </w:rPr>
            </w:pPr>
            <w:r w:rsidRPr="00F566E8">
              <w:rPr>
                <w:color w:val="000000" w:themeColor="text1"/>
              </w:rPr>
              <w:t>разработка и утверждение плана - сентябрь 2018г.; реализация плана - 2018 - 2019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>ФАС России,</w:t>
            </w:r>
          </w:p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>Минэнерго России,</w:t>
            </w:r>
          </w:p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 xml:space="preserve">Минэкономразвития России при участии Банка России, акционерного общества «Санкт-Петербургская Международная Товарно-сырьевая Биржа», акционерного общества «Расчетно-депозитарная компания», публичного акционерного общества «Нефтяная компания «Роснефть», публичного акционерного общества «Нефтяная компания «ЛУКОЙЛ», публичного акционерного общества «Газпром нефть», открытого акционерного общества «Сургутнефтегаз», </w:t>
            </w:r>
            <w:r w:rsidRPr="00F566E8">
              <w:rPr>
                <w:color w:val="000000" w:themeColor="text1"/>
                <w:sz w:val="23"/>
                <w:szCs w:val="23"/>
              </w:rPr>
              <w:lastRenderedPageBreak/>
              <w:t>публичного акционерного общества «Татнефть», акционерного общества «</w:t>
            </w:r>
            <w:proofErr w:type="spellStart"/>
            <w:r w:rsidRPr="00F566E8">
              <w:rPr>
                <w:color w:val="000000" w:themeColor="text1"/>
                <w:sz w:val="23"/>
                <w:szCs w:val="23"/>
              </w:rPr>
              <w:t>Зарубежнефть</w:t>
            </w:r>
            <w:proofErr w:type="spellEnd"/>
            <w:r w:rsidRPr="00F566E8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утверждение и реализация плана мероприятий по развитию торгов поставочными фьючерсными контрактами на российскую экспортную нефть с учетом привлечения новых участников, улучшения ликвидности торгов, создания новых биржевых инструментов, а также необходимости методологического, нормативного и технологического совершенствования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center"/>
              <w:rPr>
                <w:color w:val="000000" w:themeColor="text1"/>
              </w:rPr>
            </w:pPr>
            <w:r w:rsidRPr="00F566E8">
              <w:rPr>
                <w:color w:val="000000" w:themeColor="text1"/>
              </w:rPr>
              <w:t>разработка и утверждение плана - сентябрь 2018г.; реализация плана - 2018 - 2019 годы</w:t>
            </w:r>
          </w:p>
          <w:p w:rsidR="00C05FB0" w:rsidRPr="00F566E8" w:rsidRDefault="00C05FB0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F566E8">
              <w:rPr>
                <w:color w:val="000000" w:themeColor="text1"/>
                <w:sz w:val="23"/>
                <w:szCs w:val="23"/>
              </w:rPr>
              <w:t xml:space="preserve">ФАС России, Минэнерго России, Минфин России, Минэкономразвития России при участии Банка России, акционерного общества «Санкт-Петербургская Международная Товарно-сырьевая Биржа», акционерного общества «Расчетно-депозитарная компания», публичного акционерного общества «Нефтяная компания «Роснефть», публичного акционерного общества «Нефтяная компания «ЛУКОЙЛ», публичного акционерного </w:t>
            </w:r>
            <w:r w:rsidRPr="00F566E8">
              <w:rPr>
                <w:color w:val="000000" w:themeColor="text1"/>
                <w:sz w:val="23"/>
                <w:szCs w:val="23"/>
              </w:rPr>
              <w:lastRenderedPageBreak/>
              <w:t>общества «Газпром нефть», открытого акционерного общества «Сургутнефтегаз», публичного акционерного общества «Татнефть», акционерного общества «</w:t>
            </w:r>
            <w:proofErr w:type="spellStart"/>
            <w:r w:rsidRPr="00F566E8">
              <w:rPr>
                <w:color w:val="000000" w:themeColor="text1"/>
                <w:sz w:val="23"/>
                <w:szCs w:val="23"/>
              </w:rPr>
              <w:t>Зарубежнефть</w:t>
            </w:r>
            <w:proofErr w:type="spellEnd"/>
            <w:r w:rsidRPr="00F566E8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F566E8" w:rsidRPr="00F566E8" w:rsidTr="001F7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исполнения занимающими доминирующее положение нефтегазовыми компаниями требований приказа ФАС России и Минэнерго России от 12.01.2015 № 3/15/3 «Об утверждении минимальной величины продаваемых на бирже нефтепродуктов, а также отдельных категорий товаров, выработанных из нефти и газа, и требований к биржевым торгам, в ходе которых заключаются сделки с нефтепродуктами, а также с отдельными категориями товаров, выработанных из нефти и газа, хозяйствующим субъектом, занимающим доминирующее положение на соответствующих товарных рынках, и признании утратившим силу приказа ФАС России и Минэнерго России от 30.04.2013 № 313/13/225», в том числе оценка возможности установления минимальной величины продаваемой на </w:t>
            </w: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биржевых торгах нефти, и подготовка предложений по результатам проведенного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Default"/>
              <w:jc w:val="center"/>
              <w:rPr>
                <w:color w:val="000000" w:themeColor="text1"/>
              </w:rPr>
            </w:pPr>
            <w:r w:rsidRPr="00F566E8">
              <w:rPr>
                <w:color w:val="000000" w:themeColor="text1"/>
              </w:rPr>
              <w:lastRenderedPageBreak/>
              <w:t>Сентябрь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 России,</w:t>
            </w:r>
          </w:p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Минэнерго России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FB0" w:rsidRPr="00F566E8" w:rsidRDefault="00C05FB0" w:rsidP="00F65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4F71" w:rsidRPr="00F566E8" w:rsidRDefault="00124F71">
      <w:pPr>
        <w:rPr>
          <w:color w:val="000000" w:themeColor="text1"/>
        </w:rPr>
      </w:pPr>
    </w:p>
    <w:sectPr w:rsidR="00124F71" w:rsidRPr="00F566E8" w:rsidSect="0068408B">
      <w:headerReference w:type="default" r:id="rId8"/>
      <w:pgSz w:w="16838" w:h="11905" w:orient="landscape"/>
      <w:pgMar w:top="1135" w:right="536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B2" w:rsidRDefault="005A63B2" w:rsidP="0031573C">
      <w:pPr>
        <w:spacing w:after="0" w:line="240" w:lineRule="auto"/>
      </w:pPr>
      <w:r>
        <w:separator/>
      </w:r>
    </w:p>
  </w:endnote>
  <w:endnote w:type="continuationSeparator" w:id="0">
    <w:p w:rsidR="005A63B2" w:rsidRDefault="005A63B2" w:rsidP="0031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B2" w:rsidRDefault="005A63B2" w:rsidP="0031573C">
      <w:pPr>
        <w:spacing w:after="0" w:line="240" w:lineRule="auto"/>
      </w:pPr>
      <w:r>
        <w:separator/>
      </w:r>
    </w:p>
  </w:footnote>
  <w:footnote w:type="continuationSeparator" w:id="0">
    <w:p w:rsidR="005A63B2" w:rsidRDefault="005A63B2" w:rsidP="0031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548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16FA" w:rsidRDefault="00A516FA">
        <w:pPr>
          <w:pStyle w:val="a5"/>
          <w:jc w:val="center"/>
        </w:pPr>
      </w:p>
      <w:p w:rsidR="00A516FA" w:rsidRPr="0068408B" w:rsidRDefault="00A516FA">
        <w:pPr>
          <w:pStyle w:val="a5"/>
          <w:jc w:val="center"/>
          <w:rPr>
            <w:rFonts w:ascii="Times New Roman" w:hAnsi="Times New Roman" w:cs="Times New Roman"/>
          </w:rPr>
        </w:pPr>
        <w:r w:rsidRPr="0068408B">
          <w:rPr>
            <w:rFonts w:ascii="Times New Roman" w:hAnsi="Times New Roman" w:cs="Times New Roman"/>
          </w:rPr>
          <w:fldChar w:fldCharType="begin"/>
        </w:r>
        <w:r w:rsidRPr="0068408B">
          <w:rPr>
            <w:rFonts w:ascii="Times New Roman" w:hAnsi="Times New Roman" w:cs="Times New Roman"/>
          </w:rPr>
          <w:instrText>PAGE   \* MERGEFORMAT</w:instrText>
        </w:r>
        <w:r w:rsidRPr="0068408B">
          <w:rPr>
            <w:rFonts w:ascii="Times New Roman" w:hAnsi="Times New Roman" w:cs="Times New Roman"/>
          </w:rPr>
          <w:fldChar w:fldCharType="separate"/>
        </w:r>
        <w:r w:rsidR="000D12F3">
          <w:rPr>
            <w:rFonts w:ascii="Times New Roman" w:hAnsi="Times New Roman" w:cs="Times New Roman"/>
            <w:noProof/>
          </w:rPr>
          <w:t>6</w:t>
        </w:r>
        <w:r w:rsidRPr="0068408B">
          <w:rPr>
            <w:rFonts w:ascii="Times New Roman" w:hAnsi="Times New Roman" w:cs="Times New Roman"/>
          </w:rPr>
          <w:fldChar w:fldCharType="end"/>
        </w:r>
      </w:p>
    </w:sdtContent>
  </w:sdt>
  <w:p w:rsidR="00A516FA" w:rsidRDefault="00A516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3512"/>
    <w:multiLevelType w:val="hybridMultilevel"/>
    <w:tmpl w:val="6EDE9B04"/>
    <w:lvl w:ilvl="0" w:tplc="4A48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C"/>
    <w:rsid w:val="000023FF"/>
    <w:rsid w:val="0000341A"/>
    <w:rsid w:val="0000588E"/>
    <w:rsid w:val="00005A1C"/>
    <w:rsid w:val="00005E1D"/>
    <w:rsid w:val="00010C7C"/>
    <w:rsid w:val="00011FA7"/>
    <w:rsid w:val="00020BF8"/>
    <w:rsid w:val="00022CAB"/>
    <w:rsid w:val="00071C64"/>
    <w:rsid w:val="00096194"/>
    <w:rsid w:val="000A0882"/>
    <w:rsid w:val="000A767F"/>
    <w:rsid w:val="000B4BB0"/>
    <w:rsid w:val="000C0DED"/>
    <w:rsid w:val="000C3D84"/>
    <w:rsid w:val="000C4D61"/>
    <w:rsid w:val="000D12F3"/>
    <w:rsid w:val="000D3306"/>
    <w:rsid w:val="000D3309"/>
    <w:rsid w:val="000D35D5"/>
    <w:rsid w:val="000F3A8F"/>
    <w:rsid w:val="000F5D75"/>
    <w:rsid w:val="001007B5"/>
    <w:rsid w:val="0011145E"/>
    <w:rsid w:val="00120169"/>
    <w:rsid w:val="00121C4D"/>
    <w:rsid w:val="00124F71"/>
    <w:rsid w:val="0012773B"/>
    <w:rsid w:val="00130FE2"/>
    <w:rsid w:val="00142C21"/>
    <w:rsid w:val="00165AE0"/>
    <w:rsid w:val="00190234"/>
    <w:rsid w:val="0019322F"/>
    <w:rsid w:val="0019509B"/>
    <w:rsid w:val="0019561E"/>
    <w:rsid w:val="0019662C"/>
    <w:rsid w:val="001A19A5"/>
    <w:rsid w:val="001A6282"/>
    <w:rsid w:val="001B55EC"/>
    <w:rsid w:val="001B56BC"/>
    <w:rsid w:val="001C6B45"/>
    <w:rsid w:val="001D3953"/>
    <w:rsid w:val="001F0FBA"/>
    <w:rsid w:val="001F7266"/>
    <w:rsid w:val="002029D2"/>
    <w:rsid w:val="00205817"/>
    <w:rsid w:val="00206DB1"/>
    <w:rsid w:val="00213B93"/>
    <w:rsid w:val="00216A88"/>
    <w:rsid w:val="00217791"/>
    <w:rsid w:val="00236A49"/>
    <w:rsid w:val="00242ED1"/>
    <w:rsid w:val="00252374"/>
    <w:rsid w:val="00257DD7"/>
    <w:rsid w:val="00274A21"/>
    <w:rsid w:val="00280685"/>
    <w:rsid w:val="002833A7"/>
    <w:rsid w:val="00284A75"/>
    <w:rsid w:val="00286912"/>
    <w:rsid w:val="002906BB"/>
    <w:rsid w:val="00293C19"/>
    <w:rsid w:val="00297294"/>
    <w:rsid w:val="002979E4"/>
    <w:rsid w:val="002A66C2"/>
    <w:rsid w:val="002B4F6C"/>
    <w:rsid w:val="002C3E2D"/>
    <w:rsid w:val="002D16F8"/>
    <w:rsid w:val="002E68BA"/>
    <w:rsid w:val="002F0C59"/>
    <w:rsid w:val="00300A6C"/>
    <w:rsid w:val="00312E51"/>
    <w:rsid w:val="0031410D"/>
    <w:rsid w:val="0031573C"/>
    <w:rsid w:val="00322638"/>
    <w:rsid w:val="00342980"/>
    <w:rsid w:val="003515C4"/>
    <w:rsid w:val="003527FF"/>
    <w:rsid w:val="0035433B"/>
    <w:rsid w:val="00363EE7"/>
    <w:rsid w:val="003653EA"/>
    <w:rsid w:val="00372955"/>
    <w:rsid w:val="00373441"/>
    <w:rsid w:val="00380146"/>
    <w:rsid w:val="00382385"/>
    <w:rsid w:val="003828BF"/>
    <w:rsid w:val="00384A89"/>
    <w:rsid w:val="00395FD3"/>
    <w:rsid w:val="00396FB4"/>
    <w:rsid w:val="00397432"/>
    <w:rsid w:val="003A4FD6"/>
    <w:rsid w:val="003B154F"/>
    <w:rsid w:val="003C35A9"/>
    <w:rsid w:val="003C5DC4"/>
    <w:rsid w:val="003D05C6"/>
    <w:rsid w:val="003D079E"/>
    <w:rsid w:val="003D5AA2"/>
    <w:rsid w:val="003E06BC"/>
    <w:rsid w:val="003F38BD"/>
    <w:rsid w:val="003F741E"/>
    <w:rsid w:val="004011B0"/>
    <w:rsid w:val="00413D0A"/>
    <w:rsid w:val="00425AE6"/>
    <w:rsid w:val="00433958"/>
    <w:rsid w:val="0043470E"/>
    <w:rsid w:val="0043794A"/>
    <w:rsid w:val="004445F3"/>
    <w:rsid w:val="00446EA8"/>
    <w:rsid w:val="00454953"/>
    <w:rsid w:val="004675B7"/>
    <w:rsid w:val="00476101"/>
    <w:rsid w:val="00481197"/>
    <w:rsid w:val="00486CEE"/>
    <w:rsid w:val="00490E72"/>
    <w:rsid w:val="00496C04"/>
    <w:rsid w:val="004E12D8"/>
    <w:rsid w:val="004E2FA1"/>
    <w:rsid w:val="004F0114"/>
    <w:rsid w:val="004F61EA"/>
    <w:rsid w:val="005105D4"/>
    <w:rsid w:val="0051158B"/>
    <w:rsid w:val="00514C5B"/>
    <w:rsid w:val="00522BD2"/>
    <w:rsid w:val="005307D1"/>
    <w:rsid w:val="0054192F"/>
    <w:rsid w:val="005434A2"/>
    <w:rsid w:val="00543A64"/>
    <w:rsid w:val="0054424E"/>
    <w:rsid w:val="00544735"/>
    <w:rsid w:val="00545FE5"/>
    <w:rsid w:val="00547C9D"/>
    <w:rsid w:val="00560023"/>
    <w:rsid w:val="00562AE3"/>
    <w:rsid w:val="00563A6D"/>
    <w:rsid w:val="00570E06"/>
    <w:rsid w:val="005729AE"/>
    <w:rsid w:val="00572EE2"/>
    <w:rsid w:val="00573DD9"/>
    <w:rsid w:val="00583548"/>
    <w:rsid w:val="00591DA7"/>
    <w:rsid w:val="005A63B2"/>
    <w:rsid w:val="005B5289"/>
    <w:rsid w:val="005C0E22"/>
    <w:rsid w:val="005C3801"/>
    <w:rsid w:val="005C60E4"/>
    <w:rsid w:val="005D4060"/>
    <w:rsid w:val="005D7ECC"/>
    <w:rsid w:val="005E2D96"/>
    <w:rsid w:val="005E2DD9"/>
    <w:rsid w:val="005E69F3"/>
    <w:rsid w:val="005F281D"/>
    <w:rsid w:val="005F683E"/>
    <w:rsid w:val="00602271"/>
    <w:rsid w:val="00605AF4"/>
    <w:rsid w:val="006127ED"/>
    <w:rsid w:val="00612C64"/>
    <w:rsid w:val="00613B16"/>
    <w:rsid w:val="0062149A"/>
    <w:rsid w:val="00625DEF"/>
    <w:rsid w:val="00625FED"/>
    <w:rsid w:val="00633C97"/>
    <w:rsid w:val="00637F5B"/>
    <w:rsid w:val="00643D0C"/>
    <w:rsid w:val="0064433E"/>
    <w:rsid w:val="0064684D"/>
    <w:rsid w:val="0064752A"/>
    <w:rsid w:val="00656016"/>
    <w:rsid w:val="00662405"/>
    <w:rsid w:val="00665D34"/>
    <w:rsid w:val="006748C4"/>
    <w:rsid w:val="00675C29"/>
    <w:rsid w:val="0067674E"/>
    <w:rsid w:val="00677001"/>
    <w:rsid w:val="00682373"/>
    <w:rsid w:val="0068408B"/>
    <w:rsid w:val="006860E7"/>
    <w:rsid w:val="006936BA"/>
    <w:rsid w:val="006B2AE4"/>
    <w:rsid w:val="006B4A05"/>
    <w:rsid w:val="006C1861"/>
    <w:rsid w:val="006C3E85"/>
    <w:rsid w:val="006D651F"/>
    <w:rsid w:val="006E024D"/>
    <w:rsid w:val="006E77EE"/>
    <w:rsid w:val="007043C5"/>
    <w:rsid w:val="00705417"/>
    <w:rsid w:val="0070775A"/>
    <w:rsid w:val="0071096D"/>
    <w:rsid w:val="007165A3"/>
    <w:rsid w:val="00716637"/>
    <w:rsid w:val="0072642E"/>
    <w:rsid w:val="007344E9"/>
    <w:rsid w:val="00735315"/>
    <w:rsid w:val="00746A7E"/>
    <w:rsid w:val="00751477"/>
    <w:rsid w:val="00755B00"/>
    <w:rsid w:val="00760629"/>
    <w:rsid w:val="0076364A"/>
    <w:rsid w:val="00770954"/>
    <w:rsid w:val="00777899"/>
    <w:rsid w:val="00780C0F"/>
    <w:rsid w:val="007828E5"/>
    <w:rsid w:val="007952CC"/>
    <w:rsid w:val="007A3050"/>
    <w:rsid w:val="007B4DED"/>
    <w:rsid w:val="007B6594"/>
    <w:rsid w:val="007C0ABE"/>
    <w:rsid w:val="007C2567"/>
    <w:rsid w:val="007C3AB8"/>
    <w:rsid w:val="007D7459"/>
    <w:rsid w:val="007E16DA"/>
    <w:rsid w:val="007E3D8E"/>
    <w:rsid w:val="007E626C"/>
    <w:rsid w:val="007F1180"/>
    <w:rsid w:val="007F2912"/>
    <w:rsid w:val="00802955"/>
    <w:rsid w:val="008063AC"/>
    <w:rsid w:val="008073FF"/>
    <w:rsid w:val="00807B6E"/>
    <w:rsid w:val="00817F75"/>
    <w:rsid w:val="00822434"/>
    <w:rsid w:val="0082723B"/>
    <w:rsid w:val="00827BF6"/>
    <w:rsid w:val="00836B81"/>
    <w:rsid w:val="00843265"/>
    <w:rsid w:val="00861F72"/>
    <w:rsid w:val="008732D9"/>
    <w:rsid w:val="00881978"/>
    <w:rsid w:val="00884E94"/>
    <w:rsid w:val="008A04E3"/>
    <w:rsid w:val="008B2D0C"/>
    <w:rsid w:val="008B43C4"/>
    <w:rsid w:val="008C0979"/>
    <w:rsid w:val="008C71CA"/>
    <w:rsid w:val="008E0E0E"/>
    <w:rsid w:val="008F130C"/>
    <w:rsid w:val="00900BED"/>
    <w:rsid w:val="009106A3"/>
    <w:rsid w:val="0092353B"/>
    <w:rsid w:val="00923B71"/>
    <w:rsid w:val="0092686E"/>
    <w:rsid w:val="00937087"/>
    <w:rsid w:val="00951D9F"/>
    <w:rsid w:val="00953B4D"/>
    <w:rsid w:val="00960321"/>
    <w:rsid w:val="00964352"/>
    <w:rsid w:val="00980BF9"/>
    <w:rsid w:val="00982B1A"/>
    <w:rsid w:val="0098717B"/>
    <w:rsid w:val="00992DAC"/>
    <w:rsid w:val="009939AD"/>
    <w:rsid w:val="00993B06"/>
    <w:rsid w:val="00997F4B"/>
    <w:rsid w:val="009A65C8"/>
    <w:rsid w:val="009B0FA9"/>
    <w:rsid w:val="009B1C6F"/>
    <w:rsid w:val="009B42CB"/>
    <w:rsid w:val="009C2BFA"/>
    <w:rsid w:val="009E0635"/>
    <w:rsid w:val="009E25A4"/>
    <w:rsid w:val="009E52E0"/>
    <w:rsid w:val="009F3BAE"/>
    <w:rsid w:val="009F4CFB"/>
    <w:rsid w:val="009F5970"/>
    <w:rsid w:val="00A01B3B"/>
    <w:rsid w:val="00A02D9F"/>
    <w:rsid w:val="00A12297"/>
    <w:rsid w:val="00A15402"/>
    <w:rsid w:val="00A230A7"/>
    <w:rsid w:val="00A261E7"/>
    <w:rsid w:val="00A3177B"/>
    <w:rsid w:val="00A31D02"/>
    <w:rsid w:val="00A465C0"/>
    <w:rsid w:val="00A516FA"/>
    <w:rsid w:val="00A542CB"/>
    <w:rsid w:val="00A578C0"/>
    <w:rsid w:val="00A6603E"/>
    <w:rsid w:val="00A71398"/>
    <w:rsid w:val="00A7752E"/>
    <w:rsid w:val="00A858E0"/>
    <w:rsid w:val="00A94EE0"/>
    <w:rsid w:val="00AA0447"/>
    <w:rsid w:val="00AA54C4"/>
    <w:rsid w:val="00AB0B43"/>
    <w:rsid w:val="00AB476C"/>
    <w:rsid w:val="00AC13ED"/>
    <w:rsid w:val="00AC3D7C"/>
    <w:rsid w:val="00AD10F6"/>
    <w:rsid w:val="00AD570E"/>
    <w:rsid w:val="00AD5DF4"/>
    <w:rsid w:val="00AD6A6B"/>
    <w:rsid w:val="00AF63F6"/>
    <w:rsid w:val="00AF6CA2"/>
    <w:rsid w:val="00B00FFC"/>
    <w:rsid w:val="00B02A46"/>
    <w:rsid w:val="00B17055"/>
    <w:rsid w:val="00B17D49"/>
    <w:rsid w:val="00B17F87"/>
    <w:rsid w:val="00B277FE"/>
    <w:rsid w:val="00B310FC"/>
    <w:rsid w:val="00B32276"/>
    <w:rsid w:val="00B46DDD"/>
    <w:rsid w:val="00B47953"/>
    <w:rsid w:val="00B52011"/>
    <w:rsid w:val="00B75351"/>
    <w:rsid w:val="00B865FE"/>
    <w:rsid w:val="00B86A87"/>
    <w:rsid w:val="00B871A3"/>
    <w:rsid w:val="00B91F4C"/>
    <w:rsid w:val="00B95FED"/>
    <w:rsid w:val="00BB13AF"/>
    <w:rsid w:val="00BB212E"/>
    <w:rsid w:val="00BB2502"/>
    <w:rsid w:val="00BD006B"/>
    <w:rsid w:val="00BD6FE8"/>
    <w:rsid w:val="00BF3E73"/>
    <w:rsid w:val="00C00B3B"/>
    <w:rsid w:val="00C05FB0"/>
    <w:rsid w:val="00C1750D"/>
    <w:rsid w:val="00C251F2"/>
    <w:rsid w:val="00C4060C"/>
    <w:rsid w:val="00C41DFB"/>
    <w:rsid w:val="00C45A69"/>
    <w:rsid w:val="00C5003B"/>
    <w:rsid w:val="00C53F87"/>
    <w:rsid w:val="00C6290A"/>
    <w:rsid w:val="00C6441F"/>
    <w:rsid w:val="00C66AAE"/>
    <w:rsid w:val="00C73034"/>
    <w:rsid w:val="00C8447F"/>
    <w:rsid w:val="00C868C4"/>
    <w:rsid w:val="00C934F4"/>
    <w:rsid w:val="00CA2D94"/>
    <w:rsid w:val="00CA4DE9"/>
    <w:rsid w:val="00CA53A1"/>
    <w:rsid w:val="00CB1E8D"/>
    <w:rsid w:val="00CC0AA8"/>
    <w:rsid w:val="00CC3DDA"/>
    <w:rsid w:val="00CD57B6"/>
    <w:rsid w:val="00CD79C9"/>
    <w:rsid w:val="00CE3FBA"/>
    <w:rsid w:val="00CE702C"/>
    <w:rsid w:val="00CF19DE"/>
    <w:rsid w:val="00CF376F"/>
    <w:rsid w:val="00CF6265"/>
    <w:rsid w:val="00D046D8"/>
    <w:rsid w:val="00D07D8C"/>
    <w:rsid w:val="00D30196"/>
    <w:rsid w:val="00D41C66"/>
    <w:rsid w:val="00D54F53"/>
    <w:rsid w:val="00D552D3"/>
    <w:rsid w:val="00D57465"/>
    <w:rsid w:val="00D61BAB"/>
    <w:rsid w:val="00D6634A"/>
    <w:rsid w:val="00D74DB4"/>
    <w:rsid w:val="00D9304C"/>
    <w:rsid w:val="00D97C7A"/>
    <w:rsid w:val="00DC3B0F"/>
    <w:rsid w:val="00DE2967"/>
    <w:rsid w:val="00DF1B94"/>
    <w:rsid w:val="00E06AC1"/>
    <w:rsid w:val="00E07E1B"/>
    <w:rsid w:val="00E142CE"/>
    <w:rsid w:val="00E17355"/>
    <w:rsid w:val="00E215E5"/>
    <w:rsid w:val="00E2380A"/>
    <w:rsid w:val="00E3280C"/>
    <w:rsid w:val="00E3374D"/>
    <w:rsid w:val="00E43B5C"/>
    <w:rsid w:val="00E5732B"/>
    <w:rsid w:val="00E6330A"/>
    <w:rsid w:val="00E87304"/>
    <w:rsid w:val="00E90DD8"/>
    <w:rsid w:val="00EA46B0"/>
    <w:rsid w:val="00EB2870"/>
    <w:rsid w:val="00EB490A"/>
    <w:rsid w:val="00EC6910"/>
    <w:rsid w:val="00EF1C81"/>
    <w:rsid w:val="00EF7A63"/>
    <w:rsid w:val="00F05EA3"/>
    <w:rsid w:val="00F12EDD"/>
    <w:rsid w:val="00F2041C"/>
    <w:rsid w:val="00F20E6A"/>
    <w:rsid w:val="00F2216D"/>
    <w:rsid w:val="00F22631"/>
    <w:rsid w:val="00F22C21"/>
    <w:rsid w:val="00F2380C"/>
    <w:rsid w:val="00F321A6"/>
    <w:rsid w:val="00F40BA7"/>
    <w:rsid w:val="00F51604"/>
    <w:rsid w:val="00F566E8"/>
    <w:rsid w:val="00F578ED"/>
    <w:rsid w:val="00F57AB2"/>
    <w:rsid w:val="00F6500F"/>
    <w:rsid w:val="00F72B0B"/>
    <w:rsid w:val="00F754D2"/>
    <w:rsid w:val="00F76A5C"/>
    <w:rsid w:val="00F86B00"/>
    <w:rsid w:val="00F9425E"/>
    <w:rsid w:val="00FA408A"/>
    <w:rsid w:val="00FA794D"/>
    <w:rsid w:val="00FB0783"/>
    <w:rsid w:val="00FB20D2"/>
    <w:rsid w:val="00FB4449"/>
    <w:rsid w:val="00FC2247"/>
    <w:rsid w:val="00FC5C80"/>
    <w:rsid w:val="00FD2EE9"/>
    <w:rsid w:val="00FD2F25"/>
    <w:rsid w:val="00FD5C10"/>
    <w:rsid w:val="00FD76B4"/>
    <w:rsid w:val="00FE4A8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B786-0A9F-426B-8B43-CDD0C7EF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D395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5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5F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73C"/>
  </w:style>
  <w:style w:type="paragraph" w:styleId="a7">
    <w:name w:val="footer"/>
    <w:basedOn w:val="a"/>
    <w:link w:val="a8"/>
    <w:uiPriority w:val="99"/>
    <w:unhideWhenUsed/>
    <w:rsid w:val="0031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CD56-5DF3-4D24-9595-DAE95751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Палкичев Павел Львович</dc:creator>
  <cp:keywords/>
  <dc:description/>
  <cp:lastModifiedBy>Юлия Евгеньевна Газетдинова</cp:lastModifiedBy>
  <cp:revision>3</cp:revision>
  <cp:lastPrinted>2018-10-23T08:36:00Z</cp:lastPrinted>
  <dcterms:created xsi:type="dcterms:W3CDTF">2018-11-13T12:58:00Z</dcterms:created>
  <dcterms:modified xsi:type="dcterms:W3CDTF">2018-11-13T12:58:00Z</dcterms:modified>
</cp:coreProperties>
</file>