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477C" w:rsidRPr="00F24FFE" w:rsidRDefault="006C477C" w:rsidP="006C477C">
      <w:pPr>
        <w:pStyle w:val="ConsPlusNormal"/>
        <w:ind w:firstLine="0"/>
        <w:jc w:val="center"/>
        <w:rPr>
          <w:b/>
        </w:rPr>
      </w:pPr>
      <w:r w:rsidRPr="00F24FFE">
        <w:rPr>
          <w:rFonts w:ascii="Times New Roman" w:hAnsi="Times New Roman" w:cs="Times New Roman"/>
          <w:b/>
          <w:sz w:val="28"/>
          <w:szCs w:val="28"/>
        </w:rPr>
        <w:t xml:space="preserve">Методические рекомендации по заполнению форм финансовой модели комплексного проекта для подачи на конкурсный отбор </w:t>
      </w:r>
      <w:r w:rsidRPr="00F24FFE">
        <w:rPr>
          <w:rFonts w:ascii="Times New Roman" w:hAnsi="Times New Roman" w:cs="Times New Roman"/>
          <w:b/>
          <w:bCs/>
          <w:sz w:val="28"/>
          <w:szCs w:val="28"/>
        </w:rPr>
        <w:t>на право получения</w:t>
      </w:r>
      <w:r w:rsidRPr="00F24FFE">
        <w:rPr>
          <w:rFonts w:ascii="Times New Roman" w:hAnsi="Times New Roman" w:cs="Times New Roman"/>
          <w:b/>
          <w:bCs/>
          <w:sz w:val="28"/>
          <w:szCs w:val="28"/>
        </w:rPr>
        <w:br/>
        <w:t>из федерального бюджета субсидий российскими</w:t>
      </w:r>
      <w:r w:rsidRPr="00F24FFE">
        <w:rPr>
          <w:rFonts w:ascii="Times New Roman" w:hAnsi="Times New Roman" w:cs="Times New Roman"/>
          <w:sz w:val="28"/>
          <w:szCs w:val="28"/>
        </w:rPr>
        <w:t xml:space="preserve"> </w:t>
      </w:r>
      <w:r w:rsidRPr="00F24FFE">
        <w:rPr>
          <w:rFonts w:ascii="Times New Roman" w:hAnsi="Times New Roman" w:cs="Times New Roman"/>
          <w:b/>
          <w:bCs/>
          <w:sz w:val="28"/>
          <w:szCs w:val="28"/>
        </w:rPr>
        <w:t>предприятиями радиоэлектронной промышленности на компенсацию части затрат на уплату процентов по кредитам, полученным в российских кредитных организациях на цели реализации проектов по созданию инфраструктуры отрасли, в том числе кластеров в сфере радиоэлектроники</w:t>
      </w:r>
      <w:r w:rsidRPr="00F24FFE">
        <w:rPr>
          <w:rFonts w:ascii="Times New Roman" w:hAnsi="Times New Roman" w:cs="Times New Roman"/>
          <w:b/>
          <w:sz w:val="28"/>
          <w:szCs w:val="28"/>
        </w:rPr>
        <w:t xml:space="preserve"> в рамках государственной программы Российской Федерации «Развитие электронной и радиоэлектронной промышленности на 2013-2025 годы</w:t>
      </w:r>
      <w:r w:rsidRPr="00F24FFE">
        <w:rPr>
          <w:b/>
        </w:rPr>
        <w:t xml:space="preserve">» </w:t>
      </w:r>
    </w:p>
    <w:p w:rsidR="001D006D" w:rsidRPr="00F24FFE" w:rsidRDefault="001D006D" w:rsidP="002B6B4E">
      <w:pPr>
        <w:tabs>
          <w:tab w:val="left" w:pos="1134"/>
        </w:tabs>
        <w:spacing w:after="0" w:line="240" w:lineRule="auto"/>
        <w:ind w:firstLine="709"/>
        <w:contextualSpacing/>
        <w:jc w:val="center"/>
        <w:rPr>
          <w:b/>
        </w:rPr>
      </w:pPr>
    </w:p>
    <w:p w:rsidR="001D006D" w:rsidRPr="00F24FFE" w:rsidRDefault="001D006D" w:rsidP="002B6B4E">
      <w:pPr>
        <w:tabs>
          <w:tab w:val="left" w:pos="1134"/>
        </w:tabs>
        <w:spacing w:after="0" w:line="240" w:lineRule="auto"/>
        <w:ind w:firstLine="709"/>
        <w:contextualSpacing/>
        <w:jc w:val="center"/>
        <w:rPr>
          <w:b/>
        </w:rPr>
      </w:pPr>
    </w:p>
    <w:p w:rsidR="003421FC" w:rsidRPr="00F24FFE" w:rsidRDefault="003421FC" w:rsidP="002B6B4E">
      <w:pPr>
        <w:tabs>
          <w:tab w:val="left" w:pos="1134"/>
        </w:tabs>
        <w:spacing w:after="0" w:line="240" w:lineRule="auto"/>
        <w:contextualSpacing/>
        <w:jc w:val="center"/>
        <w:rPr>
          <w:b/>
        </w:rPr>
      </w:pPr>
      <w:r w:rsidRPr="00F24FFE">
        <w:rPr>
          <w:b/>
        </w:rPr>
        <w:t>Общие рекомендации</w:t>
      </w:r>
    </w:p>
    <w:p w:rsidR="001D006D" w:rsidRPr="00F24FFE" w:rsidRDefault="001D006D" w:rsidP="002B6B4E">
      <w:pPr>
        <w:tabs>
          <w:tab w:val="left" w:pos="1134"/>
        </w:tabs>
        <w:spacing w:after="0" w:line="240" w:lineRule="auto"/>
        <w:ind w:firstLine="709"/>
        <w:contextualSpacing/>
        <w:jc w:val="center"/>
        <w:rPr>
          <w:b/>
        </w:rPr>
      </w:pPr>
    </w:p>
    <w:p w:rsidR="00012F0C" w:rsidRPr="00F24FFE" w:rsidRDefault="00012F0C" w:rsidP="002B6B4E">
      <w:pPr>
        <w:pStyle w:val="a4"/>
        <w:numPr>
          <w:ilvl w:val="0"/>
          <w:numId w:val="1"/>
        </w:numPr>
        <w:tabs>
          <w:tab w:val="left" w:pos="1134"/>
        </w:tabs>
        <w:spacing w:after="0" w:line="240" w:lineRule="auto"/>
        <w:ind w:left="0" w:firstLine="709"/>
        <w:jc w:val="both"/>
      </w:pPr>
      <w:r w:rsidRPr="00F24FFE">
        <w:t xml:space="preserve">В рамках реализации государственной программы Российской Федерации </w:t>
      </w:r>
      <w:r w:rsidR="002D53BB" w:rsidRPr="00F24FFE">
        <w:t>«</w:t>
      </w:r>
      <w:r w:rsidRPr="00F24FFE">
        <w:t>Развитие электронной и радиоэлектронной промышленности на 2013-2025 годы</w:t>
      </w:r>
      <w:r w:rsidR="002D53BB" w:rsidRPr="00F24FFE">
        <w:t>»</w:t>
      </w:r>
      <w:r w:rsidR="00BE0069" w:rsidRPr="00F24FFE">
        <w:t xml:space="preserve"> (далее – Госпрограмма)</w:t>
      </w:r>
      <w:r w:rsidRPr="00F24FFE">
        <w:t xml:space="preserve"> реализуются исключительно комплексные проекты.</w:t>
      </w:r>
    </w:p>
    <w:p w:rsidR="00043F51" w:rsidRPr="00F24FFE" w:rsidRDefault="00012F0C" w:rsidP="002B6B4E">
      <w:pPr>
        <w:pStyle w:val="a4"/>
        <w:numPr>
          <w:ilvl w:val="0"/>
          <w:numId w:val="1"/>
        </w:numPr>
        <w:tabs>
          <w:tab w:val="left" w:pos="1134"/>
        </w:tabs>
        <w:spacing w:after="0" w:line="240" w:lineRule="auto"/>
        <w:ind w:left="0" w:firstLine="709"/>
        <w:jc w:val="both"/>
      </w:pPr>
      <w:r w:rsidRPr="00F24FFE">
        <w:t xml:space="preserve">Под комплексным проектом понимается совокупность взаимосвязанных мероприятий и </w:t>
      </w:r>
      <w:r w:rsidR="008436D0" w:rsidRPr="00F24FFE">
        <w:t xml:space="preserve">процессов, </w:t>
      </w:r>
      <w:r w:rsidR="001D1923" w:rsidRPr="00F24FFE">
        <w:t>ограниченных</w:t>
      </w:r>
      <w:r w:rsidR="008436D0" w:rsidRPr="00F24FFE">
        <w:t xml:space="preserve"> по времени и ресурсам</w:t>
      </w:r>
      <w:r w:rsidR="009E01B3" w:rsidRPr="00F24FFE">
        <w:t>, направленная</w:t>
      </w:r>
      <w:r w:rsidRPr="00F24FFE">
        <w:t xml:space="preserve"> на разработку, производство и последующую коммерциализацию радиоэлектронных устройств и систем, радиоэлектронных модулей и вычислительных элементов, электронной компонентной базы, а также соответствующих материалов и технологического оборудования и</w:t>
      </w:r>
      <w:r w:rsidR="009E01B3" w:rsidRPr="00F24FFE">
        <w:t xml:space="preserve"> имеющая конечной целью</w:t>
      </w:r>
      <w:r w:rsidRPr="00F24FFE">
        <w:t xml:space="preserve"> создание</w:t>
      </w:r>
      <w:r w:rsidR="009E01B3" w:rsidRPr="00F24FFE">
        <w:t xml:space="preserve"> на основе полученных результатов</w:t>
      </w:r>
      <w:r w:rsidRPr="00F24FFE">
        <w:t xml:space="preserve"> </w:t>
      </w:r>
      <w:r w:rsidR="009E01B3" w:rsidRPr="00F24FFE">
        <w:t>высокотехнологичной</w:t>
      </w:r>
      <w:r w:rsidRPr="00F24FFE">
        <w:t xml:space="preserve"> продукции</w:t>
      </w:r>
      <w:r w:rsidR="009E01B3" w:rsidRPr="00F24FFE">
        <w:t xml:space="preserve">. Таким образом, </w:t>
      </w:r>
      <w:r w:rsidR="00BE0069" w:rsidRPr="00F24FFE">
        <w:t>обязательным условием рассмотрения проекта к реализации в рамках</w:t>
      </w:r>
      <w:r w:rsidR="009E01B3" w:rsidRPr="00F24FFE">
        <w:t xml:space="preserve"> Гос</w:t>
      </w:r>
      <w:r w:rsidR="00BE0069" w:rsidRPr="00F24FFE">
        <w:t xml:space="preserve">программы </w:t>
      </w:r>
      <w:r w:rsidR="00E02CB8" w:rsidRPr="00F24FFE">
        <w:t xml:space="preserve">является </w:t>
      </w:r>
      <w:r w:rsidR="00937E7B" w:rsidRPr="00F24FFE">
        <w:t>запуск</w:t>
      </w:r>
      <w:r w:rsidR="00E02CB8" w:rsidRPr="00F24FFE">
        <w:t xml:space="preserve"> серийного производства разработанной продукции в качестве результата проекта.</w:t>
      </w:r>
      <w:r w:rsidR="00937E7B" w:rsidRPr="00F24FFE">
        <w:t xml:space="preserve"> </w:t>
      </w:r>
      <w:r w:rsidR="00591AA8" w:rsidRPr="00F24FFE">
        <w:t>Проекты,</w:t>
      </w:r>
      <w:r w:rsidR="00A0116F" w:rsidRPr="00F24FFE">
        <w:t xml:space="preserve"> не предусматривающие организацию серийного производства (отдельные научно-исследова</w:t>
      </w:r>
      <w:r w:rsidR="00CE3F6F" w:rsidRPr="00F24FFE">
        <w:t>тельские и опытно-конструкторские работы, отдельные проекты технического перевооружения,</w:t>
      </w:r>
      <w:r w:rsidR="00591AA8" w:rsidRPr="00F24FFE">
        <w:t xml:space="preserve"> разработка базовых технологий), не буд</w:t>
      </w:r>
      <w:r w:rsidR="00C6755D" w:rsidRPr="00F24FFE">
        <w:t>ут рассматриваться. В случае если выпуск серийной продукции в проекте не предусматривается, его необходимо укрупнять или объединять с другими в один комплексный.</w:t>
      </w:r>
    </w:p>
    <w:p w:rsidR="00012F0C" w:rsidRPr="00F24FFE" w:rsidRDefault="007912D4" w:rsidP="002B6B4E">
      <w:pPr>
        <w:pStyle w:val="a4"/>
        <w:numPr>
          <w:ilvl w:val="0"/>
          <w:numId w:val="1"/>
        </w:numPr>
        <w:tabs>
          <w:tab w:val="left" w:pos="1134"/>
        </w:tabs>
        <w:spacing w:after="0" w:line="240" w:lineRule="auto"/>
        <w:ind w:left="0" w:firstLine="709"/>
        <w:jc w:val="both"/>
      </w:pPr>
      <w:r w:rsidRPr="00F24FFE">
        <w:t xml:space="preserve">Для рассмотрения </w:t>
      </w:r>
      <w:r w:rsidR="00043F51" w:rsidRPr="00F24FFE">
        <w:t xml:space="preserve">комплексного </w:t>
      </w:r>
      <w:r w:rsidRPr="00F24FFE">
        <w:t xml:space="preserve">проекта </w:t>
      </w:r>
      <w:r w:rsidR="00043F51" w:rsidRPr="00F24FFE">
        <w:t>при</w:t>
      </w:r>
      <w:r w:rsidRPr="00F24FFE">
        <w:t xml:space="preserve"> </w:t>
      </w:r>
      <w:r w:rsidR="00043F51" w:rsidRPr="00F24FFE">
        <w:t>конкурсном отборе</w:t>
      </w:r>
      <w:r w:rsidRPr="00F24FFE">
        <w:t xml:space="preserve"> необходимо полностью заполнить </w:t>
      </w:r>
      <w:r w:rsidR="006C6F60" w:rsidRPr="00F24FFE">
        <w:t>три</w:t>
      </w:r>
      <w:r w:rsidR="00720BFA" w:rsidRPr="00F24FFE">
        <w:t xml:space="preserve"> форм</w:t>
      </w:r>
      <w:r w:rsidR="006C6F60" w:rsidRPr="00F24FFE">
        <w:t>ы</w:t>
      </w:r>
      <w:r w:rsidRPr="00F24FFE">
        <w:t>:</w:t>
      </w:r>
    </w:p>
    <w:p w:rsidR="007912D4" w:rsidRPr="00F24FFE" w:rsidRDefault="002D53BB" w:rsidP="002B6B4E">
      <w:pPr>
        <w:pStyle w:val="a4"/>
        <w:numPr>
          <w:ilvl w:val="0"/>
          <w:numId w:val="2"/>
        </w:numPr>
        <w:tabs>
          <w:tab w:val="left" w:pos="1134"/>
        </w:tabs>
        <w:spacing w:after="0" w:line="240" w:lineRule="auto"/>
        <w:ind w:left="0" w:firstLine="709"/>
        <w:jc w:val="both"/>
      </w:pPr>
      <w:r w:rsidRPr="00F24FFE">
        <w:t>«</w:t>
      </w:r>
      <w:r w:rsidR="00043F51" w:rsidRPr="00F24FFE">
        <w:t>Карточка юридического лица</w:t>
      </w:r>
      <w:r w:rsidRPr="00F24FFE">
        <w:t>»</w:t>
      </w:r>
      <w:r w:rsidR="007912D4" w:rsidRPr="00F24FFE">
        <w:t>;</w:t>
      </w:r>
    </w:p>
    <w:p w:rsidR="00012F0C" w:rsidRPr="00F24FFE" w:rsidRDefault="002D53BB" w:rsidP="002B6B4E">
      <w:pPr>
        <w:pStyle w:val="a4"/>
        <w:numPr>
          <w:ilvl w:val="0"/>
          <w:numId w:val="2"/>
        </w:numPr>
        <w:tabs>
          <w:tab w:val="left" w:pos="1134"/>
        </w:tabs>
        <w:spacing w:after="0" w:line="240" w:lineRule="auto"/>
        <w:ind w:left="0" w:firstLine="709"/>
        <w:jc w:val="both"/>
      </w:pPr>
      <w:r w:rsidRPr="00F24FFE">
        <w:t>«</w:t>
      </w:r>
      <w:r w:rsidR="00043F51" w:rsidRPr="00F24FFE">
        <w:t>Паспорт проекта</w:t>
      </w:r>
      <w:r w:rsidRPr="00F24FFE">
        <w:t>»</w:t>
      </w:r>
      <w:r w:rsidR="00720BFA" w:rsidRPr="00F24FFE">
        <w:t>;</w:t>
      </w:r>
    </w:p>
    <w:p w:rsidR="00720BFA" w:rsidRPr="00F24FFE" w:rsidRDefault="002D53BB" w:rsidP="002B6B4E">
      <w:pPr>
        <w:pStyle w:val="a4"/>
        <w:numPr>
          <w:ilvl w:val="0"/>
          <w:numId w:val="2"/>
        </w:numPr>
        <w:tabs>
          <w:tab w:val="left" w:pos="1134"/>
        </w:tabs>
        <w:spacing w:after="0" w:line="240" w:lineRule="auto"/>
        <w:ind w:left="0" w:firstLine="709"/>
        <w:jc w:val="both"/>
      </w:pPr>
      <w:r w:rsidRPr="00F24FFE">
        <w:t>«</w:t>
      </w:r>
      <w:r w:rsidR="006C6F60" w:rsidRPr="00F24FFE">
        <w:t>Расчетная модель комплексного проекта</w:t>
      </w:r>
      <w:r w:rsidRPr="00F24FFE">
        <w:t>»</w:t>
      </w:r>
      <w:r w:rsidR="006C6F60" w:rsidRPr="00F24FFE">
        <w:t xml:space="preserve"> (состоит из вкладок </w:t>
      </w:r>
      <w:r w:rsidRPr="00F24FFE">
        <w:t>«</w:t>
      </w:r>
      <w:r w:rsidR="006C6F60" w:rsidRPr="00F24FFE">
        <w:t xml:space="preserve">Исходные данные, </w:t>
      </w:r>
      <w:r w:rsidRPr="00F24FFE">
        <w:t>«</w:t>
      </w:r>
      <w:r w:rsidR="00837CE2" w:rsidRPr="00F24FFE">
        <w:t>Расчетная модель комплексного проекта</w:t>
      </w:r>
      <w:r w:rsidRPr="00F24FFE">
        <w:t>»</w:t>
      </w:r>
      <w:r w:rsidR="006C6F60" w:rsidRPr="00F24FFE">
        <w:t xml:space="preserve">, </w:t>
      </w:r>
      <w:r w:rsidRPr="00F24FFE">
        <w:t>«</w:t>
      </w:r>
      <w:r w:rsidR="00720BFA" w:rsidRPr="00F24FFE">
        <w:t>Ставка дисконтирования и риски</w:t>
      </w:r>
      <w:r w:rsidRPr="00F24FFE">
        <w:t>»</w:t>
      </w:r>
      <w:r w:rsidR="006C6F60" w:rsidRPr="00F24FFE">
        <w:t>)</w:t>
      </w:r>
      <w:r w:rsidR="00720BFA" w:rsidRPr="00F24FFE">
        <w:t>.</w:t>
      </w:r>
    </w:p>
    <w:p w:rsidR="00D05415" w:rsidRPr="00F24FFE" w:rsidRDefault="00720BFA" w:rsidP="002B6B4E">
      <w:pPr>
        <w:pStyle w:val="a4"/>
        <w:numPr>
          <w:ilvl w:val="0"/>
          <w:numId w:val="1"/>
        </w:numPr>
        <w:tabs>
          <w:tab w:val="left" w:pos="1134"/>
        </w:tabs>
        <w:spacing w:after="0" w:line="240" w:lineRule="auto"/>
        <w:ind w:left="0" w:firstLine="709"/>
        <w:jc w:val="both"/>
      </w:pPr>
      <w:r w:rsidRPr="00F24FFE">
        <w:t>Во всех формах заполнению подлежат только поля</w:t>
      </w:r>
      <w:r w:rsidR="00142963" w:rsidRPr="00F24FFE">
        <w:t xml:space="preserve">, </w:t>
      </w:r>
      <w:r w:rsidRPr="00F24FFE">
        <w:t>н</w:t>
      </w:r>
      <w:r w:rsidR="00142963" w:rsidRPr="00F24FFE">
        <w:t>е</w:t>
      </w:r>
      <w:r w:rsidRPr="00F24FFE">
        <w:t xml:space="preserve">выделенные заливкой серого </w:t>
      </w:r>
      <w:r w:rsidR="008F74A3" w:rsidRPr="00F24FFE">
        <w:t>цвета</w:t>
      </w:r>
      <w:r w:rsidRPr="00F24FFE">
        <w:t>.</w:t>
      </w:r>
      <w:r w:rsidR="00142963" w:rsidRPr="00F24FFE">
        <w:t xml:space="preserve"> При отсутствии данных для заполнения (в части сметы затрат) лишние ячейки можно скрыть при выводе на печать.</w:t>
      </w:r>
    </w:p>
    <w:p w:rsidR="001D006D" w:rsidRPr="00F24FFE" w:rsidRDefault="001D006D" w:rsidP="002B6B4E">
      <w:pPr>
        <w:tabs>
          <w:tab w:val="left" w:pos="710"/>
          <w:tab w:val="left" w:pos="1134"/>
        </w:tabs>
        <w:spacing w:after="0" w:line="240" w:lineRule="auto"/>
        <w:jc w:val="both"/>
      </w:pPr>
    </w:p>
    <w:p w:rsidR="001D006D" w:rsidRPr="00F24FFE" w:rsidRDefault="001D006D" w:rsidP="002B6B4E">
      <w:pPr>
        <w:tabs>
          <w:tab w:val="left" w:pos="710"/>
          <w:tab w:val="left" w:pos="1134"/>
        </w:tabs>
        <w:spacing w:after="0" w:line="240" w:lineRule="auto"/>
        <w:jc w:val="both"/>
      </w:pPr>
    </w:p>
    <w:p w:rsidR="00395E79" w:rsidRPr="00F24FFE" w:rsidRDefault="00395E79" w:rsidP="002B6B4E">
      <w:pPr>
        <w:tabs>
          <w:tab w:val="left" w:pos="1134"/>
        </w:tabs>
        <w:rPr>
          <w:rFonts w:eastAsia="Times New Roman" w:cs="Times New Roman"/>
          <w:b/>
          <w:szCs w:val="28"/>
        </w:rPr>
      </w:pPr>
      <w:r w:rsidRPr="00F24FFE">
        <w:rPr>
          <w:b/>
          <w:szCs w:val="28"/>
        </w:rPr>
        <w:br w:type="page"/>
      </w:r>
    </w:p>
    <w:p w:rsidR="003421FC" w:rsidRPr="00F24FFE" w:rsidRDefault="003421FC" w:rsidP="002B6B4E">
      <w:pPr>
        <w:pStyle w:val="a7"/>
        <w:numPr>
          <w:ilvl w:val="0"/>
          <w:numId w:val="7"/>
        </w:numPr>
        <w:tabs>
          <w:tab w:val="left" w:pos="426"/>
          <w:tab w:val="left" w:pos="1134"/>
        </w:tabs>
        <w:ind w:left="0" w:firstLine="0"/>
        <w:contextualSpacing/>
        <w:jc w:val="center"/>
        <w:rPr>
          <w:b/>
          <w:szCs w:val="28"/>
        </w:rPr>
      </w:pPr>
      <w:r w:rsidRPr="00F24FFE">
        <w:rPr>
          <w:b/>
          <w:szCs w:val="28"/>
        </w:rPr>
        <w:lastRenderedPageBreak/>
        <w:t xml:space="preserve">Порядок заполнения заголовочной части формы </w:t>
      </w:r>
      <w:r w:rsidR="002D53BB" w:rsidRPr="00F24FFE">
        <w:rPr>
          <w:b/>
          <w:szCs w:val="28"/>
        </w:rPr>
        <w:t>«</w:t>
      </w:r>
      <w:r w:rsidR="00043F51" w:rsidRPr="00F24FFE">
        <w:rPr>
          <w:b/>
        </w:rPr>
        <w:t xml:space="preserve">Карточка </w:t>
      </w:r>
      <w:r w:rsidR="00467FC7" w:rsidRPr="00F24FFE">
        <w:rPr>
          <w:b/>
        </w:rPr>
        <w:br/>
      </w:r>
      <w:r w:rsidR="00043F51" w:rsidRPr="00F24FFE">
        <w:rPr>
          <w:b/>
        </w:rPr>
        <w:t>юридического лица</w:t>
      </w:r>
      <w:r w:rsidR="002D53BB" w:rsidRPr="00F24FFE">
        <w:rPr>
          <w:b/>
          <w:szCs w:val="28"/>
        </w:rPr>
        <w:t>»</w:t>
      </w:r>
      <w:r w:rsidRPr="00F24FFE">
        <w:rPr>
          <w:b/>
          <w:szCs w:val="28"/>
        </w:rPr>
        <w:t xml:space="preserve"> </w:t>
      </w:r>
    </w:p>
    <w:p w:rsidR="001D006D" w:rsidRPr="00F24FFE" w:rsidRDefault="001D006D" w:rsidP="002B6B4E">
      <w:pPr>
        <w:pStyle w:val="a7"/>
        <w:tabs>
          <w:tab w:val="left" w:pos="1134"/>
        </w:tabs>
        <w:ind w:left="1429" w:firstLine="0"/>
        <w:contextualSpacing/>
        <w:rPr>
          <w:b/>
          <w:szCs w:val="28"/>
        </w:rPr>
      </w:pPr>
    </w:p>
    <w:p w:rsidR="003421FC" w:rsidRPr="00F24FFE" w:rsidRDefault="003421FC"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В заголовочной части формы указыва</w:t>
      </w:r>
      <w:r w:rsidR="00CA4ABB" w:rsidRPr="00F24FFE">
        <w:rPr>
          <w:szCs w:val="28"/>
        </w:rPr>
        <w:t>ется наименование комплексного проекта.</w:t>
      </w:r>
    </w:p>
    <w:p w:rsidR="003421FC" w:rsidRPr="00F24FFE" w:rsidRDefault="00CA4ABB"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Шифр комплексного проекта не заполняется организацией, а присваивается конкурсной комиссией по проведению конкурсного отбора на право получения из федерального бюджета субсидий российскими организациями на возмещение части затрат на создание научно-технического задела по разработке базовых технологий производства приоритетных электронных компонентов и радиоэлектронной аппаратуры в рамках государственной программы Российской Федерации </w:t>
      </w:r>
      <w:r w:rsidR="002D53BB" w:rsidRPr="00F24FFE">
        <w:rPr>
          <w:szCs w:val="28"/>
        </w:rPr>
        <w:t>«</w:t>
      </w:r>
      <w:r w:rsidRPr="00F24FFE">
        <w:rPr>
          <w:szCs w:val="28"/>
        </w:rPr>
        <w:t>Развитие электронной и радиоэлектронной промышленности на 2013–2025 годы</w:t>
      </w:r>
      <w:r w:rsidR="002D53BB" w:rsidRPr="00F24FFE">
        <w:rPr>
          <w:szCs w:val="28"/>
        </w:rPr>
        <w:t>»</w:t>
      </w:r>
      <w:r w:rsidRPr="00F24FFE">
        <w:rPr>
          <w:szCs w:val="28"/>
        </w:rPr>
        <w:t xml:space="preserve"> </w:t>
      </w:r>
    </w:p>
    <w:p w:rsidR="00043F51" w:rsidRPr="00F24FFE" w:rsidRDefault="00043F51" w:rsidP="002B6B4E">
      <w:pPr>
        <w:pStyle w:val="ConsPlusTitle"/>
        <w:tabs>
          <w:tab w:val="left" w:pos="1134"/>
        </w:tabs>
        <w:ind w:firstLine="709"/>
        <w:contextualSpacing/>
        <w:jc w:val="center"/>
        <w:rPr>
          <w:rFonts w:ascii="Times New Roman" w:hAnsi="Times New Roman" w:cs="Times New Roman"/>
          <w:sz w:val="28"/>
          <w:szCs w:val="28"/>
        </w:rPr>
      </w:pPr>
    </w:p>
    <w:p w:rsidR="00043F51" w:rsidRPr="00F24FFE" w:rsidRDefault="00043F51" w:rsidP="002B6B4E">
      <w:pPr>
        <w:pStyle w:val="ConsPlusTitle"/>
        <w:tabs>
          <w:tab w:val="left" w:pos="1134"/>
        </w:tabs>
        <w:ind w:firstLine="709"/>
        <w:contextualSpacing/>
        <w:jc w:val="center"/>
        <w:rPr>
          <w:rFonts w:ascii="Times New Roman" w:hAnsi="Times New Roman" w:cs="Times New Roman"/>
          <w:sz w:val="28"/>
          <w:szCs w:val="28"/>
        </w:rPr>
      </w:pPr>
    </w:p>
    <w:p w:rsidR="003421FC" w:rsidRPr="00F24FFE" w:rsidRDefault="003421FC" w:rsidP="002B6B4E">
      <w:pPr>
        <w:pStyle w:val="ConsPlusTitle"/>
        <w:tabs>
          <w:tab w:val="left" w:pos="1134"/>
        </w:tabs>
        <w:contextualSpacing/>
        <w:jc w:val="center"/>
        <w:rPr>
          <w:rFonts w:ascii="Times New Roman" w:hAnsi="Times New Roman" w:cs="Times New Roman"/>
          <w:sz w:val="28"/>
          <w:szCs w:val="28"/>
        </w:rPr>
      </w:pPr>
      <w:r w:rsidRPr="00F24FFE">
        <w:rPr>
          <w:rFonts w:ascii="Times New Roman" w:hAnsi="Times New Roman" w:cs="Times New Roman"/>
          <w:sz w:val="28"/>
          <w:szCs w:val="28"/>
          <w:lang w:val="en-US"/>
        </w:rPr>
        <w:t>II</w:t>
      </w:r>
      <w:r w:rsidRPr="00F24FFE">
        <w:rPr>
          <w:rFonts w:ascii="Times New Roman" w:hAnsi="Times New Roman" w:cs="Times New Roman"/>
          <w:sz w:val="28"/>
          <w:szCs w:val="28"/>
        </w:rPr>
        <w:t xml:space="preserve">. Порядок заполнения </w:t>
      </w:r>
      <w:r w:rsidR="00043F51" w:rsidRPr="00F24FFE">
        <w:rPr>
          <w:rFonts w:ascii="Times New Roman" w:hAnsi="Times New Roman" w:cs="Times New Roman"/>
          <w:sz w:val="28"/>
          <w:szCs w:val="28"/>
        </w:rPr>
        <w:t>таблицы 1.1</w:t>
      </w:r>
      <w:r w:rsidRPr="00F24FFE">
        <w:rPr>
          <w:rFonts w:ascii="Times New Roman" w:hAnsi="Times New Roman" w:cs="Times New Roman"/>
          <w:sz w:val="28"/>
          <w:szCs w:val="28"/>
        </w:rPr>
        <w:t xml:space="preserve"> </w:t>
      </w:r>
      <w:r w:rsidR="002D53BB" w:rsidRPr="00F24FFE">
        <w:rPr>
          <w:rFonts w:ascii="Times New Roman" w:hAnsi="Times New Roman" w:cs="Times New Roman"/>
          <w:sz w:val="28"/>
          <w:szCs w:val="28"/>
        </w:rPr>
        <w:t>«</w:t>
      </w:r>
      <w:r w:rsidR="00043F51" w:rsidRPr="00F24FFE">
        <w:rPr>
          <w:rFonts w:ascii="Times New Roman" w:hAnsi="Times New Roman" w:cs="Times New Roman"/>
          <w:sz w:val="28"/>
          <w:szCs w:val="28"/>
        </w:rPr>
        <w:t>Юридическое лицо, реализующее комплексный проект (головной исполнитель комплексного проекта</w:t>
      </w:r>
      <w:proofErr w:type="gramStart"/>
      <w:r w:rsidR="00043F51" w:rsidRPr="00F24FFE">
        <w:rPr>
          <w:rFonts w:ascii="Times New Roman" w:hAnsi="Times New Roman" w:cs="Times New Roman"/>
          <w:sz w:val="28"/>
          <w:szCs w:val="28"/>
        </w:rPr>
        <w:t>)</w:t>
      </w:r>
      <w:r w:rsidR="002D53BB" w:rsidRPr="00F24FFE">
        <w:rPr>
          <w:rFonts w:ascii="Times New Roman" w:hAnsi="Times New Roman" w:cs="Times New Roman"/>
          <w:sz w:val="28"/>
          <w:szCs w:val="28"/>
        </w:rPr>
        <w:t>»</w:t>
      </w:r>
      <w:proofErr w:type="gramEnd"/>
      <w:r w:rsidR="00E94D72" w:rsidRPr="00F24FFE">
        <w:t xml:space="preserve"> </w:t>
      </w:r>
      <w:r w:rsidR="00E94D72" w:rsidRPr="00F24FFE">
        <w:rPr>
          <w:rFonts w:ascii="Times New Roman" w:hAnsi="Times New Roman" w:cs="Times New Roman"/>
          <w:sz w:val="28"/>
          <w:szCs w:val="28"/>
        </w:rPr>
        <w:t xml:space="preserve">формы </w:t>
      </w:r>
      <w:r w:rsidR="002D53BB" w:rsidRPr="00F24FFE">
        <w:rPr>
          <w:rFonts w:ascii="Times New Roman" w:hAnsi="Times New Roman" w:cs="Times New Roman"/>
          <w:sz w:val="28"/>
          <w:szCs w:val="28"/>
        </w:rPr>
        <w:t>«</w:t>
      </w:r>
      <w:r w:rsidR="00E94D72" w:rsidRPr="00F24FFE">
        <w:rPr>
          <w:rFonts w:ascii="Times New Roman" w:hAnsi="Times New Roman" w:cs="Times New Roman"/>
          <w:sz w:val="28"/>
          <w:szCs w:val="28"/>
        </w:rPr>
        <w:t>Карточка юридического лица</w:t>
      </w:r>
      <w:r w:rsidR="002D53BB" w:rsidRPr="00F24FFE">
        <w:rPr>
          <w:rFonts w:ascii="Times New Roman" w:hAnsi="Times New Roman" w:cs="Times New Roman"/>
          <w:sz w:val="28"/>
          <w:szCs w:val="28"/>
        </w:rPr>
        <w:t>»</w:t>
      </w:r>
      <w:r w:rsidR="00E94D72" w:rsidRPr="00F24FFE">
        <w:rPr>
          <w:rFonts w:ascii="Times New Roman" w:hAnsi="Times New Roman" w:cs="Times New Roman"/>
          <w:sz w:val="28"/>
          <w:szCs w:val="28"/>
        </w:rPr>
        <w:t xml:space="preserve"> </w:t>
      </w:r>
    </w:p>
    <w:p w:rsidR="00E94D72" w:rsidRPr="00F24FFE" w:rsidRDefault="00E94D72" w:rsidP="002B6B4E">
      <w:pPr>
        <w:pStyle w:val="ConsPlusTitle"/>
        <w:tabs>
          <w:tab w:val="left" w:pos="1134"/>
        </w:tabs>
        <w:ind w:firstLine="709"/>
        <w:contextualSpacing/>
        <w:jc w:val="center"/>
        <w:rPr>
          <w:rFonts w:ascii="Times New Roman" w:hAnsi="Times New Roman" w:cs="Times New Roman"/>
          <w:sz w:val="28"/>
          <w:szCs w:val="28"/>
        </w:rPr>
      </w:pPr>
    </w:p>
    <w:p w:rsidR="003421FC" w:rsidRPr="00F24FFE" w:rsidRDefault="00043F51"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таблице 1.1 </w:t>
      </w:r>
      <w:r w:rsidR="002B6B4E" w:rsidRPr="00F24FFE">
        <w:rPr>
          <w:szCs w:val="28"/>
        </w:rPr>
        <w:t>указываются</w:t>
      </w:r>
      <w:r w:rsidRPr="00F24FFE">
        <w:rPr>
          <w:szCs w:val="28"/>
        </w:rPr>
        <w:t xml:space="preserve"> данные по юридическому лицу, являющегося головным исполнителем комплексного проекта</w:t>
      </w:r>
      <w:r w:rsidR="003421FC" w:rsidRPr="00F24FFE">
        <w:rPr>
          <w:szCs w:val="28"/>
        </w:rPr>
        <w:t>:</w:t>
      </w:r>
    </w:p>
    <w:p w:rsidR="003421FC" w:rsidRPr="00F24FFE" w:rsidRDefault="00043F51"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организационно-правовая форма;</w:t>
      </w:r>
    </w:p>
    <w:p w:rsidR="00043F51" w:rsidRPr="00F24FFE" w:rsidRDefault="00043F51"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полное наименование организации;</w:t>
      </w:r>
    </w:p>
    <w:p w:rsidR="00043F51" w:rsidRPr="00F24FFE" w:rsidRDefault="00043F51"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сокращенное наименование организации;</w:t>
      </w:r>
    </w:p>
    <w:p w:rsidR="00043F51" w:rsidRPr="00F24FFE" w:rsidRDefault="00043F51"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дата образования организации;</w:t>
      </w:r>
    </w:p>
    <w:p w:rsidR="00043F51" w:rsidRPr="00F24FFE" w:rsidRDefault="00043F51"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почтовый адрес организации;</w:t>
      </w:r>
    </w:p>
    <w:p w:rsidR="00043F51" w:rsidRPr="00F24FFE" w:rsidRDefault="00043F51"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город организации;</w:t>
      </w:r>
    </w:p>
    <w:p w:rsidR="00043F51" w:rsidRPr="00F24FFE" w:rsidRDefault="00043F51"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контактные телефоны организации;</w:t>
      </w:r>
    </w:p>
    <w:p w:rsidR="00043F51" w:rsidRPr="00F24FFE" w:rsidRDefault="00043F51" w:rsidP="002B6B4E">
      <w:pPr>
        <w:tabs>
          <w:tab w:val="left" w:pos="1134"/>
        </w:tabs>
        <w:autoSpaceDE w:val="0"/>
        <w:autoSpaceDN w:val="0"/>
        <w:adjustRightInd w:val="0"/>
        <w:spacing w:after="0" w:line="240" w:lineRule="auto"/>
        <w:ind w:firstLine="709"/>
        <w:contextualSpacing/>
        <w:jc w:val="both"/>
        <w:rPr>
          <w:szCs w:val="28"/>
        </w:rPr>
      </w:pPr>
      <w:proofErr w:type="gramStart"/>
      <w:r w:rsidRPr="00F24FFE">
        <w:rPr>
          <w:szCs w:val="28"/>
          <w:lang w:val="en-US"/>
        </w:rPr>
        <w:t>e</w:t>
      </w:r>
      <w:r w:rsidRPr="00F24FFE">
        <w:rPr>
          <w:szCs w:val="28"/>
        </w:rPr>
        <w:t>-</w:t>
      </w:r>
      <w:proofErr w:type="spellStart"/>
      <w:r w:rsidRPr="00F24FFE">
        <w:rPr>
          <w:szCs w:val="28"/>
        </w:rPr>
        <w:t>mail</w:t>
      </w:r>
      <w:proofErr w:type="spellEnd"/>
      <w:proofErr w:type="gramEnd"/>
      <w:r w:rsidRPr="00F24FFE">
        <w:rPr>
          <w:szCs w:val="28"/>
        </w:rPr>
        <w:t xml:space="preserve"> организации;</w:t>
      </w:r>
    </w:p>
    <w:p w:rsidR="00043F51" w:rsidRPr="00F24FFE" w:rsidRDefault="00043F51"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руководитель (должность, Ф.И.О.);</w:t>
      </w:r>
    </w:p>
    <w:p w:rsidR="00043F51" w:rsidRPr="00F24FFE" w:rsidRDefault="00043F51"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контактный телефон, e-</w:t>
      </w:r>
      <w:proofErr w:type="spellStart"/>
      <w:r w:rsidRPr="00F24FFE">
        <w:rPr>
          <w:szCs w:val="28"/>
        </w:rPr>
        <w:t>mail</w:t>
      </w:r>
      <w:proofErr w:type="spellEnd"/>
      <w:r w:rsidRPr="00F24FFE">
        <w:rPr>
          <w:szCs w:val="28"/>
        </w:rPr>
        <w:t>;</w:t>
      </w:r>
    </w:p>
    <w:p w:rsidR="00043F51" w:rsidRPr="00F24FFE" w:rsidRDefault="00043F51"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специализация деятельности организации;</w:t>
      </w:r>
    </w:p>
    <w:p w:rsidR="00043F51" w:rsidRPr="00F24FFE" w:rsidRDefault="00043F51"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ОКПО;</w:t>
      </w:r>
    </w:p>
    <w:p w:rsidR="006C477C" w:rsidRPr="00F24FFE" w:rsidRDefault="006C477C"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ИНН;</w:t>
      </w:r>
    </w:p>
    <w:p w:rsidR="006C477C" w:rsidRPr="00F24FFE" w:rsidRDefault="006C477C"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КПП;</w:t>
      </w:r>
    </w:p>
    <w:p w:rsidR="00043F51" w:rsidRPr="00F24FFE" w:rsidRDefault="00043F51"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ОКВЭД;</w:t>
      </w:r>
    </w:p>
    <w:p w:rsidR="00043F51" w:rsidRPr="00F24FFE" w:rsidRDefault="00043F51"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ОГРН.</w:t>
      </w:r>
    </w:p>
    <w:p w:rsidR="00F7560B" w:rsidRPr="00F24FFE" w:rsidRDefault="00F7560B" w:rsidP="002B6B4E">
      <w:pPr>
        <w:tabs>
          <w:tab w:val="left" w:pos="1134"/>
        </w:tabs>
        <w:autoSpaceDE w:val="0"/>
        <w:autoSpaceDN w:val="0"/>
        <w:adjustRightInd w:val="0"/>
        <w:spacing w:after="0" w:line="240" w:lineRule="auto"/>
        <w:ind w:firstLine="709"/>
        <w:contextualSpacing/>
        <w:jc w:val="both"/>
        <w:rPr>
          <w:szCs w:val="28"/>
        </w:rPr>
      </w:pPr>
    </w:p>
    <w:p w:rsidR="00467FC7" w:rsidRPr="00F24FFE" w:rsidRDefault="00467FC7" w:rsidP="002B6B4E">
      <w:pPr>
        <w:tabs>
          <w:tab w:val="left" w:pos="1134"/>
        </w:tabs>
        <w:autoSpaceDE w:val="0"/>
        <w:autoSpaceDN w:val="0"/>
        <w:adjustRightInd w:val="0"/>
        <w:spacing w:after="0" w:line="240" w:lineRule="auto"/>
        <w:ind w:firstLine="709"/>
        <w:contextualSpacing/>
        <w:jc w:val="both"/>
        <w:rPr>
          <w:szCs w:val="28"/>
        </w:rPr>
      </w:pPr>
    </w:p>
    <w:p w:rsidR="00B54CE9" w:rsidRPr="00F24FFE" w:rsidRDefault="00B54CE9" w:rsidP="002B6B4E">
      <w:pPr>
        <w:pStyle w:val="ConsPlusTitle"/>
        <w:tabs>
          <w:tab w:val="left" w:pos="1134"/>
        </w:tabs>
        <w:contextualSpacing/>
        <w:jc w:val="center"/>
        <w:rPr>
          <w:rFonts w:ascii="Times New Roman" w:hAnsi="Times New Roman" w:cs="Times New Roman"/>
          <w:sz w:val="28"/>
          <w:szCs w:val="28"/>
        </w:rPr>
      </w:pPr>
      <w:r w:rsidRPr="00F24FFE">
        <w:rPr>
          <w:rFonts w:ascii="Times New Roman" w:hAnsi="Times New Roman" w:cs="Times New Roman"/>
          <w:sz w:val="28"/>
          <w:szCs w:val="28"/>
          <w:lang w:val="en-US"/>
        </w:rPr>
        <w:t>I</w:t>
      </w:r>
      <w:r w:rsidR="00787FE7" w:rsidRPr="00F24FFE">
        <w:rPr>
          <w:rFonts w:ascii="Times New Roman" w:hAnsi="Times New Roman" w:cs="Times New Roman"/>
          <w:sz w:val="28"/>
          <w:szCs w:val="28"/>
          <w:lang w:val="en-US"/>
        </w:rPr>
        <w:t>I</w:t>
      </w:r>
      <w:r w:rsidRPr="00F24FFE">
        <w:rPr>
          <w:rFonts w:ascii="Times New Roman" w:hAnsi="Times New Roman" w:cs="Times New Roman"/>
          <w:sz w:val="28"/>
          <w:szCs w:val="28"/>
          <w:lang w:val="en-US"/>
        </w:rPr>
        <w:t>I</w:t>
      </w:r>
      <w:r w:rsidRPr="00F24FFE">
        <w:rPr>
          <w:rFonts w:ascii="Times New Roman" w:hAnsi="Times New Roman" w:cs="Times New Roman"/>
          <w:sz w:val="28"/>
          <w:szCs w:val="28"/>
        </w:rPr>
        <w:t xml:space="preserve">. Порядок заполнения таблицы 1.2 </w:t>
      </w:r>
      <w:r w:rsidR="00F71DF8" w:rsidRPr="00F24FFE">
        <w:rPr>
          <w:rFonts w:ascii="Times New Roman" w:hAnsi="Times New Roman" w:cs="Times New Roman"/>
          <w:sz w:val="28"/>
          <w:szCs w:val="28"/>
        </w:rPr>
        <w:t xml:space="preserve">формы </w:t>
      </w:r>
      <w:r w:rsidR="002D53BB" w:rsidRPr="00F24FFE">
        <w:rPr>
          <w:rFonts w:ascii="Times New Roman" w:hAnsi="Times New Roman" w:cs="Times New Roman"/>
          <w:sz w:val="28"/>
          <w:szCs w:val="28"/>
        </w:rPr>
        <w:t>«</w:t>
      </w:r>
      <w:r w:rsidRPr="00F24FFE">
        <w:rPr>
          <w:rFonts w:ascii="Times New Roman" w:hAnsi="Times New Roman" w:cs="Times New Roman"/>
          <w:sz w:val="28"/>
          <w:szCs w:val="28"/>
        </w:rPr>
        <w:t>Акционеры (учредители) юридического лица, реализующего комплексный проект, владеющие пакетом акций более 5%</w:t>
      </w:r>
      <w:r w:rsidR="002D53BB" w:rsidRPr="00F24FFE">
        <w:rPr>
          <w:rFonts w:ascii="Times New Roman" w:hAnsi="Times New Roman" w:cs="Times New Roman"/>
          <w:sz w:val="28"/>
          <w:szCs w:val="28"/>
        </w:rPr>
        <w:t>»</w:t>
      </w:r>
      <w:r w:rsidR="00E94D72" w:rsidRPr="00F24FFE">
        <w:rPr>
          <w:rFonts w:ascii="Times New Roman" w:hAnsi="Times New Roman" w:cs="Times New Roman"/>
          <w:sz w:val="28"/>
          <w:szCs w:val="28"/>
        </w:rPr>
        <w:t xml:space="preserve"> формы </w:t>
      </w:r>
      <w:r w:rsidR="002D53BB" w:rsidRPr="00F24FFE">
        <w:rPr>
          <w:rFonts w:ascii="Times New Roman" w:hAnsi="Times New Roman" w:cs="Times New Roman"/>
          <w:sz w:val="28"/>
          <w:szCs w:val="28"/>
        </w:rPr>
        <w:t>«</w:t>
      </w:r>
      <w:r w:rsidR="00E94D72" w:rsidRPr="00F24FFE">
        <w:rPr>
          <w:rFonts w:ascii="Times New Roman" w:hAnsi="Times New Roman" w:cs="Times New Roman"/>
          <w:sz w:val="28"/>
          <w:szCs w:val="28"/>
        </w:rPr>
        <w:t>Карточка юридического лица</w:t>
      </w:r>
      <w:r w:rsidR="002D53BB" w:rsidRPr="00F24FFE">
        <w:rPr>
          <w:rFonts w:ascii="Times New Roman" w:hAnsi="Times New Roman" w:cs="Times New Roman"/>
          <w:sz w:val="28"/>
          <w:szCs w:val="28"/>
        </w:rPr>
        <w:t>»</w:t>
      </w:r>
    </w:p>
    <w:p w:rsidR="00B54CE9" w:rsidRPr="00F24FFE" w:rsidRDefault="00B54CE9" w:rsidP="002B6B4E">
      <w:pPr>
        <w:pStyle w:val="ConsPlusTitle"/>
        <w:tabs>
          <w:tab w:val="left" w:pos="1134"/>
        </w:tabs>
        <w:ind w:firstLine="709"/>
        <w:contextualSpacing/>
        <w:jc w:val="center"/>
        <w:rPr>
          <w:rFonts w:ascii="Times New Roman" w:hAnsi="Times New Roman" w:cs="Times New Roman"/>
          <w:sz w:val="28"/>
          <w:szCs w:val="28"/>
        </w:rPr>
      </w:pPr>
    </w:p>
    <w:p w:rsidR="00B54CE9" w:rsidRPr="00F24FFE" w:rsidRDefault="002B6B4E"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rFonts w:eastAsia="Calibri" w:cs="Times New Roman"/>
          <w:szCs w:val="28"/>
        </w:rPr>
        <w:t xml:space="preserve">В таблице 1.2 указываются </w:t>
      </w:r>
      <w:r w:rsidR="00B54CE9" w:rsidRPr="00F24FFE">
        <w:rPr>
          <w:szCs w:val="28"/>
        </w:rPr>
        <w:t xml:space="preserve">данные по </w:t>
      </w:r>
      <w:r w:rsidRPr="00F24FFE">
        <w:rPr>
          <w:szCs w:val="28"/>
        </w:rPr>
        <w:t>а</w:t>
      </w:r>
      <w:r w:rsidR="00B54CE9" w:rsidRPr="00F24FFE">
        <w:rPr>
          <w:szCs w:val="28"/>
        </w:rPr>
        <w:t xml:space="preserve">кционерам (учредителям) юридического лица, реализующего комплексный проект, владеющие пакетом акций </w:t>
      </w:r>
      <w:r w:rsidRPr="00F24FFE">
        <w:rPr>
          <w:szCs w:val="28"/>
        </w:rPr>
        <w:t xml:space="preserve">(долей в уставном капитале) </w:t>
      </w:r>
      <w:r w:rsidR="00B54CE9" w:rsidRPr="00F24FFE">
        <w:rPr>
          <w:szCs w:val="28"/>
        </w:rPr>
        <w:t xml:space="preserve">более 5 %. </w:t>
      </w:r>
    </w:p>
    <w:p w:rsidR="00B54CE9" w:rsidRPr="00F24FFE" w:rsidRDefault="00B54CE9"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lastRenderedPageBreak/>
        <w:t>В графе 1 таблицы 1.2 указывается организационно</w:t>
      </w:r>
      <w:r w:rsidR="008F74A3" w:rsidRPr="00F24FFE">
        <w:rPr>
          <w:szCs w:val="28"/>
        </w:rPr>
        <w:t>-</w:t>
      </w:r>
      <w:r w:rsidR="00F37DBB" w:rsidRPr="00F24FFE">
        <w:rPr>
          <w:szCs w:val="28"/>
        </w:rPr>
        <w:t>правовая форма юридических</w:t>
      </w:r>
      <w:r w:rsidRPr="00F24FFE">
        <w:rPr>
          <w:szCs w:val="28"/>
        </w:rPr>
        <w:t xml:space="preserve"> лиц, владеющ</w:t>
      </w:r>
      <w:r w:rsidR="00F37DBB" w:rsidRPr="00F24FFE">
        <w:rPr>
          <w:szCs w:val="28"/>
        </w:rPr>
        <w:t>их</w:t>
      </w:r>
      <w:r w:rsidRPr="00F24FFE">
        <w:rPr>
          <w:szCs w:val="28"/>
        </w:rPr>
        <w:t xml:space="preserve"> пакетом акций более 5%</w:t>
      </w:r>
      <w:r w:rsidR="00F37DBB" w:rsidRPr="00F24FFE">
        <w:rPr>
          <w:szCs w:val="28"/>
        </w:rPr>
        <w:t xml:space="preserve"> (долей в уставном капитале) юридического лица, реализующего комплексный проект</w:t>
      </w:r>
      <w:r w:rsidRPr="00F24FFE">
        <w:rPr>
          <w:szCs w:val="28"/>
        </w:rPr>
        <w:t>. В случае если учредителем (акционером) юридического лица, реализующего комплексный проект, владеющим пакетом акций более 5%</w:t>
      </w:r>
      <w:r w:rsidR="002B6B4E" w:rsidRPr="00F24FFE">
        <w:rPr>
          <w:szCs w:val="28"/>
        </w:rPr>
        <w:t xml:space="preserve"> (долей в уставном капитале)</w:t>
      </w:r>
      <w:r w:rsidRPr="00F24FFE">
        <w:rPr>
          <w:szCs w:val="28"/>
        </w:rPr>
        <w:t xml:space="preserve">, является физическое лицо, то в графе 1 указывается </w:t>
      </w:r>
      <w:r w:rsidR="002D53BB" w:rsidRPr="00F24FFE">
        <w:rPr>
          <w:szCs w:val="28"/>
        </w:rPr>
        <w:t>«</w:t>
      </w:r>
      <w:r w:rsidRPr="00F24FFE">
        <w:rPr>
          <w:szCs w:val="28"/>
        </w:rPr>
        <w:t>Физическое лицо</w:t>
      </w:r>
      <w:r w:rsidR="002D53BB" w:rsidRPr="00F24FFE">
        <w:rPr>
          <w:szCs w:val="28"/>
        </w:rPr>
        <w:t>»</w:t>
      </w:r>
      <w:r w:rsidRPr="00F24FFE">
        <w:rPr>
          <w:szCs w:val="28"/>
        </w:rPr>
        <w:t>, а в графе 2 указывается фамилия, имя, отчество.</w:t>
      </w:r>
    </w:p>
    <w:p w:rsidR="00B54CE9" w:rsidRPr="00F24FFE" w:rsidRDefault="00B54CE9"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В графе 2 таблицы 1.2 указывается полное наименование акционера (учредителя) юридического лица, реализующего комплексный проект, владеющего пакетом акций более 5%</w:t>
      </w:r>
      <w:r w:rsidR="00F37DBB" w:rsidRPr="00F24FFE">
        <w:rPr>
          <w:szCs w:val="28"/>
        </w:rPr>
        <w:t xml:space="preserve"> (долей в уставном капитале)</w:t>
      </w:r>
      <w:r w:rsidRPr="00F24FFE">
        <w:rPr>
          <w:szCs w:val="28"/>
        </w:rPr>
        <w:t xml:space="preserve">. </w:t>
      </w:r>
    </w:p>
    <w:p w:rsidR="00B54CE9" w:rsidRPr="00F24FFE" w:rsidRDefault="00B54CE9"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В графе 3 таблиц</w:t>
      </w:r>
      <w:r w:rsidR="00F7560B" w:rsidRPr="00F24FFE">
        <w:rPr>
          <w:szCs w:val="28"/>
        </w:rPr>
        <w:t>е</w:t>
      </w:r>
      <w:r w:rsidRPr="00F24FFE">
        <w:rPr>
          <w:szCs w:val="28"/>
        </w:rPr>
        <w:t xml:space="preserve"> 1.2 указывается доля в уставном капитале (%).</w:t>
      </w:r>
    </w:p>
    <w:p w:rsidR="00F7560B" w:rsidRPr="00F24FFE" w:rsidRDefault="00F7560B" w:rsidP="002B6B4E">
      <w:pPr>
        <w:tabs>
          <w:tab w:val="left" w:pos="1134"/>
        </w:tabs>
        <w:autoSpaceDE w:val="0"/>
        <w:autoSpaceDN w:val="0"/>
        <w:adjustRightInd w:val="0"/>
        <w:spacing w:after="0" w:line="240" w:lineRule="auto"/>
        <w:ind w:firstLine="709"/>
        <w:contextualSpacing/>
        <w:jc w:val="both"/>
        <w:rPr>
          <w:szCs w:val="28"/>
        </w:rPr>
      </w:pPr>
    </w:p>
    <w:p w:rsidR="002B6B4E" w:rsidRPr="00F24FFE" w:rsidRDefault="002B6B4E" w:rsidP="002B6B4E">
      <w:pPr>
        <w:tabs>
          <w:tab w:val="left" w:pos="1134"/>
        </w:tabs>
        <w:autoSpaceDE w:val="0"/>
        <w:autoSpaceDN w:val="0"/>
        <w:adjustRightInd w:val="0"/>
        <w:spacing w:after="0" w:line="240" w:lineRule="auto"/>
        <w:ind w:firstLine="709"/>
        <w:contextualSpacing/>
        <w:jc w:val="both"/>
        <w:rPr>
          <w:szCs w:val="28"/>
        </w:rPr>
      </w:pPr>
    </w:p>
    <w:p w:rsidR="00F7560B" w:rsidRPr="00F24FFE" w:rsidRDefault="00787FE7" w:rsidP="002B6B4E">
      <w:pPr>
        <w:pStyle w:val="ConsPlusTitle"/>
        <w:tabs>
          <w:tab w:val="left" w:pos="1134"/>
        </w:tabs>
        <w:contextualSpacing/>
        <w:jc w:val="center"/>
        <w:rPr>
          <w:rFonts w:ascii="Times New Roman" w:hAnsi="Times New Roman" w:cs="Times New Roman"/>
          <w:sz w:val="28"/>
          <w:szCs w:val="28"/>
        </w:rPr>
      </w:pPr>
      <w:r w:rsidRPr="00F24FFE">
        <w:rPr>
          <w:rFonts w:ascii="Times New Roman" w:hAnsi="Times New Roman" w:cs="Times New Roman"/>
          <w:sz w:val="28"/>
          <w:szCs w:val="28"/>
          <w:lang w:val="en-US"/>
        </w:rPr>
        <w:t>IV</w:t>
      </w:r>
      <w:r w:rsidR="00F7560B" w:rsidRPr="00F24FFE">
        <w:rPr>
          <w:rFonts w:ascii="Times New Roman" w:hAnsi="Times New Roman" w:cs="Times New Roman"/>
          <w:sz w:val="28"/>
          <w:szCs w:val="28"/>
        </w:rPr>
        <w:t xml:space="preserve">. Порядок заполнения таблицы 1.3 </w:t>
      </w:r>
      <w:r w:rsidR="002D53BB" w:rsidRPr="00F24FFE">
        <w:rPr>
          <w:rFonts w:ascii="Times New Roman" w:hAnsi="Times New Roman" w:cs="Times New Roman"/>
          <w:sz w:val="28"/>
          <w:szCs w:val="28"/>
        </w:rPr>
        <w:t>«</w:t>
      </w:r>
      <w:r w:rsidR="00F7560B" w:rsidRPr="00F24FFE">
        <w:rPr>
          <w:rFonts w:ascii="Times New Roman" w:hAnsi="Times New Roman" w:cs="Times New Roman"/>
          <w:sz w:val="28"/>
          <w:szCs w:val="28"/>
        </w:rPr>
        <w:t>Ключевые руководители юридического лица, непосредственно реализующего комплексный проект, за последние 5 лет</w:t>
      </w:r>
      <w:r w:rsidR="002D53BB" w:rsidRPr="00F24FFE">
        <w:rPr>
          <w:rFonts w:ascii="Times New Roman" w:hAnsi="Times New Roman" w:cs="Times New Roman"/>
          <w:sz w:val="28"/>
          <w:szCs w:val="28"/>
        </w:rPr>
        <w:t>»</w:t>
      </w:r>
      <w:r w:rsidR="00E94D72" w:rsidRPr="00F24FFE">
        <w:rPr>
          <w:rFonts w:ascii="Times New Roman" w:hAnsi="Times New Roman" w:cs="Times New Roman"/>
          <w:sz w:val="28"/>
          <w:szCs w:val="28"/>
        </w:rPr>
        <w:t xml:space="preserve"> формы </w:t>
      </w:r>
      <w:r w:rsidR="002D53BB" w:rsidRPr="00F24FFE">
        <w:rPr>
          <w:rFonts w:ascii="Times New Roman" w:hAnsi="Times New Roman" w:cs="Times New Roman"/>
          <w:sz w:val="28"/>
          <w:szCs w:val="28"/>
        </w:rPr>
        <w:t>«</w:t>
      </w:r>
      <w:r w:rsidR="00E94D72" w:rsidRPr="00F24FFE">
        <w:rPr>
          <w:rFonts w:ascii="Times New Roman" w:hAnsi="Times New Roman" w:cs="Times New Roman"/>
          <w:sz w:val="28"/>
          <w:szCs w:val="28"/>
        </w:rPr>
        <w:t>Карточка юридического лица</w:t>
      </w:r>
      <w:r w:rsidR="002D53BB" w:rsidRPr="00F24FFE">
        <w:rPr>
          <w:rFonts w:ascii="Times New Roman" w:hAnsi="Times New Roman" w:cs="Times New Roman"/>
          <w:sz w:val="28"/>
          <w:szCs w:val="28"/>
        </w:rPr>
        <w:t>»</w:t>
      </w:r>
    </w:p>
    <w:p w:rsidR="00787FE7" w:rsidRPr="00F24FFE" w:rsidRDefault="00787FE7" w:rsidP="002B6B4E">
      <w:pPr>
        <w:pStyle w:val="ConsPlusTitle"/>
        <w:tabs>
          <w:tab w:val="left" w:pos="1134"/>
        </w:tabs>
        <w:ind w:firstLine="709"/>
        <w:contextualSpacing/>
        <w:jc w:val="center"/>
        <w:rPr>
          <w:rFonts w:ascii="Times New Roman" w:hAnsi="Times New Roman" w:cs="Times New Roman"/>
          <w:sz w:val="28"/>
          <w:szCs w:val="28"/>
        </w:rPr>
      </w:pPr>
    </w:p>
    <w:p w:rsidR="00F71DF8" w:rsidRPr="00F24FFE" w:rsidRDefault="00D93359"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таблице 1.3 указываются </w:t>
      </w:r>
      <w:r w:rsidR="00F71DF8" w:rsidRPr="00F24FFE">
        <w:rPr>
          <w:szCs w:val="28"/>
        </w:rPr>
        <w:t>данные по ключевым руководителям юридического лица, непосредственно реализующего комплек</w:t>
      </w:r>
      <w:r w:rsidR="00FC3BF9" w:rsidRPr="00F24FFE">
        <w:rPr>
          <w:szCs w:val="28"/>
        </w:rPr>
        <w:t>сный проект, за последние 5 лет. Необходимо в том числе привести данные по лицам, которые будут непосредственно руководить реализацией комплексного проекта.</w:t>
      </w:r>
    </w:p>
    <w:p w:rsidR="00F71DF8" w:rsidRPr="00F24FFE" w:rsidRDefault="00F71DF8"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графе 1 таблицы 1.3 формы указывается </w:t>
      </w:r>
      <w:r w:rsidR="00FC3BF9" w:rsidRPr="00F24FFE">
        <w:rPr>
          <w:szCs w:val="28"/>
        </w:rPr>
        <w:t>ф</w:t>
      </w:r>
      <w:r w:rsidRPr="00F24FFE">
        <w:rPr>
          <w:szCs w:val="28"/>
        </w:rPr>
        <w:t xml:space="preserve">амилия, </w:t>
      </w:r>
      <w:r w:rsidR="00FC3BF9" w:rsidRPr="00F24FFE">
        <w:rPr>
          <w:szCs w:val="28"/>
        </w:rPr>
        <w:t>и</w:t>
      </w:r>
      <w:r w:rsidRPr="00F24FFE">
        <w:rPr>
          <w:szCs w:val="28"/>
        </w:rPr>
        <w:t>мя</w:t>
      </w:r>
      <w:r w:rsidR="00FC3BF9" w:rsidRPr="00F24FFE">
        <w:rPr>
          <w:szCs w:val="28"/>
        </w:rPr>
        <w:t xml:space="preserve"> и</w:t>
      </w:r>
      <w:r w:rsidRPr="00F24FFE">
        <w:rPr>
          <w:szCs w:val="28"/>
        </w:rPr>
        <w:t xml:space="preserve"> </w:t>
      </w:r>
      <w:r w:rsidR="00FC3BF9" w:rsidRPr="00F24FFE">
        <w:rPr>
          <w:szCs w:val="28"/>
        </w:rPr>
        <w:t>о</w:t>
      </w:r>
      <w:r w:rsidRPr="00F24FFE">
        <w:rPr>
          <w:szCs w:val="28"/>
        </w:rPr>
        <w:t>тчество должностного лица.</w:t>
      </w:r>
    </w:p>
    <w:p w:rsidR="00F71DF8" w:rsidRPr="00F24FFE" w:rsidRDefault="00F71DF8"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В графе 2 таблицы 1.3 формы указывается должность ключевых руководителей юридического лица, непосредственно реализующего (планирующего реализовывать) комплексный проект, за последние 5 лет.</w:t>
      </w:r>
    </w:p>
    <w:p w:rsidR="00F71DF8" w:rsidRPr="00F24FFE" w:rsidRDefault="00F71DF8"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графе 3 таблицы 1.3 формы указывается информация об образовании (специализация, </w:t>
      </w:r>
      <w:r w:rsidR="00F860B5" w:rsidRPr="00F24FFE">
        <w:rPr>
          <w:szCs w:val="28"/>
        </w:rPr>
        <w:t xml:space="preserve">научная </w:t>
      </w:r>
      <w:r w:rsidRPr="00F24FFE">
        <w:rPr>
          <w:szCs w:val="28"/>
        </w:rPr>
        <w:t>степень).</w:t>
      </w:r>
    </w:p>
    <w:p w:rsidR="00F71DF8" w:rsidRPr="00F24FFE" w:rsidRDefault="00F71DF8"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В графе 4 таблицы 1.3 формы указывается опыт реализации успешных инвестиционных проектов (с указанием наименований проектов).</w:t>
      </w:r>
    </w:p>
    <w:p w:rsidR="00BC2AA9" w:rsidRPr="00F24FFE" w:rsidRDefault="00BC2AA9" w:rsidP="002B6B4E">
      <w:pPr>
        <w:tabs>
          <w:tab w:val="left" w:pos="1134"/>
        </w:tabs>
        <w:autoSpaceDE w:val="0"/>
        <w:autoSpaceDN w:val="0"/>
        <w:adjustRightInd w:val="0"/>
        <w:spacing w:after="0" w:line="240" w:lineRule="auto"/>
        <w:ind w:firstLine="709"/>
        <w:contextualSpacing/>
        <w:jc w:val="both"/>
        <w:rPr>
          <w:szCs w:val="28"/>
        </w:rPr>
      </w:pPr>
    </w:p>
    <w:p w:rsidR="00467FC7" w:rsidRPr="00F24FFE" w:rsidRDefault="00467FC7" w:rsidP="002B6B4E">
      <w:pPr>
        <w:tabs>
          <w:tab w:val="left" w:pos="1134"/>
        </w:tabs>
        <w:autoSpaceDE w:val="0"/>
        <w:autoSpaceDN w:val="0"/>
        <w:adjustRightInd w:val="0"/>
        <w:spacing w:after="0" w:line="240" w:lineRule="auto"/>
        <w:ind w:firstLine="709"/>
        <w:contextualSpacing/>
        <w:jc w:val="both"/>
        <w:rPr>
          <w:szCs w:val="28"/>
        </w:rPr>
      </w:pPr>
    </w:p>
    <w:p w:rsidR="00F71DF8" w:rsidRPr="00F24FFE" w:rsidRDefault="00787FE7" w:rsidP="002B6B4E">
      <w:pPr>
        <w:pStyle w:val="ConsPlusTitle"/>
        <w:tabs>
          <w:tab w:val="left" w:pos="1134"/>
        </w:tabs>
        <w:contextualSpacing/>
        <w:jc w:val="center"/>
        <w:rPr>
          <w:rFonts w:ascii="Times New Roman" w:hAnsi="Times New Roman" w:cs="Times New Roman"/>
          <w:sz w:val="28"/>
          <w:szCs w:val="28"/>
        </w:rPr>
      </w:pPr>
      <w:r w:rsidRPr="00F24FFE">
        <w:rPr>
          <w:rFonts w:ascii="Times New Roman" w:hAnsi="Times New Roman" w:cs="Times New Roman"/>
          <w:sz w:val="28"/>
          <w:szCs w:val="28"/>
          <w:lang w:val="en-US"/>
        </w:rPr>
        <w:t>V</w:t>
      </w:r>
      <w:r w:rsidR="00F71DF8" w:rsidRPr="00F24FFE">
        <w:rPr>
          <w:rFonts w:ascii="Times New Roman" w:hAnsi="Times New Roman" w:cs="Times New Roman"/>
          <w:sz w:val="28"/>
          <w:szCs w:val="28"/>
        </w:rPr>
        <w:t xml:space="preserve">. Порядок заполнения таблицы 1.4 формы </w:t>
      </w:r>
      <w:r w:rsidR="002D53BB" w:rsidRPr="00F24FFE">
        <w:rPr>
          <w:rFonts w:ascii="Times New Roman" w:hAnsi="Times New Roman" w:cs="Times New Roman"/>
          <w:sz w:val="28"/>
          <w:szCs w:val="28"/>
        </w:rPr>
        <w:t>«</w:t>
      </w:r>
      <w:r w:rsidR="00F71DF8" w:rsidRPr="00F24FFE">
        <w:rPr>
          <w:rFonts w:ascii="Times New Roman" w:hAnsi="Times New Roman" w:cs="Times New Roman"/>
          <w:sz w:val="28"/>
          <w:szCs w:val="28"/>
        </w:rPr>
        <w:t>Показатели юридического лица, реализующего комплексный проект за 2013-2015 года</w:t>
      </w:r>
      <w:r w:rsidR="002D53BB" w:rsidRPr="00F24FFE">
        <w:rPr>
          <w:rFonts w:ascii="Times New Roman" w:hAnsi="Times New Roman" w:cs="Times New Roman"/>
          <w:sz w:val="28"/>
          <w:szCs w:val="28"/>
        </w:rPr>
        <w:t>»</w:t>
      </w:r>
      <w:r w:rsidR="00E94D72" w:rsidRPr="00F24FFE">
        <w:rPr>
          <w:rFonts w:ascii="Times New Roman" w:hAnsi="Times New Roman" w:cs="Times New Roman"/>
          <w:sz w:val="28"/>
          <w:szCs w:val="28"/>
        </w:rPr>
        <w:t xml:space="preserve"> формы </w:t>
      </w:r>
      <w:r w:rsidR="00CB7D50" w:rsidRPr="00F24FFE">
        <w:rPr>
          <w:rFonts w:ascii="Times New Roman" w:hAnsi="Times New Roman" w:cs="Times New Roman"/>
          <w:sz w:val="28"/>
          <w:szCs w:val="28"/>
        </w:rPr>
        <w:br/>
      </w:r>
      <w:r w:rsidR="002D53BB" w:rsidRPr="00F24FFE">
        <w:rPr>
          <w:rFonts w:ascii="Times New Roman" w:hAnsi="Times New Roman" w:cs="Times New Roman"/>
          <w:sz w:val="28"/>
          <w:szCs w:val="28"/>
        </w:rPr>
        <w:t>«</w:t>
      </w:r>
      <w:r w:rsidR="00E94D72" w:rsidRPr="00F24FFE">
        <w:rPr>
          <w:rFonts w:ascii="Times New Roman" w:hAnsi="Times New Roman" w:cs="Times New Roman"/>
          <w:sz w:val="28"/>
          <w:szCs w:val="28"/>
        </w:rPr>
        <w:t>Карточка юридического лица</w:t>
      </w:r>
      <w:r w:rsidR="002D53BB" w:rsidRPr="00F24FFE">
        <w:rPr>
          <w:rFonts w:ascii="Times New Roman" w:hAnsi="Times New Roman" w:cs="Times New Roman"/>
          <w:sz w:val="28"/>
          <w:szCs w:val="28"/>
        </w:rPr>
        <w:t>»</w:t>
      </w:r>
    </w:p>
    <w:p w:rsidR="00BC2AA9" w:rsidRPr="00F24FFE" w:rsidRDefault="00BC2AA9" w:rsidP="002B6B4E">
      <w:pPr>
        <w:tabs>
          <w:tab w:val="left" w:pos="1134"/>
        </w:tabs>
        <w:autoSpaceDE w:val="0"/>
        <w:autoSpaceDN w:val="0"/>
        <w:adjustRightInd w:val="0"/>
        <w:spacing w:after="0" w:line="240" w:lineRule="auto"/>
        <w:ind w:firstLine="709"/>
        <w:contextualSpacing/>
        <w:jc w:val="both"/>
        <w:rPr>
          <w:szCs w:val="28"/>
        </w:rPr>
      </w:pPr>
    </w:p>
    <w:p w:rsidR="00F71DF8" w:rsidRPr="00F24FFE" w:rsidRDefault="00F860B5"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таблице 1.4 указываются </w:t>
      </w:r>
      <w:r w:rsidR="00F71DF8" w:rsidRPr="00F24FFE">
        <w:rPr>
          <w:szCs w:val="28"/>
        </w:rPr>
        <w:t>финансовые показатели юридического лица, реализующего комплексный проект</w:t>
      </w:r>
      <w:r w:rsidR="00CB7D50" w:rsidRPr="00F24FFE">
        <w:rPr>
          <w:szCs w:val="28"/>
        </w:rPr>
        <w:t>,</w:t>
      </w:r>
      <w:r w:rsidR="00F71DF8" w:rsidRPr="00F24FFE">
        <w:rPr>
          <w:szCs w:val="28"/>
        </w:rPr>
        <w:t xml:space="preserve"> </w:t>
      </w:r>
      <w:r w:rsidR="005F5494" w:rsidRPr="00F24FFE">
        <w:rPr>
          <w:szCs w:val="28"/>
        </w:rPr>
        <w:t>за предыдущие отчетные годы</w:t>
      </w:r>
      <w:r w:rsidR="00F71DF8" w:rsidRPr="00F24FFE">
        <w:rPr>
          <w:szCs w:val="28"/>
        </w:rPr>
        <w:t xml:space="preserve"> в разрезе</w:t>
      </w:r>
      <w:r w:rsidR="00C61B6D" w:rsidRPr="00F24FFE">
        <w:rPr>
          <w:szCs w:val="28"/>
        </w:rPr>
        <w:t xml:space="preserve"> следующих</w:t>
      </w:r>
      <w:r w:rsidR="00F71DF8" w:rsidRPr="00F24FFE">
        <w:rPr>
          <w:szCs w:val="28"/>
        </w:rPr>
        <w:t xml:space="preserve"> показателей:</w:t>
      </w:r>
    </w:p>
    <w:p w:rsidR="00F71DF8" w:rsidRPr="00F24FFE" w:rsidRDefault="00CB7D50"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в</w:t>
      </w:r>
      <w:r w:rsidR="00F71DF8" w:rsidRPr="00F24FFE">
        <w:rPr>
          <w:szCs w:val="28"/>
        </w:rPr>
        <w:t>аловая выручка;</w:t>
      </w:r>
    </w:p>
    <w:p w:rsidR="00F71DF8" w:rsidRPr="00F24FFE" w:rsidRDefault="00CB7D50"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ч</w:t>
      </w:r>
      <w:r w:rsidR="00F71DF8" w:rsidRPr="00F24FFE">
        <w:rPr>
          <w:szCs w:val="28"/>
        </w:rPr>
        <w:t>истая прибыль до вычета расходов на выплату процентов, налогов и начисленной амортизации (EBITDA);</w:t>
      </w:r>
    </w:p>
    <w:p w:rsidR="00F71DF8" w:rsidRPr="00F24FFE" w:rsidRDefault="00CB7D50"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ч</w:t>
      </w:r>
      <w:r w:rsidR="00F71DF8" w:rsidRPr="00F24FFE">
        <w:rPr>
          <w:szCs w:val="28"/>
        </w:rPr>
        <w:t>истая прибыль (убыток);</w:t>
      </w:r>
    </w:p>
    <w:p w:rsidR="00F71DF8" w:rsidRPr="00F24FFE" w:rsidRDefault="00CB7D50"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ч</w:t>
      </w:r>
      <w:r w:rsidR="00F71DF8" w:rsidRPr="00F24FFE">
        <w:rPr>
          <w:szCs w:val="28"/>
        </w:rPr>
        <w:t>истый долг;</w:t>
      </w:r>
    </w:p>
    <w:p w:rsidR="00F71DF8" w:rsidRPr="00F24FFE" w:rsidRDefault="00CB7D50"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а</w:t>
      </w:r>
      <w:r w:rsidR="00F71DF8" w:rsidRPr="00F24FFE">
        <w:rPr>
          <w:szCs w:val="28"/>
        </w:rPr>
        <w:t>ктивы (</w:t>
      </w:r>
      <w:proofErr w:type="spellStart"/>
      <w:r w:rsidR="00F71DF8" w:rsidRPr="00F24FFE">
        <w:rPr>
          <w:szCs w:val="28"/>
        </w:rPr>
        <w:t>внеоборотные</w:t>
      </w:r>
      <w:proofErr w:type="spellEnd"/>
      <w:r w:rsidR="00F71DF8" w:rsidRPr="00F24FFE">
        <w:rPr>
          <w:szCs w:val="28"/>
        </w:rPr>
        <w:t xml:space="preserve"> активы и чистые активы);</w:t>
      </w:r>
    </w:p>
    <w:p w:rsidR="00F71DF8" w:rsidRPr="00F24FFE" w:rsidRDefault="00CB7D50" w:rsidP="002B6B4E">
      <w:pPr>
        <w:tabs>
          <w:tab w:val="left" w:pos="1134"/>
        </w:tabs>
        <w:autoSpaceDE w:val="0"/>
        <w:autoSpaceDN w:val="0"/>
        <w:adjustRightInd w:val="0"/>
        <w:spacing w:after="0" w:line="240" w:lineRule="auto"/>
        <w:ind w:firstLine="709"/>
        <w:contextualSpacing/>
        <w:jc w:val="both"/>
        <w:rPr>
          <w:szCs w:val="28"/>
        </w:rPr>
      </w:pPr>
      <w:r w:rsidRPr="00F24FFE">
        <w:rPr>
          <w:szCs w:val="28"/>
        </w:rPr>
        <w:lastRenderedPageBreak/>
        <w:t>л</w:t>
      </w:r>
      <w:r w:rsidR="00F71DF8" w:rsidRPr="00F24FFE">
        <w:rPr>
          <w:szCs w:val="28"/>
        </w:rPr>
        <w:t>иквидность (собственный капитал в обороте и собственный денежный поток);</w:t>
      </w:r>
    </w:p>
    <w:p w:rsidR="00F71DF8" w:rsidRPr="00F24FFE" w:rsidRDefault="00CB7D50"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р</w:t>
      </w:r>
      <w:r w:rsidR="00F71DF8" w:rsidRPr="00F24FFE">
        <w:rPr>
          <w:szCs w:val="28"/>
        </w:rPr>
        <w:t>ентабельность (рентабельность по EBITDA (EBITDA</w:t>
      </w:r>
      <w:r w:rsidR="005F5494" w:rsidRPr="00F24FFE">
        <w:rPr>
          <w:szCs w:val="28"/>
        </w:rPr>
        <w:t>/</w:t>
      </w:r>
      <w:r w:rsidR="00F71DF8" w:rsidRPr="00F24FFE">
        <w:rPr>
          <w:szCs w:val="28"/>
        </w:rPr>
        <w:t>Выручка); рентабельности активов (ROA); рентабельность собственного капитала (ROE));</w:t>
      </w:r>
    </w:p>
    <w:p w:rsidR="00F71DF8" w:rsidRPr="00F24FFE" w:rsidRDefault="00CB7D50"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ф</w:t>
      </w:r>
      <w:r w:rsidR="00F71DF8" w:rsidRPr="00F24FFE">
        <w:rPr>
          <w:szCs w:val="28"/>
        </w:rPr>
        <w:t xml:space="preserve">инансовая устойчивость (собственный капитал / Активы; заемный капитал / Активы; кредиты банков / Собственный капитал; проценты к уплате / EBITDA). </w:t>
      </w:r>
    </w:p>
    <w:p w:rsidR="00F71DF8" w:rsidRPr="00F24FFE" w:rsidRDefault="00CB7D50"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п</w:t>
      </w:r>
      <w:r w:rsidR="00F71DF8" w:rsidRPr="00F24FFE">
        <w:rPr>
          <w:szCs w:val="28"/>
        </w:rPr>
        <w:t xml:space="preserve">ри заполнении показателя </w:t>
      </w:r>
      <w:r w:rsidR="002D53BB" w:rsidRPr="00F24FFE">
        <w:rPr>
          <w:szCs w:val="28"/>
        </w:rPr>
        <w:t>«</w:t>
      </w:r>
      <w:r w:rsidR="00F71DF8" w:rsidRPr="00F24FFE">
        <w:rPr>
          <w:szCs w:val="28"/>
        </w:rPr>
        <w:t>Выручка</w:t>
      </w:r>
      <w:r w:rsidR="002D53BB" w:rsidRPr="00F24FFE">
        <w:rPr>
          <w:szCs w:val="28"/>
        </w:rPr>
        <w:t>»</w:t>
      </w:r>
      <w:r w:rsidR="00F71DF8" w:rsidRPr="00F24FFE">
        <w:rPr>
          <w:szCs w:val="28"/>
        </w:rPr>
        <w:t xml:space="preserve"> указывается выручка от реализации товаров, выполнения работ, оказания услуг за минусом налога на добавленную стоимость, акцизов, отражаемая в форме </w:t>
      </w:r>
      <w:r w:rsidR="002D53BB" w:rsidRPr="00F24FFE">
        <w:rPr>
          <w:szCs w:val="28"/>
        </w:rPr>
        <w:t>«</w:t>
      </w:r>
      <w:r w:rsidR="00F71DF8" w:rsidRPr="00F24FFE">
        <w:rPr>
          <w:szCs w:val="28"/>
        </w:rPr>
        <w:t>Отчет о прибылях и убытках</w:t>
      </w:r>
      <w:r w:rsidR="002D53BB" w:rsidRPr="00F24FFE">
        <w:rPr>
          <w:szCs w:val="28"/>
        </w:rPr>
        <w:t>»</w:t>
      </w:r>
      <w:r w:rsidR="00F71DF8" w:rsidRPr="00F24FFE">
        <w:rPr>
          <w:szCs w:val="28"/>
        </w:rPr>
        <w:t>, утвержденного приказом Минфина России от 02.07.2010 № 66н.</w:t>
      </w:r>
    </w:p>
    <w:p w:rsidR="00F71DF8" w:rsidRPr="00F24FFE" w:rsidRDefault="00F71DF8"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графе 3 </w:t>
      </w:r>
      <w:r w:rsidR="0030733E" w:rsidRPr="00F24FFE">
        <w:rPr>
          <w:szCs w:val="28"/>
        </w:rPr>
        <w:t>таблицы</w:t>
      </w:r>
      <w:r w:rsidRPr="00F24FFE">
        <w:rPr>
          <w:szCs w:val="28"/>
        </w:rPr>
        <w:t xml:space="preserve"> 1</w:t>
      </w:r>
      <w:r w:rsidR="0030733E" w:rsidRPr="00F24FFE">
        <w:rPr>
          <w:szCs w:val="28"/>
        </w:rPr>
        <w:t>.</w:t>
      </w:r>
      <w:r w:rsidRPr="00F24FFE">
        <w:rPr>
          <w:szCs w:val="28"/>
        </w:rPr>
        <w:t xml:space="preserve">4 формы </w:t>
      </w:r>
      <w:r w:rsidR="005F5494" w:rsidRPr="00F24FFE">
        <w:rPr>
          <w:szCs w:val="28"/>
        </w:rPr>
        <w:t>указываются значения</w:t>
      </w:r>
      <w:r w:rsidRPr="00F24FFE">
        <w:rPr>
          <w:szCs w:val="28"/>
        </w:rPr>
        <w:t xml:space="preserve"> показателей</w:t>
      </w:r>
      <w:r w:rsidRPr="00F24FFE">
        <w:rPr>
          <w:szCs w:val="28"/>
        </w:rPr>
        <w:br/>
        <w:t xml:space="preserve">за </w:t>
      </w:r>
      <w:r w:rsidR="0030733E" w:rsidRPr="00F24FFE">
        <w:rPr>
          <w:szCs w:val="28"/>
        </w:rPr>
        <w:t>2013</w:t>
      </w:r>
      <w:r w:rsidRPr="00F24FFE">
        <w:rPr>
          <w:szCs w:val="28"/>
        </w:rPr>
        <w:t xml:space="preserve"> год.</w:t>
      </w:r>
    </w:p>
    <w:p w:rsidR="0030733E" w:rsidRPr="00F24FFE" w:rsidRDefault="00F71DF8"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графе 4 </w:t>
      </w:r>
      <w:r w:rsidR="0030733E" w:rsidRPr="00F24FFE">
        <w:rPr>
          <w:szCs w:val="28"/>
        </w:rPr>
        <w:t xml:space="preserve">таблицы 1.4 формы </w:t>
      </w:r>
      <w:r w:rsidR="005F5494" w:rsidRPr="00F24FFE">
        <w:rPr>
          <w:szCs w:val="28"/>
        </w:rPr>
        <w:t>указываются значения показателей</w:t>
      </w:r>
      <w:r w:rsidR="0030733E" w:rsidRPr="00F24FFE">
        <w:rPr>
          <w:szCs w:val="28"/>
        </w:rPr>
        <w:br/>
        <w:t>за 2014 год.</w:t>
      </w:r>
    </w:p>
    <w:p w:rsidR="0030733E" w:rsidRPr="00F24FFE" w:rsidRDefault="00F71DF8"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графе 5 </w:t>
      </w:r>
      <w:r w:rsidR="0030733E" w:rsidRPr="00F24FFE">
        <w:rPr>
          <w:szCs w:val="28"/>
        </w:rPr>
        <w:t xml:space="preserve">таблицы 1.4 формы </w:t>
      </w:r>
      <w:r w:rsidR="005F5494" w:rsidRPr="00F24FFE">
        <w:rPr>
          <w:szCs w:val="28"/>
        </w:rPr>
        <w:t>указываются значения показателей</w:t>
      </w:r>
      <w:r w:rsidR="0030733E" w:rsidRPr="00F24FFE">
        <w:rPr>
          <w:szCs w:val="28"/>
        </w:rPr>
        <w:br/>
        <w:t>за 2015 год.</w:t>
      </w:r>
    </w:p>
    <w:p w:rsidR="00467FC7" w:rsidRPr="00F24FFE" w:rsidRDefault="00467FC7" w:rsidP="002B6B4E">
      <w:pPr>
        <w:tabs>
          <w:tab w:val="left" w:pos="1134"/>
        </w:tabs>
        <w:autoSpaceDE w:val="0"/>
        <w:autoSpaceDN w:val="0"/>
        <w:adjustRightInd w:val="0"/>
        <w:spacing w:after="0" w:line="240" w:lineRule="auto"/>
        <w:ind w:firstLine="709"/>
        <w:contextualSpacing/>
        <w:jc w:val="both"/>
        <w:rPr>
          <w:szCs w:val="28"/>
        </w:rPr>
      </w:pPr>
    </w:p>
    <w:p w:rsidR="0030733E" w:rsidRPr="00F24FFE" w:rsidRDefault="00787FE7" w:rsidP="002B6B4E">
      <w:pPr>
        <w:tabs>
          <w:tab w:val="left" w:pos="1134"/>
        </w:tabs>
        <w:autoSpaceDE w:val="0"/>
        <w:autoSpaceDN w:val="0"/>
        <w:adjustRightInd w:val="0"/>
        <w:spacing w:after="0" w:line="240" w:lineRule="auto"/>
        <w:contextualSpacing/>
        <w:jc w:val="center"/>
        <w:rPr>
          <w:rFonts w:cs="Times New Roman"/>
          <w:b/>
          <w:szCs w:val="28"/>
        </w:rPr>
      </w:pPr>
      <w:r w:rsidRPr="00F24FFE">
        <w:rPr>
          <w:b/>
          <w:szCs w:val="28"/>
          <w:lang w:val="en-US"/>
        </w:rPr>
        <w:t>V</w:t>
      </w:r>
      <w:r w:rsidR="00BC6187" w:rsidRPr="00F24FFE">
        <w:rPr>
          <w:rFonts w:cs="Times New Roman"/>
          <w:b/>
          <w:szCs w:val="28"/>
          <w:lang w:val="en-US"/>
        </w:rPr>
        <w:t>I</w:t>
      </w:r>
      <w:r w:rsidR="00BC6187" w:rsidRPr="00F24FFE">
        <w:rPr>
          <w:rFonts w:cs="Times New Roman"/>
          <w:b/>
          <w:szCs w:val="28"/>
        </w:rPr>
        <w:t xml:space="preserve">. Порядок заполнения таблицы 1.5 формы </w:t>
      </w:r>
      <w:r w:rsidR="002D53BB" w:rsidRPr="00F24FFE">
        <w:rPr>
          <w:rFonts w:cs="Times New Roman"/>
          <w:b/>
          <w:szCs w:val="28"/>
        </w:rPr>
        <w:t>«</w:t>
      </w:r>
      <w:r w:rsidR="00BC6187" w:rsidRPr="00F24FFE">
        <w:rPr>
          <w:rFonts w:cs="Times New Roman"/>
          <w:b/>
          <w:szCs w:val="28"/>
        </w:rPr>
        <w:t>Показатели юридического лица, реализующего комплексный проект на дату подачи заявки</w:t>
      </w:r>
      <w:r w:rsidR="002D53BB" w:rsidRPr="00F24FFE">
        <w:rPr>
          <w:rFonts w:cs="Times New Roman"/>
          <w:b/>
          <w:szCs w:val="28"/>
        </w:rPr>
        <w:t>»</w:t>
      </w:r>
      <w:r w:rsidR="00E94D72" w:rsidRPr="00F24FFE">
        <w:rPr>
          <w:rFonts w:cs="Times New Roman"/>
          <w:b/>
          <w:szCs w:val="28"/>
        </w:rPr>
        <w:t xml:space="preserve"> формы </w:t>
      </w:r>
      <w:r w:rsidR="002D53BB" w:rsidRPr="00F24FFE">
        <w:rPr>
          <w:rFonts w:cs="Times New Roman"/>
          <w:b/>
          <w:szCs w:val="28"/>
        </w:rPr>
        <w:t>«</w:t>
      </w:r>
      <w:r w:rsidR="00E94D72" w:rsidRPr="00F24FFE">
        <w:rPr>
          <w:rFonts w:cs="Times New Roman"/>
          <w:b/>
          <w:szCs w:val="28"/>
        </w:rPr>
        <w:t>Карточка юридического лица</w:t>
      </w:r>
      <w:r w:rsidR="002D53BB" w:rsidRPr="00F24FFE">
        <w:rPr>
          <w:rFonts w:cs="Times New Roman"/>
          <w:b/>
          <w:szCs w:val="28"/>
        </w:rPr>
        <w:t>»</w:t>
      </w:r>
    </w:p>
    <w:p w:rsidR="00BC6187" w:rsidRPr="00F24FFE" w:rsidRDefault="00BC6187" w:rsidP="002B6B4E">
      <w:pPr>
        <w:tabs>
          <w:tab w:val="left" w:pos="1134"/>
        </w:tabs>
        <w:autoSpaceDE w:val="0"/>
        <w:autoSpaceDN w:val="0"/>
        <w:adjustRightInd w:val="0"/>
        <w:spacing w:after="0" w:line="240" w:lineRule="auto"/>
        <w:ind w:firstLine="709"/>
        <w:contextualSpacing/>
        <w:jc w:val="center"/>
        <w:rPr>
          <w:rFonts w:cs="Times New Roman"/>
          <w:b/>
          <w:szCs w:val="28"/>
        </w:rPr>
      </w:pPr>
    </w:p>
    <w:p w:rsidR="00BC6187" w:rsidRPr="00F24FFE" w:rsidRDefault="00C837BE"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таблице 1.4 указываются </w:t>
      </w:r>
      <w:r w:rsidR="00BC6187" w:rsidRPr="00F24FFE">
        <w:rPr>
          <w:szCs w:val="28"/>
        </w:rPr>
        <w:t>финансовые показатели юридического лица, реализующего комплексный пр</w:t>
      </w:r>
      <w:r w:rsidR="005F5494" w:rsidRPr="00F24FFE">
        <w:rPr>
          <w:szCs w:val="28"/>
        </w:rPr>
        <w:t>оект за предыдущие отчетные годы</w:t>
      </w:r>
      <w:r w:rsidR="00BC6187" w:rsidRPr="00F24FFE">
        <w:rPr>
          <w:szCs w:val="28"/>
        </w:rPr>
        <w:t xml:space="preserve"> в разрезе показателей:</w:t>
      </w:r>
    </w:p>
    <w:p w:rsidR="00BC6187" w:rsidRPr="00F24FFE" w:rsidRDefault="00C837BE"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д</w:t>
      </w:r>
      <w:r w:rsidR="00BC6187" w:rsidRPr="00F24FFE">
        <w:rPr>
          <w:szCs w:val="28"/>
        </w:rPr>
        <w:t>ебиторская задолженность</w:t>
      </w:r>
      <w:r w:rsidR="00E94D72" w:rsidRPr="00F24FFE">
        <w:rPr>
          <w:szCs w:val="28"/>
        </w:rPr>
        <w:t>;</w:t>
      </w:r>
    </w:p>
    <w:p w:rsidR="00BC6187" w:rsidRPr="00F24FFE" w:rsidRDefault="00C837BE"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р</w:t>
      </w:r>
      <w:r w:rsidR="00BC6187" w:rsidRPr="00F24FFE">
        <w:rPr>
          <w:szCs w:val="28"/>
        </w:rPr>
        <w:t>азмер просроченной дебиторской задолженности</w:t>
      </w:r>
      <w:r w:rsidR="00E94D72" w:rsidRPr="00F24FFE">
        <w:rPr>
          <w:szCs w:val="28"/>
        </w:rPr>
        <w:t>;</w:t>
      </w:r>
    </w:p>
    <w:p w:rsidR="00BC6187" w:rsidRPr="00F24FFE" w:rsidRDefault="00C837BE"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к</w:t>
      </w:r>
      <w:r w:rsidR="00BC6187" w:rsidRPr="00F24FFE">
        <w:rPr>
          <w:szCs w:val="28"/>
        </w:rPr>
        <w:t>редиторская задо</w:t>
      </w:r>
      <w:r w:rsidR="00E94D72" w:rsidRPr="00F24FFE">
        <w:rPr>
          <w:szCs w:val="28"/>
        </w:rPr>
        <w:t>лженность без займов и кредитов;</w:t>
      </w:r>
    </w:p>
    <w:p w:rsidR="00BC6187" w:rsidRPr="00F24FFE" w:rsidRDefault="00C837BE"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р</w:t>
      </w:r>
      <w:r w:rsidR="00BC6187" w:rsidRPr="00F24FFE">
        <w:rPr>
          <w:szCs w:val="28"/>
        </w:rPr>
        <w:t>азмер просроченной</w:t>
      </w:r>
      <w:r w:rsidR="00E0674A" w:rsidRPr="00F24FFE">
        <w:rPr>
          <w:szCs w:val="28"/>
        </w:rPr>
        <w:t xml:space="preserve"> кредиторской задолженности (перед поставщиками</w:t>
      </w:r>
      <w:r w:rsidR="005A5F73" w:rsidRPr="00F24FFE">
        <w:rPr>
          <w:szCs w:val="28"/>
        </w:rPr>
        <w:t>;</w:t>
      </w:r>
      <w:r w:rsidR="00E0674A" w:rsidRPr="00F24FFE">
        <w:rPr>
          <w:szCs w:val="28"/>
        </w:rPr>
        <w:t xml:space="preserve"> </w:t>
      </w:r>
      <w:r w:rsidR="00BC6187" w:rsidRPr="00F24FFE">
        <w:rPr>
          <w:szCs w:val="28"/>
        </w:rPr>
        <w:t>пе</w:t>
      </w:r>
      <w:r w:rsidR="00E0674A" w:rsidRPr="00F24FFE">
        <w:rPr>
          <w:szCs w:val="28"/>
        </w:rPr>
        <w:t>ред кредитными организациями</w:t>
      </w:r>
      <w:r w:rsidR="005A5F73" w:rsidRPr="00F24FFE">
        <w:rPr>
          <w:szCs w:val="28"/>
        </w:rPr>
        <w:t>;</w:t>
      </w:r>
      <w:r w:rsidR="00E0674A" w:rsidRPr="00F24FFE">
        <w:rPr>
          <w:szCs w:val="28"/>
        </w:rPr>
        <w:t xml:space="preserve"> по заработной плате</w:t>
      </w:r>
      <w:r w:rsidR="005A5F73" w:rsidRPr="00F24FFE">
        <w:rPr>
          <w:szCs w:val="28"/>
        </w:rPr>
        <w:t>;</w:t>
      </w:r>
      <w:r w:rsidR="00E0674A" w:rsidRPr="00F24FFE">
        <w:rPr>
          <w:szCs w:val="28"/>
        </w:rPr>
        <w:t xml:space="preserve"> перед учредителями</w:t>
      </w:r>
      <w:r w:rsidR="005A5F73" w:rsidRPr="00F24FFE">
        <w:rPr>
          <w:szCs w:val="28"/>
        </w:rPr>
        <w:t>;</w:t>
      </w:r>
      <w:r w:rsidR="00E0674A" w:rsidRPr="00F24FFE">
        <w:rPr>
          <w:szCs w:val="28"/>
        </w:rPr>
        <w:t xml:space="preserve"> </w:t>
      </w:r>
      <w:r w:rsidR="00BC6187" w:rsidRPr="00F24FFE">
        <w:rPr>
          <w:szCs w:val="28"/>
        </w:rPr>
        <w:t>перед бюджетом и внебюджетн</w:t>
      </w:r>
      <w:r w:rsidR="00E0674A" w:rsidRPr="00F24FFE">
        <w:rPr>
          <w:szCs w:val="28"/>
        </w:rPr>
        <w:t>ыми фондами</w:t>
      </w:r>
      <w:r w:rsidR="005A5F73" w:rsidRPr="00F24FFE">
        <w:rPr>
          <w:szCs w:val="28"/>
        </w:rPr>
        <w:t>;</w:t>
      </w:r>
      <w:r w:rsidR="00E0674A" w:rsidRPr="00F24FFE">
        <w:rPr>
          <w:szCs w:val="28"/>
        </w:rPr>
        <w:t xml:space="preserve"> перед бюджетом свыше 1 месяца</w:t>
      </w:r>
      <w:r w:rsidR="005A5F73" w:rsidRPr="00F24FFE">
        <w:rPr>
          <w:szCs w:val="28"/>
        </w:rPr>
        <w:t>;</w:t>
      </w:r>
      <w:r w:rsidR="00E0674A" w:rsidRPr="00F24FFE">
        <w:rPr>
          <w:szCs w:val="28"/>
        </w:rPr>
        <w:t xml:space="preserve"> </w:t>
      </w:r>
      <w:r w:rsidR="00BC6187" w:rsidRPr="00F24FFE">
        <w:rPr>
          <w:szCs w:val="28"/>
        </w:rPr>
        <w:t>перед внебюд</w:t>
      </w:r>
      <w:r w:rsidR="00E0674A" w:rsidRPr="00F24FFE">
        <w:rPr>
          <w:szCs w:val="28"/>
        </w:rPr>
        <w:t>жетными фондами свыше 1 месяца)</w:t>
      </w:r>
      <w:r w:rsidR="00E94D72" w:rsidRPr="00F24FFE">
        <w:rPr>
          <w:szCs w:val="28"/>
        </w:rPr>
        <w:t>;</w:t>
      </w:r>
    </w:p>
    <w:p w:rsidR="00BC6187" w:rsidRPr="00F24FFE" w:rsidRDefault="00C837BE"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з</w:t>
      </w:r>
      <w:r w:rsidR="00BC6187" w:rsidRPr="00F24FFE">
        <w:rPr>
          <w:szCs w:val="28"/>
        </w:rPr>
        <w:t>аемные</w:t>
      </w:r>
      <w:r w:rsidR="005A5F73" w:rsidRPr="00F24FFE">
        <w:rPr>
          <w:szCs w:val="28"/>
        </w:rPr>
        <w:t xml:space="preserve"> средства (кредитный портфель) (п</w:t>
      </w:r>
      <w:r w:rsidR="00BC6187" w:rsidRPr="00F24FFE">
        <w:rPr>
          <w:szCs w:val="28"/>
        </w:rPr>
        <w:t>росроченный кредитны</w:t>
      </w:r>
      <w:r w:rsidR="005A5F73" w:rsidRPr="00F24FFE">
        <w:rPr>
          <w:szCs w:val="28"/>
        </w:rPr>
        <w:t>й портфель (заемные средства); с</w:t>
      </w:r>
      <w:r w:rsidR="00BC6187" w:rsidRPr="00F24FFE">
        <w:rPr>
          <w:szCs w:val="28"/>
        </w:rPr>
        <w:t>редневзвешенная ставка в рублях</w:t>
      </w:r>
      <w:r w:rsidR="00E94D72" w:rsidRPr="00F24FFE">
        <w:rPr>
          <w:szCs w:val="28"/>
        </w:rPr>
        <w:t>;</w:t>
      </w:r>
    </w:p>
    <w:p w:rsidR="00BC6187" w:rsidRPr="00F24FFE" w:rsidRDefault="00C837BE"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н</w:t>
      </w:r>
      <w:r w:rsidR="00BC6187" w:rsidRPr="00F24FFE">
        <w:rPr>
          <w:szCs w:val="28"/>
        </w:rPr>
        <w:t>орма выплат дивидендов</w:t>
      </w:r>
      <w:r w:rsidR="00E94D72" w:rsidRPr="00F24FFE">
        <w:rPr>
          <w:szCs w:val="28"/>
        </w:rPr>
        <w:t>;</w:t>
      </w:r>
    </w:p>
    <w:p w:rsidR="005F5494" w:rsidRPr="00F24FFE" w:rsidRDefault="00C837BE"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р</w:t>
      </w:r>
      <w:r w:rsidR="00BC6187" w:rsidRPr="00F24FFE">
        <w:rPr>
          <w:szCs w:val="28"/>
        </w:rPr>
        <w:t>азмер ожидаемого непокрытого кассового</w:t>
      </w:r>
      <w:r w:rsidR="005F5494" w:rsidRPr="00F24FFE">
        <w:rPr>
          <w:szCs w:val="28"/>
        </w:rPr>
        <w:t xml:space="preserve"> разрыва на горизонте 1 мес.;</w:t>
      </w:r>
    </w:p>
    <w:p w:rsidR="00BC6187" w:rsidRPr="00F24FFE" w:rsidRDefault="00C837BE"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н</w:t>
      </w:r>
      <w:r w:rsidR="00BC6187" w:rsidRPr="00F24FFE">
        <w:rPr>
          <w:szCs w:val="28"/>
        </w:rPr>
        <w:t>аличие факта простоя организации</w:t>
      </w:r>
      <w:r w:rsidR="00E94D72" w:rsidRPr="00F24FFE">
        <w:rPr>
          <w:szCs w:val="28"/>
        </w:rPr>
        <w:t>;</w:t>
      </w:r>
    </w:p>
    <w:p w:rsidR="00BC6187" w:rsidRPr="00F24FFE" w:rsidRDefault="00C837BE"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н</w:t>
      </w:r>
      <w:r w:rsidR="00BC6187" w:rsidRPr="00F24FFE">
        <w:rPr>
          <w:szCs w:val="28"/>
        </w:rPr>
        <w:t>аличие факта массовой отправки работников в отпуск без сохранения заработной платы</w:t>
      </w:r>
      <w:r w:rsidR="00E94D72" w:rsidRPr="00F24FFE">
        <w:rPr>
          <w:szCs w:val="28"/>
        </w:rPr>
        <w:t>;</w:t>
      </w:r>
    </w:p>
    <w:p w:rsidR="00BC6187" w:rsidRPr="00F24FFE" w:rsidRDefault="00C837BE"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н</w:t>
      </w:r>
      <w:r w:rsidR="00BC6187" w:rsidRPr="00F24FFE">
        <w:rPr>
          <w:szCs w:val="28"/>
        </w:rPr>
        <w:t>аличие факта изменений условий труда работников</w:t>
      </w:r>
      <w:r w:rsidR="00E94D72" w:rsidRPr="00F24FFE">
        <w:rPr>
          <w:szCs w:val="28"/>
        </w:rPr>
        <w:t>;</w:t>
      </w:r>
    </w:p>
    <w:p w:rsidR="00BC6187" w:rsidRPr="00F24FFE" w:rsidRDefault="00C837BE"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н</w:t>
      </w:r>
      <w:r w:rsidR="00BC6187" w:rsidRPr="00F24FFE">
        <w:rPr>
          <w:szCs w:val="28"/>
        </w:rPr>
        <w:t>аличие факта сокращения рабочего времени</w:t>
      </w:r>
      <w:r w:rsidR="00E94D72" w:rsidRPr="00F24FFE">
        <w:rPr>
          <w:szCs w:val="28"/>
        </w:rPr>
        <w:t>;</w:t>
      </w:r>
    </w:p>
    <w:p w:rsidR="00BC6187" w:rsidRPr="00F24FFE" w:rsidRDefault="00C837BE"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ч</w:t>
      </w:r>
      <w:r w:rsidR="00BC6187" w:rsidRPr="00F24FFE">
        <w:rPr>
          <w:szCs w:val="28"/>
        </w:rPr>
        <w:t>исленность сотрудников, переведенных на сокращенный рабочий день, отправленных в неоплачиваемые отпуска относительно среднесписочной численности сотрудников за предыдущий год</w:t>
      </w:r>
      <w:r w:rsidR="00E94D72" w:rsidRPr="00F24FFE">
        <w:rPr>
          <w:szCs w:val="28"/>
        </w:rPr>
        <w:t>;</w:t>
      </w:r>
    </w:p>
    <w:p w:rsidR="00BC6187" w:rsidRPr="00F24FFE" w:rsidRDefault="00C837BE"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н</w:t>
      </w:r>
      <w:r w:rsidR="00BC6187" w:rsidRPr="00F24FFE">
        <w:rPr>
          <w:szCs w:val="28"/>
        </w:rPr>
        <w:t>аличие факта массовых сокращений работников</w:t>
      </w:r>
      <w:r w:rsidR="00E94D72" w:rsidRPr="00F24FFE">
        <w:rPr>
          <w:szCs w:val="28"/>
        </w:rPr>
        <w:t>;</w:t>
      </w:r>
    </w:p>
    <w:p w:rsidR="00BC6187" w:rsidRPr="00F24FFE" w:rsidRDefault="00C837BE"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н</w:t>
      </w:r>
      <w:r w:rsidR="00BC6187" w:rsidRPr="00F24FFE">
        <w:rPr>
          <w:szCs w:val="28"/>
        </w:rPr>
        <w:t>аличие фактов забастовок и/или пикетов работников</w:t>
      </w:r>
      <w:r w:rsidR="00E94D72" w:rsidRPr="00F24FFE">
        <w:rPr>
          <w:szCs w:val="28"/>
        </w:rPr>
        <w:t>;</w:t>
      </w:r>
    </w:p>
    <w:p w:rsidR="00BC6187" w:rsidRPr="00F24FFE" w:rsidRDefault="00C837BE" w:rsidP="002B6B4E">
      <w:pPr>
        <w:tabs>
          <w:tab w:val="left" w:pos="1134"/>
        </w:tabs>
        <w:autoSpaceDE w:val="0"/>
        <w:autoSpaceDN w:val="0"/>
        <w:adjustRightInd w:val="0"/>
        <w:spacing w:after="0" w:line="240" w:lineRule="auto"/>
        <w:ind w:firstLine="709"/>
        <w:contextualSpacing/>
        <w:jc w:val="both"/>
        <w:rPr>
          <w:szCs w:val="28"/>
        </w:rPr>
      </w:pPr>
      <w:r w:rsidRPr="00F24FFE">
        <w:rPr>
          <w:szCs w:val="28"/>
        </w:rPr>
        <w:lastRenderedPageBreak/>
        <w:t>н</w:t>
      </w:r>
      <w:r w:rsidR="00BC6187" w:rsidRPr="00F24FFE">
        <w:rPr>
          <w:szCs w:val="28"/>
        </w:rPr>
        <w:t>аличие опыта реализации успешных проектов</w:t>
      </w:r>
      <w:r w:rsidR="00E94D72" w:rsidRPr="00F24FFE">
        <w:rPr>
          <w:szCs w:val="28"/>
        </w:rPr>
        <w:t xml:space="preserve"> </w:t>
      </w:r>
      <w:r w:rsidR="00B56542" w:rsidRPr="00F24FFE">
        <w:rPr>
          <w:szCs w:val="28"/>
        </w:rPr>
        <w:t xml:space="preserve">по созданию и выводу на рынок высокотехнологичной продукции </w:t>
      </w:r>
      <w:r w:rsidR="00E94D72" w:rsidRPr="00F24FFE">
        <w:rPr>
          <w:szCs w:val="28"/>
        </w:rPr>
        <w:t>(наименования проектов, объемы инвестиций, документы на основании котор</w:t>
      </w:r>
      <w:r w:rsidR="00D62D71" w:rsidRPr="00F24FFE">
        <w:rPr>
          <w:szCs w:val="28"/>
        </w:rPr>
        <w:t>ых</w:t>
      </w:r>
      <w:r w:rsidR="00E94D72" w:rsidRPr="00F24FFE">
        <w:rPr>
          <w:szCs w:val="28"/>
        </w:rPr>
        <w:t xml:space="preserve"> реализовывались проекты);</w:t>
      </w:r>
    </w:p>
    <w:p w:rsidR="00E94D72" w:rsidRPr="00F24FFE" w:rsidRDefault="00C837BE"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к</w:t>
      </w:r>
      <w:r w:rsidR="00E94D72" w:rsidRPr="00F24FFE">
        <w:rPr>
          <w:szCs w:val="28"/>
        </w:rPr>
        <w:t>оличество реализованных успешных инвестиционных высокотехнологичных проектов, в том числе по их выводу на плано</w:t>
      </w:r>
      <w:r w:rsidR="005F5494" w:rsidRPr="00F24FFE">
        <w:rPr>
          <w:szCs w:val="28"/>
        </w:rPr>
        <w:t>вую окупаемость (за все время).</w:t>
      </w:r>
    </w:p>
    <w:p w:rsidR="00BC6187" w:rsidRPr="00F24FFE" w:rsidRDefault="00C837BE"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п</w:t>
      </w:r>
      <w:r w:rsidR="00E94D72" w:rsidRPr="00F24FFE">
        <w:rPr>
          <w:szCs w:val="28"/>
        </w:rPr>
        <w:t xml:space="preserve">ри заполнении показателя </w:t>
      </w:r>
      <w:r w:rsidR="002D53BB" w:rsidRPr="00F24FFE">
        <w:rPr>
          <w:szCs w:val="28"/>
        </w:rPr>
        <w:t>«</w:t>
      </w:r>
      <w:r w:rsidR="00E94D72" w:rsidRPr="00F24FFE">
        <w:rPr>
          <w:szCs w:val="28"/>
        </w:rPr>
        <w:t>Наличие опыта реализации успешных инвестиционных высокотехнологичных проектов</w:t>
      </w:r>
      <w:r w:rsidR="002D53BB" w:rsidRPr="00F24FFE">
        <w:rPr>
          <w:szCs w:val="28"/>
        </w:rPr>
        <w:t>»</w:t>
      </w:r>
      <w:r w:rsidR="00E94D72" w:rsidRPr="00F24FFE">
        <w:rPr>
          <w:szCs w:val="28"/>
        </w:rPr>
        <w:t xml:space="preserve"> </w:t>
      </w:r>
      <w:r w:rsidR="00DD0DCE" w:rsidRPr="00F24FFE">
        <w:rPr>
          <w:szCs w:val="28"/>
        </w:rPr>
        <w:t xml:space="preserve">вносятся данные об успешном опыте реализации подобных комплексных проектов, в том числе по их выводу на плановую окупаемость и обеспечению достижения запланированных показателей экономической эффективности. </w:t>
      </w:r>
      <w:r w:rsidR="005F5494" w:rsidRPr="00F24FFE">
        <w:rPr>
          <w:szCs w:val="28"/>
        </w:rPr>
        <w:t xml:space="preserve">Приводится информация по ключевым четырем проектам, информация по остальным проектам приводится в текстовом файле бизнес-плана. Также указывается суммарное значение таких комплексных проектов в опыте организации в строке </w:t>
      </w:r>
      <w:r w:rsidR="002D53BB" w:rsidRPr="00F24FFE">
        <w:rPr>
          <w:szCs w:val="28"/>
        </w:rPr>
        <w:t>«</w:t>
      </w:r>
      <w:r w:rsidR="005F5494" w:rsidRPr="00F24FFE">
        <w:rPr>
          <w:szCs w:val="28"/>
        </w:rPr>
        <w:t>Количество реализованных успешных инвестиционных высокотехнологичных проектов, в том числе по их выводу на плановую окупаемость (за все время)</w:t>
      </w:r>
      <w:r w:rsidR="002D53BB" w:rsidRPr="00F24FFE">
        <w:rPr>
          <w:szCs w:val="28"/>
        </w:rPr>
        <w:t>»</w:t>
      </w:r>
      <w:r w:rsidR="005F5494" w:rsidRPr="00F24FFE">
        <w:rPr>
          <w:szCs w:val="28"/>
        </w:rPr>
        <w:t>.</w:t>
      </w:r>
    </w:p>
    <w:p w:rsidR="00C837BE" w:rsidRPr="00F24FFE" w:rsidRDefault="00C837BE" w:rsidP="002B6B4E">
      <w:pPr>
        <w:tabs>
          <w:tab w:val="left" w:pos="1134"/>
        </w:tabs>
        <w:autoSpaceDE w:val="0"/>
        <w:autoSpaceDN w:val="0"/>
        <w:adjustRightInd w:val="0"/>
        <w:spacing w:after="0" w:line="240" w:lineRule="auto"/>
        <w:ind w:firstLine="709"/>
        <w:contextualSpacing/>
        <w:jc w:val="both"/>
        <w:rPr>
          <w:szCs w:val="28"/>
        </w:rPr>
      </w:pPr>
    </w:p>
    <w:p w:rsidR="00451A37" w:rsidRPr="00F24FFE" w:rsidRDefault="00451A37" w:rsidP="002B6B4E">
      <w:pPr>
        <w:pStyle w:val="a7"/>
        <w:tabs>
          <w:tab w:val="left" w:pos="1134"/>
        </w:tabs>
        <w:ind w:firstLine="0"/>
        <w:contextualSpacing/>
        <w:jc w:val="center"/>
        <w:rPr>
          <w:b/>
          <w:szCs w:val="28"/>
        </w:rPr>
      </w:pPr>
      <w:r w:rsidRPr="00F24FFE">
        <w:rPr>
          <w:b/>
          <w:szCs w:val="28"/>
          <w:lang w:val="en-US"/>
        </w:rPr>
        <w:t>V</w:t>
      </w:r>
      <w:r w:rsidR="00787FE7" w:rsidRPr="00F24FFE">
        <w:rPr>
          <w:b/>
          <w:szCs w:val="28"/>
          <w:lang w:val="en-US"/>
        </w:rPr>
        <w:t>II</w:t>
      </w:r>
      <w:r w:rsidRPr="00F24FFE">
        <w:rPr>
          <w:b/>
          <w:szCs w:val="28"/>
        </w:rPr>
        <w:t xml:space="preserve">. Порядок заполнения заголовочной части формы </w:t>
      </w:r>
      <w:r w:rsidR="002D53BB" w:rsidRPr="00F24FFE">
        <w:rPr>
          <w:b/>
          <w:szCs w:val="28"/>
        </w:rPr>
        <w:t>«</w:t>
      </w:r>
      <w:r w:rsidRPr="00F24FFE">
        <w:rPr>
          <w:b/>
        </w:rPr>
        <w:t>Паспорт проекта</w:t>
      </w:r>
      <w:r w:rsidR="002D53BB" w:rsidRPr="00F24FFE">
        <w:rPr>
          <w:b/>
          <w:szCs w:val="28"/>
        </w:rPr>
        <w:t>»</w:t>
      </w:r>
      <w:r w:rsidRPr="00F24FFE">
        <w:rPr>
          <w:b/>
          <w:szCs w:val="28"/>
        </w:rPr>
        <w:t xml:space="preserve"> </w:t>
      </w:r>
    </w:p>
    <w:p w:rsidR="0030733E" w:rsidRPr="00F24FFE" w:rsidRDefault="0030733E" w:rsidP="002B6B4E">
      <w:pPr>
        <w:tabs>
          <w:tab w:val="left" w:pos="1134"/>
        </w:tabs>
        <w:autoSpaceDE w:val="0"/>
        <w:autoSpaceDN w:val="0"/>
        <w:adjustRightInd w:val="0"/>
        <w:spacing w:after="0" w:line="240" w:lineRule="auto"/>
        <w:ind w:firstLine="709"/>
        <w:contextualSpacing/>
        <w:jc w:val="both"/>
        <w:rPr>
          <w:szCs w:val="28"/>
        </w:rPr>
      </w:pPr>
    </w:p>
    <w:p w:rsidR="00451A37" w:rsidRPr="00F24FFE" w:rsidRDefault="00B44551"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пункте </w:t>
      </w:r>
      <w:r w:rsidR="002D53BB" w:rsidRPr="00F24FFE">
        <w:rPr>
          <w:szCs w:val="28"/>
        </w:rPr>
        <w:t>«</w:t>
      </w:r>
      <w:r w:rsidRPr="00F24FFE">
        <w:rPr>
          <w:szCs w:val="28"/>
        </w:rPr>
        <w:t>С</w:t>
      </w:r>
      <w:r w:rsidR="00451A37" w:rsidRPr="00F24FFE">
        <w:rPr>
          <w:szCs w:val="28"/>
        </w:rPr>
        <w:t xml:space="preserve">рок реализации </w:t>
      </w:r>
      <w:r w:rsidRPr="00F24FFE">
        <w:rPr>
          <w:szCs w:val="28"/>
        </w:rPr>
        <w:t xml:space="preserve">комплексного </w:t>
      </w:r>
      <w:r w:rsidR="00451A37" w:rsidRPr="00F24FFE">
        <w:rPr>
          <w:szCs w:val="28"/>
        </w:rPr>
        <w:t>проекта</w:t>
      </w:r>
      <w:r w:rsidR="002D53BB" w:rsidRPr="00F24FFE">
        <w:rPr>
          <w:szCs w:val="28"/>
        </w:rPr>
        <w:t>»</w:t>
      </w:r>
      <w:r w:rsidR="00451A37" w:rsidRPr="00F24FFE">
        <w:rPr>
          <w:szCs w:val="28"/>
        </w:rPr>
        <w:t xml:space="preserve"> указывается </w:t>
      </w:r>
      <w:r w:rsidRPr="00F24FFE">
        <w:rPr>
          <w:szCs w:val="28"/>
        </w:rPr>
        <w:t>срок реализации компле</w:t>
      </w:r>
      <w:r w:rsidR="005F5494" w:rsidRPr="00F24FFE">
        <w:rPr>
          <w:szCs w:val="28"/>
        </w:rPr>
        <w:t>ксного проекта (не более 5 лет), включающий выполнение</w:t>
      </w:r>
      <w:r w:rsidRPr="00F24FFE">
        <w:rPr>
          <w:szCs w:val="28"/>
        </w:rPr>
        <w:t xml:space="preserve"> научно-исследовательских, опытно-конструкторских и технологических работ по созданию научно-технического задела </w:t>
      </w:r>
      <w:r w:rsidR="005F5494" w:rsidRPr="00F24FFE">
        <w:rPr>
          <w:szCs w:val="28"/>
        </w:rPr>
        <w:t>и</w:t>
      </w:r>
      <w:r w:rsidRPr="00F24FFE">
        <w:rPr>
          <w:szCs w:val="28"/>
        </w:rPr>
        <w:t xml:space="preserve"> организаци</w:t>
      </w:r>
      <w:r w:rsidR="005F5494" w:rsidRPr="00F24FFE">
        <w:rPr>
          <w:szCs w:val="28"/>
        </w:rPr>
        <w:t>ю</w:t>
      </w:r>
      <w:r w:rsidRPr="00F24FFE">
        <w:rPr>
          <w:szCs w:val="28"/>
        </w:rPr>
        <w:t xml:space="preserve"> серийного выпуска продукции, в том числе созда</w:t>
      </w:r>
      <w:r w:rsidR="005F5494" w:rsidRPr="00F24FFE">
        <w:rPr>
          <w:szCs w:val="28"/>
        </w:rPr>
        <w:t>ние инфраструктуры и последующая</w:t>
      </w:r>
      <w:r w:rsidRPr="00F24FFE">
        <w:rPr>
          <w:szCs w:val="28"/>
        </w:rPr>
        <w:t xml:space="preserve"> коммерциализаци</w:t>
      </w:r>
      <w:r w:rsidR="005F5494" w:rsidRPr="00F24FFE">
        <w:rPr>
          <w:szCs w:val="28"/>
        </w:rPr>
        <w:t>я</w:t>
      </w:r>
      <w:r w:rsidRPr="00F24FFE">
        <w:rPr>
          <w:szCs w:val="28"/>
        </w:rPr>
        <w:t xml:space="preserve"> произведенной продукции.</w:t>
      </w:r>
    </w:p>
    <w:p w:rsidR="00B44551" w:rsidRPr="00F24FFE" w:rsidRDefault="00B44551"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пункте </w:t>
      </w:r>
      <w:r w:rsidR="002D53BB" w:rsidRPr="00F24FFE">
        <w:rPr>
          <w:szCs w:val="28"/>
        </w:rPr>
        <w:t>«</w:t>
      </w:r>
      <w:r w:rsidRPr="00F24FFE">
        <w:rPr>
          <w:szCs w:val="28"/>
        </w:rPr>
        <w:t>Подпрограмма ГП</w:t>
      </w:r>
      <w:r w:rsidR="002D53BB" w:rsidRPr="00F24FFE">
        <w:rPr>
          <w:szCs w:val="28"/>
        </w:rPr>
        <w:t>»</w:t>
      </w:r>
      <w:r w:rsidRPr="00F24FFE">
        <w:rPr>
          <w:szCs w:val="28"/>
        </w:rPr>
        <w:t xml:space="preserve"> выбирается одна из четырех подпрограмм из выпадающего списка. Для этого необходимо нажать на ячейку и затем на иконку выпадающего списка справа от ячейки.</w:t>
      </w:r>
    </w:p>
    <w:p w:rsidR="00B44551" w:rsidRPr="00F24FFE" w:rsidRDefault="00B44551"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пункте </w:t>
      </w:r>
      <w:r w:rsidR="002D53BB" w:rsidRPr="00F24FFE">
        <w:rPr>
          <w:szCs w:val="28"/>
        </w:rPr>
        <w:t>«</w:t>
      </w:r>
      <w:r w:rsidR="00C034E1" w:rsidRPr="00F24FFE">
        <w:rPr>
          <w:szCs w:val="28"/>
        </w:rPr>
        <w:t>Сегмент в рамках подпрограммы</w:t>
      </w:r>
      <w:r w:rsidR="002D53BB" w:rsidRPr="00F24FFE">
        <w:rPr>
          <w:szCs w:val="28"/>
        </w:rPr>
        <w:t>»</w:t>
      </w:r>
      <w:r w:rsidR="00C034E1" w:rsidRPr="00F24FFE">
        <w:rPr>
          <w:szCs w:val="28"/>
        </w:rPr>
        <w:t xml:space="preserve"> выбирается сегмент, соответствующий одному из основных направлений р</w:t>
      </w:r>
      <w:r w:rsidR="005F5494" w:rsidRPr="00F24FFE">
        <w:rPr>
          <w:szCs w:val="28"/>
        </w:rPr>
        <w:t xml:space="preserve">еализации основных мероприятий </w:t>
      </w:r>
      <w:r w:rsidR="00C034E1" w:rsidRPr="00F24FFE">
        <w:rPr>
          <w:szCs w:val="28"/>
        </w:rPr>
        <w:t xml:space="preserve">государственной программы Российской Федерации </w:t>
      </w:r>
      <w:r w:rsidR="002D53BB" w:rsidRPr="00F24FFE">
        <w:rPr>
          <w:szCs w:val="28"/>
        </w:rPr>
        <w:t>«</w:t>
      </w:r>
      <w:r w:rsidR="00C034E1" w:rsidRPr="00F24FFE">
        <w:rPr>
          <w:szCs w:val="28"/>
        </w:rPr>
        <w:t>Развитие электронной и радиоэлектронной промышленности на 2013-2025 годы</w:t>
      </w:r>
      <w:r w:rsidR="002D53BB" w:rsidRPr="00F24FFE">
        <w:rPr>
          <w:szCs w:val="28"/>
        </w:rPr>
        <w:t>»</w:t>
      </w:r>
      <w:r w:rsidR="00C034E1" w:rsidRPr="00F24FFE">
        <w:rPr>
          <w:szCs w:val="28"/>
        </w:rPr>
        <w:t>.</w:t>
      </w:r>
    </w:p>
    <w:p w:rsidR="00C034E1" w:rsidRPr="00F24FFE" w:rsidRDefault="00C034E1"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 xml:space="preserve">В пункте </w:t>
      </w:r>
      <w:r w:rsidR="002D53BB" w:rsidRPr="00F24FFE">
        <w:rPr>
          <w:szCs w:val="28"/>
        </w:rPr>
        <w:t>«</w:t>
      </w:r>
      <w:r w:rsidRPr="00F24FFE">
        <w:rPr>
          <w:szCs w:val="28"/>
        </w:rPr>
        <w:t xml:space="preserve">Участие в плане мероприятий по </w:t>
      </w:r>
      <w:proofErr w:type="spellStart"/>
      <w:r w:rsidRPr="00F24FFE">
        <w:rPr>
          <w:szCs w:val="28"/>
        </w:rPr>
        <w:t>импортозамещению</w:t>
      </w:r>
      <w:proofErr w:type="spellEnd"/>
      <w:r w:rsidRPr="00F24FFE">
        <w:rPr>
          <w:szCs w:val="28"/>
        </w:rPr>
        <w:t xml:space="preserve"> в радиоэлектронной промышленности Российской Федерации (номер пункта (шифра))</w:t>
      </w:r>
      <w:r w:rsidR="002D53BB" w:rsidRPr="00F24FFE">
        <w:rPr>
          <w:szCs w:val="28"/>
        </w:rPr>
        <w:t>»</w:t>
      </w:r>
      <w:r w:rsidRPr="00F24FFE">
        <w:rPr>
          <w:szCs w:val="28"/>
        </w:rPr>
        <w:t xml:space="preserve"> </w:t>
      </w:r>
      <w:r w:rsidRPr="00F24FFE">
        <w:rPr>
          <w:rFonts w:cs="Times New Roman"/>
          <w:szCs w:val="28"/>
        </w:rPr>
        <w:t xml:space="preserve">необходимо указать присвоенный номер пункта (шифр) в плане мероприятий по </w:t>
      </w:r>
      <w:proofErr w:type="spellStart"/>
      <w:r w:rsidR="005F5494" w:rsidRPr="00F24FFE">
        <w:rPr>
          <w:rFonts w:cs="Times New Roman"/>
          <w:szCs w:val="28"/>
        </w:rPr>
        <w:t>импортозамещению</w:t>
      </w:r>
      <w:proofErr w:type="spellEnd"/>
      <w:r w:rsidR="005F5494" w:rsidRPr="00F24FFE">
        <w:rPr>
          <w:rFonts w:cs="Times New Roman"/>
          <w:szCs w:val="28"/>
        </w:rPr>
        <w:t xml:space="preserve"> в радиоэлектронной промышленности Российской Федерации, утвержденный действующим приказом Министра промышленности и торговли Российской Федерации (Приказ размещен на официальном сайт </w:t>
      </w:r>
      <w:proofErr w:type="spellStart"/>
      <w:r w:rsidR="005F5494" w:rsidRPr="00F24FFE">
        <w:rPr>
          <w:rFonts w:cs="Times New Roman"/>
          <w:szCs w:val="28"/>
        </w:rPr>
        <w:t>Минпромторга</w:t>
      </w:r>
      <w:proofErr w:type="spellEnd"/>
      <w:r w:rsidR="005F5494" w:rsidRPr="00F24FFE">
        <w:rPr>
          <w:rFonts w:cs="Times New Roman"/>
          <w:szCs w:val="28"/>
        </w:rPr>
        <w:t xml:space="preserve"> России в информационно-телекоммуникационной сети </w:t>
      </w:r>
      <w:r w:rsidR="002D53BB" w:rsidRPr="00F24FFE">
        <w:rPr>
          <w:rFonts w:cs="Times New Roman"/>
          <w:szCs w:val="28"/>
        </w:rPr>
        <w:t>«</w:t>
      </w:r>
      <w:r w:rsidR="005F5494" w:rsidRPr="00F24FFE">
        <w:rPr>
          <w:rFonts w:cs="Times New Roman"/>
          <w:szCs w:val="28"/>
        </w:rPr>
        <w:t>Интернет</w:t>
      </w:r>
      <w:r w:rsidR="002D53BB" w:rsidRPr="00F24FFE">
        <w:rPr>
          <w:rFonts w:cs="Times New Roman"/>
          <w:szCs w:val="28"/>
        </w:rPr>
        <w:t>»</w:t>
      </w:r>
      <w:r w:rsidR="005F5494" w:rsidRPr="00F24FFE">
        <w:rPr>
          <w:rFonts w:cs="Times New Roman"/>
          <w:szCs w:val="28"/>
        </w:rPr>
        <w:t xml:space="preserve">). В случае, если проект не включен в план </w:t>
      </w:r>
      <w:proofErr w:type="spellStart"/>
      <w:r w:rsidR="005F5494" w:rsidRPr="00F24FFE">
        <w:rPr>
          <w:rFonts w:cs="Times New Roman"/>
          <w:szCs w:val="28"/>
        </w:rPr>
        <w:t>импортозамещения</w:t>
      </w:r>
      <w:proofErr w:type="spellEnd"/>
      <w:r w:rsidR="005F5494" w:rsidRPr="00F24FFE">
        <w:rPr>
          <w:rFonts w:cs="Times New Roman"/>
          <w:szCs w:val="28"/>
        </w:rPr>
        <w:t>, данную графу заполнять не требуется.</w:t>
      </w:r>
    </w:p>
    <w:p w:rsidR="00AB5411" w:rsidRPr="00F24FFE" w:rsidRDefault="00C034E1"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 xml:space="preserve">В пункте </w:t>
      </w:r>
      <w:r w:rsidR="002D53BB" w:rsidRPr="00F24FFE">
        <w:rPr>
          <w:szCs w:val="28"/>
        </w:rPr>
        <w:t>«</w:t>
      </w:r>
      <w:r w:rsidRPr="00F24FFE">
        <w:rPr>
          <w:szCs w:val="28"/>
        </w:rPr>
        <w:t>Наименование организаций, участвующих в комплексном проекте в кооперации, с указанием ролей</w:t>
      </w:r>
      <w:r w:rsidR="002D53BB" w:rsidRPr="00F24FFE">
        <w:rPr>
          <w:szCs w:val="28"/>
        </w:rPr>
        <w:t>»</w:t>
      </w:r>
      <w:r w:rsidRPr="00F24FFE">
        <w:rPr>
          <w:szCs w:val="28"/>
        </w:rPr>
        <w:t xml:space="preserve"> необходимо перечислить все </w:t>
      </w:r>
      <w:r w:rsidR="00AB5411" w:rsidRPr="00F24FFE">
        <w:rPr>
          <w:szCs w:val="28"/>
        </w:rPr>
        <w:t xml:space="preserve">сокращенные наименования </w:t>
      </w:r>
      <w:r w:rsidRPr="00F24FFE">
        <w:rPr>
          <w:szCs w:val="28"/>
        </w:rPr>
        <w:t>организаци</w:t>
      </w:r>
      <w:r w:rsidR="00AB5411" w:rsidRPr="00F24FFE">
        <w:rPr>
          <w:szCs w:val="28"/>
        </w:rPr>
        <w:t>й-</w:t>
      </w:r>
      <w:r w:rsidRPr="00F24FFE">
        <w:rPr>
          <w:szCs w:val="28"/>
        </w:rPr>
        <w:t xml:space="preserve">соисполнителей комплексного проекта </w:t>
      </w:r>
      <w:r w:rsidR="00AB5411" w:rsidRPr="00F24FFE">
        <w:rPr>
          <w:szCs w:val="28"/>
        </w:rPr>
        <w:t xml:space="preserve">и </w:t>
      </w:r>
      <w:proofErr w:type="gramStart"/>
      <w:r w:rsidR="00AB5411" w:rsidRPr="00F24FFE">
        <w:rPr>
          <w:szCs w:val="28"/>
        </w:rPr>
        <w:t>через тире</w:t>
      </w:r>
      <w:proofErr w:type="gramEnd"/>
      <w:r w:rsidR="00AB5411" w:rsidRPr="00F24FFE">
        <w:rPr>
          <w:szCs w:val="28"/>
        </w:rPr>
        <w:t xml:space="preserve"> указать их роль в реализации комплексного проекта</w:t>
      </w:r>
      <w:r w:rsidR="002C7D6B" w:rsidRPr="00F24FFE">
        <w:rPr>
          <w:szCs w:val="28"/>
        </w:rPr>
        <w:t>, в соответствии с этапами его реализации или технико-экономической структурой</w:t>
      </w:r>
      <w:r w:rsidR="00AB5411" w:rsidRPr="00F24FFE">
        <w:rPr>
          <w:szCs w:val="28"/>
        </w:rPr>
        <w:t>.</w:t>
      </w:r>
    </w:p>
    <w:p w:rsidR="00AB5411" w:rsidRPr="00F24FFE" w:rsidRDefault="00AB5411"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lastRenderedPageBreak/>
        <w:t xml:space="preserve">В пункте </w:t>
      </w:r>
      <w:r w:rsidR="002D53BB" w:rsidRPr="00F24FFE">
        <w:rPr>
          <w:szCs w:val="28"/>
        </w:rPr>
        <w:t>«</w:t>
      </w:r>
      <w:r w:rsidRPr="00F24FFE">
        <w:rPr>
          <w:szCs w:val="28"/>
        </w:rPr>
        <w:t>Цель комплексного проекта</w:t>
      </w:r>
      <w:r w:rsidR="002D53BB" w:rsidRPr="00F24FFE">
        <w:rPr>
          <w:szCs w:val="28"/>
        </w:rPr>
        <w:t>»</w:t>
      </w:r>
      <w:r w:rsidRPr="00F24FFE">
        <w:rPr>
          <w:szCs w:val="28"/>
        </w:rPr>
        <w:t xml:space="preserve"> указывается цель р</w:t>
      </w:r>
      <w:r w:rsidR="005F5494" w:rsidRPr="00F24FFE">
        <w:rPr>
          <w:szCs w:val="28"/>
        </w:rPr>
        <w:t>еализации комплексного проекта, отражающая продукт, который планируется к созданию, сроки реализации, объемы производства.</w:t>
      </w:r>
    </w:p>
    <w:p w:rsidR="00AB5411" w:rsidRPr="00F24FFE" w:rsidRDefault="00AB5411"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При формулировании цели комплексного проекта рекомендуется также указать, в случае наличия, уникальные особенности и характеристики получаемого продукта и основное влияние на социально-экономическое развитие отрасли/страны.</w:t>
      </w:r>
    </w:p>
    <w:p w:rsidR="0012486F" w:rsidRPr="00F24FFE" w:rsidRDefault="00AB5411" w:rsidP="002B6B4E">
      <w:pPr>
        <w:pStyle w:val="a4"/>
        <w:numPr>
          <w:ilvl w:val="0"/>
          <w:numId w:val="1"/>
        </w:numPr>
        <w:tabs>
          <w:tab w:val="left" w:pos="1134"/>
        </w:tabs>
        <w:autoSpaceDE w:val="0"/>
        <w:autoSpaceDN w:val="0"/>
        <w:adjustRightInd w:val="0"/>
        <w:spacing w:after="0" w:line="240" w:lineRule="auto"/>
        <w:ind w:left="0" w:firstLine="709"/>
        <w:jc w:val="both"/>
      </w:pPr>
      <w:r w:rsidRPr="00F24FFE">
        <w:rPr>
          <w:szCs w:val="28"/>
        </w:rPr>
        <w:t xml:space="preserve">В пункте </w:t>
      </w:r>
      <w:r w:rsidR="002D53BB" w:rsidRPr="00F24FFE">
        <w:rPr>
          <w:szCs w:val="28"/>
        </w:rPr>
        <w:t>«</w:t>
      </w:r>
      <w:r w:rsidRPr="00F24FFE">
        <w:rPr>
          <w:szCs w:val="28"/>
        </w:rPr>
        <w:t>Описание комплексного проекта</w:t>
      </w:r>
      <w:r w:rsidR="002D53BB" w:rsidRPr="00F24FFE">
        <w:rPr>
          <w:szCs w:val="28"/>
        </w:rPr>
        <w:t>»</w:t>
      </w:r>
      <w:r w:rsidRPr="00F24FFE">
        <w:rPr>
          <w:szCs w:val="28"/>
        </w:rPr>
        <w:t xml:space="preserve"> </w:t>
      </w:r>
      <w:r w:rsidR="00876227" w:rsidRPr="00F24FFE">
        <w:rPr>
          <w:szCs w:val="28"/>
        </w:rPr>
        <w:t xml:space="preserve">определяется актуальность комплексного проекта, в этом разделе разъясняется актуальность и новизна данного комплексного проекта по сравнению с аналогами; чьи интересы затрагивает </w:t>
      </w:r>
      <w:r w:rsidR="008C63A8" w:rsidRPr="00F24FFE">
        <w:rPr>
          <w:szCs w:val="28"/>
        </w:rPr>
        <w:t xml:space="preserve">решаемая комплексными проектом </w:t>
      </w:r>
      <w:r w:rsidR="00876227" w:rsidRPr="00F24FFE">
        <w:rPr>
          <w:szCs w:val="28"/>
        </w:rPr>
        <w:t xml:space="preserve">проблема; каковы ее масштабы и что может произойти, если она не найдет решения; сферы применения </w:t>
      </w:r>
      <w:r w:rsidR="005F5494" w:rsidRPr="00F24FFE">
        <w:rPr>
          <w:szCs w:val="28"/>
        </w:rPr>
        <w:t xml:space="preserve">комплексного </w:t>
      </w:r>
      <w:r w:rsidR="00876227" w:rsidRPr="00F24FFE">
        <w:rPr>
          <w:szCs w:val="28"/>
        </w:rPr>
        <w:t>проекта, краткие технические характеристики, функциональное назначение.</w:t>
      </w:r>
    </w:p>
    <w:p w:rsidR="00FD20AF" w:rsidRPr="00F24FFE" w:rsidRDefault="004F56AA" w:rsidP="002B6B4E">
      <w:pPr>
        <w:pStyle w:val="a4"/>
        <w:numPr>
          <w:ilvl w:val="0"/>
          <w:numId w:val="1"/>
        </w:numPr>
        <w:tabs>
          <w:tab w:val="left" w:pos="1134"/>
        </w:tabs>
        <w:autoSpaceDE w:val="0"/>
        <w:autoSpaceDN w:val="0"/>
        <w:adjustRightInd w:val="0"/>
        <w:spacing w:after="0" w:line="240" w:lineRule="auto"/>
        <w:ind w:left="0" w:firstLine="709"/>
        <w:jc w:val="both"/>
      </w:pPr>
      <w:r w:rsidRPr="00F24FFE">
        <w:rPr>
          <w:szCs w:val="28"/>
        </w:rPr>
        <w:t xml:space="preserve">В пункте </w:t>
      </w:r>
      <w:r w:rsidR="002D53BB" w:rsidRPr="00F24FFE">
        <w:rPr>
          <w:szCs w:val="28"/>
        </w:rPr>
        <w:t>«</w:t>
      </w:r>
      <w:r w:rsidRPr="00F24FFE">
        <w:rPr>
          <w:szCs w:val="28"/>
        </w:rPr>
        <w:t>Планируемый качественный результат реализации комплексного проекта</w:t>
      </w:r>
      <w:r w:rsidR="002D53BB" w:rsidRPr="00F24FFE">
        <w:rPr>
          <w:szCs w:val="28"/>
        </w:rPr>
        <w:t>»</w:t>
      </w:r>
      <w:r w:rsidRPr="00F24FFE">
        <w:rPr>
          <w:szCs w:val="28"/>
        </w:rPr>
        <w:t xml:space="preserve"> приводится </w:t>
      </w:r>
      <w:r w:rsidR="0012486F" w:rsidRPr="00F24FFE">
        <w:rPr>
          <w:szCs w:val="28"/>
        </w:rPr>
        <w:t xml:space="preserve">описание </w:t>
      </w:r>
      <w:r w:rsidR="008C63A8" w:rsidRPr="00F24FFE">
        <w:rPr>
          <w:szCs w:val="28"/>
        </w:rPr>
        <w:t xml:space="preserve">изменений в ходе </w:t>
      </w:r>
      <w:proofErr w:type="spellStart"/>
      <w:r w:rsidR="008C63A8" w:rsidRPr="00F24FFE">
        <w:rPr>
          <w:szCs w:val="28"/>
        </w:rPr>
        <w:t>импортозамещения</w:t>
      </w:r>
      <w:proofErr w:type="spellEnd"/>
      <w:r w:rsidR="008C63A8" w:rsidRPr="00F24FFE">
        <w:rPr>
          <w:szCs w:val="28"/>
        </w:rPr>
        <w:t>, развития технологий, повышения технологической безопасности, и т.д. достигаемых в результате реализации комплексного проекта</w:t>
      </w:r>
      <w:r w:rsidR="00FD20AF" w:rsidRPr="00F24FFE">
        <w:t>.</w:t>
      </w:r>
    </w:p>
    <w:p w:rsidR="00FD20AF" w:rsidRPr="00F24FFE" w:rsidRDefault="00FD20AF" w:rsidP="002B6B4E">
      <w:pPr>
        <w:pStyle w:val="a4"/>
        <w:tabs>
          <w:tab w:val="left" w:pos="1134"/>
        </w:tabs>
        <w:autoSpaceDE w:val="0"/>
        <w:autoSpaceDN w:val="0"/>
        <w:adjustRightInd w:val="0"/>
        <w:spacing w:after="0" w:line="240" w:lineRule="auto"/>
        <w:ind w:left="0" w:firstLine="709"/>
        <w:jc w:val="both"/>
        <w:rPr>
          <w:szCs w:val="28"/>
        </w:rPr>
      </w:pPr>
    </w:p>
    <w:p w:rsidR="00467FC7" w:rsidRPr="00F24FFE" w:rsidRDefault="00467FC7" w:rsidP="002B6B4E">
      <w:pPr>
        <w:pStyle w:val="a4"/>
        <w:tabs>
          <w:tab w:val="left" w:pos="1134"/>
        </w:tabs>
        <w:autoSpaceDE w:val="0"/>
        <w:autoSpaceDN w:val="0"/>
        <w:adjustRightInd w:val="0"/>
        <w:spacing w:after="0" w:line="240" w:lineRule="auto"/>
        <w:ind w:left="0" w:firstLine="709"/>
        <w:jc w:val="both"/>
        <w:rPr>
          <w:szCs w:val="28"/>
        </w:rPr>
      </w:pPr>
    </w:p>
    <w:p w:rsidR="00FD20AF" w:rsidRPr="00F24FFE" w:rsidRDefault="00FD20AF" w:rsidP="002B6B4E">
      <w:pPr>
        <w:pStyle w:val="a7"/>
        <w:tabs>
          <w:tab w:val="left" w:pos="1134"/>
        </w:tabs>
        <w:ind w:firstLine="0"/>
        <w:contextualSpacing/>
        <w:jc w:val="center"/>
        <w:rPr>
          <w:b/>
          <w:szCs w:val="28"/>
        </w:rPr>
      </w:pPr>
      <w:r w:rsidRPr="00F24FFE">
        <w:rPr>
          <w:b/>
          <w:szCs w:val="28"/>
          <w:lang w:val="en-US"/>
        </w:rPr>
        <w:t>V</w:t>
      </w:r>
      <w:r w:rsidR="00787FE7" w:rsidRPr="00F24FFE">
        <w:rPr>
          <w:b/>
          <w:szCs w:val="28"/>
          <w:lang w:val="en-US"/>
        </w:rPr>
        <w:t>II</w:t>
      </w:r>
      <w:r w:rsidRPr="00F24FFE">
        <w:rPr>
          <w:b/>
          <w:szCs w:val="28"/>
          <w:lang w:val="en-US"/>
        </w:rPr>
        <w:t>I</w:t>
      </w:r>
      <w:r w:rsidRPr="00F24FFE">
        <w:rPr>
          <w:b/>
          <w:szCs w:val="28"/>
        </w:rPr>
        <w:t xml:space="preserve">. Порядок заполнения таблицы 2.1 </w:t>
      </w:r>
      <w:r w:rsidR="002D53BB" w:rsidRPr="00F24FFE">
        <w:rPr>
          <w:b/>
          <w:szCs w:val="28"/>
        </w:rPr>
        <w:t>«</w:t>
      </w:r>
      <w:r w:rsidRPr="00F24FFE">
        <w:rPr>
          <w:b/>
          <w:szCs w:val="28"/>
        </w:rPr>
        <w:t>Задачи реализации комплексного проекта</w:t>
      </w:r>
      <w:r w:rsidR="002D53BB" w:rsidRPr="00F24FFE">
        <w:rPr>
          <w:b/>
          <w:szCs w:val="28"/>
        </w:rPr>
        <w:t>»</w:t>
      </w:r>
      <w:r w:rsidRPr="00F24FFE">
        <w:rPr>
          <w:b/>
          <w:szCs w:val="28"/>
        </w:rPr>
        <w:t xml:space="preserve"> формы </w:t>
      </w:r>
      <w:r w:rsidR="002D53BB" w:rsidRPr="00F24FFE">
        <w:rPr>
          <w:b/>
          <w:szCs w:val="28"/>
        </w:rPr>
        <w:t>«</w:t>
      </w:r>
      <w:r w:rsidRPr="00F24FFE">
        <w:rPr>
          <w:b/>
        </w:rPr>
        <w:t>Паспорт проекта</w:t>
      </w:r>
      <w:r w:rsidR="002D53BB" w:rsidRPr="00F24FFE">
        <w:rPr>
          <w:b/>
          <w:szCs w:val="28"/>
        </w:rPr>
        <w:t>»</w:t>
      </w:r>
      <w:r w:rsidRPr="00F24FFE">
        <w:rPr>
          <w:b/>
          <w:szCs w:val="28"/>
        </w:rPr>
        <w:t xml:space="preserve"> </w:t>
      </w:r>
    </w:p>
    <w:p w:rsidR="0012486F" w:rsidRPr="00F24FFE" w:rsidRDefault="0012486F" w:rsidP="002B6B4E">
      <w:pPr>
        <w:pStyle w:val="a4"/>
        <w:tabs>
          <w:tab w:val="left" w:pos="1134"/>
        </w:tabs>
        <w:autoSpaceDE w:val="0"/>
        <w:autoSpaceDN w:val="0"/>
        <w:adjustRightInd w:val="0"/>
        <w:spacing w:after="0" w:line="240" w:lineRule="auto"/>
        <w:ind w:left="0" w:firstLine="709"/>
        <w:jc w:val="both"/>
        <w:rPr>
          <w:szCs w:val="28"/>
        </w:rPr>
      </w:pPr>
    </w:p>
    <w:p w:rsidR="003421FC" w:rsidRPr="00F24FFE" w:rsidRDefault="003421FC"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В графах 1-</w:t>
      </w:r>
      <w:r w:rsidR="00FD20AF" w:rsidRPr="00F24FFE">
        <w:rPr>
          <w:szCs w:val="28"/>
        </w:rPr>
        <w:t>5</w:t>
      </w:r>
      <w:r w:rsidRPr="00F24FFE">
        <w:rPr>
          <w:szCs w:val="28"/>
        </w:rPr>
        <w:t xml:space="preserve"> </w:t>
      </w:r>
      <w:r w:rsidR="00FD20AF" w:rsidRPr="00F24FFE">
        <w:rPr>
          <w:szCs w:val="28"/>
        </w:rPr>
        <w:t>таблицы 2.1</w:t>
      </w:r>
      <w:r w:rsidRPr="00F24FFE">
        <w:rPr>
          <w:szCs w:val="28"/>
        </w:rPr>
        <w:t xml:space="preserve"> формы указывается в разрезе </w:t>
      </w:r>
      <w:r w:rsidR="00480A49" w:rsidRPr="00F24FFE">
        <w:rPr>
          <w:szCs w:val="28"/>
        </w:rPr>
        <w:t xml:space="preserve">пяти ключевых </w:t>
      </w:r>
      <w:r w:rsidRPr="00F24FFE">
        <w:rPr>
          <w:szCs w:val="28"/>
        </w:rPr>
        <w:t xml:space="preserve">задач реализации </w:t>
      </w:r>
      <w:r w:rsidR="00FD20AF" w:rsidRPr="00F24FFE">
        <w:rPr>
          <w:szCs w:val="28"/>
        </w:rPr>
        <w:t>комплексного проекта</w:t>
      </w:r>
      <w:r w:rsidRPr="00F24FFE">
        <w:rPr>
          <w:szCs w:val="28"/>
        </w:rPr>
        <w:t>:</w:t>
      </w:r>
    </w:p>
    <w:p w:rsidR="0079781B" w:rsidRPr="00F24FFE" w:rsidRDefault="003421FC"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 xml:space="preserve">наименование задачи, соответствующей цели </w:t>
      </w:r>
      <w:r w:rsidR="00FD20AF" w:rsidRPr="00F24FFE">
        <w:rPr>
          <w:szCs w:val="28"/>
        </w:rPr>
        <w:t xml:space="preserve">комплексного проекта </w:t>
      </w:r>
      <w:r w:rsidRPr="00F24FFE">
        <w:rPr>
          <w:szCs w:val="28"/>
        </w:rPr>
        <w:t>(графа 1)</w:t>
      </w:r>
      <w:r w:rsidR="005D781B" w:rsidRPr="00F24FFE">
        <w:rPr>
          <w:szCs w:val="28"/>
        </w:rPr>
        <w:t>;</w:t>
      </w:r>
    </w:p>
    <w:p w:rsidR="003421FC" w:rsidRPr="00F24FFE" w:rsidRDefault="003421FC"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 xml:space="preserve">наименование показателя реализации задачи </w:t>
      </w:r>
      <w:r w:rsidR="00480A49" w:rsidRPr="00F24FFE">
        <w:rPr>
          <w:szCs w:val="28"/>
        </w:rPr>
        <w:t xml:space="preserve">комплексного проекта </w:t>
      </w:r>
      <w:r w:rsidRPr="00F24FFE">
        <w:rPr>
          <w:szCs w:val="28"/>
        </w:rPr>
        <w:t>(графа 2);</w:t>
      </w:r>
    </w:p>
    <w:p w:rsidR="003421FC" w:rsidRPr="00F24FFE" w:rsidRDefault="003421FC"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 xml:space="preserve">наименование единицы измерения показателей выполнения задач </w:t>
      </w:r>
      <w:r w:rsidR="00480A49" w:rsidRPr="00F24FFE">
        <w:rPr>
          <w:szCs w:val="28"/>
        </w:rPr>
        <w:t xml:space="preserve">комплексного проекта </w:t>
      </w:r>
      <w:r w:rsidRPr="00F24FFE">
        <w:rPr>
          <w:szCs w:val="28"/>
        </w:rPr>
        <w:t xml:space="preserve">(графа </w:t>
      </w:r>
      <w:r w:rsidR="00480A49" w:rsidRPr="00F24FFE">
        <w:rPr>
          <w:szCs w:val="28"/>
        </w:rPr>
        <w:t>3</w:t>
      </w:r>
      <w:r w:rsidRPr="00F24FFE">
        <w:rPr>
          <w:szCs w:val="28"/>
        </w:rPr>
        <w:t>);</w:t>
      </w:r>
    </w:p>
    <w:p w:rsidR="003421FC" w:rsidRPr="00F24FFE" w:rsidRDefault="003421FC"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 xml:space="preserve">целевое значение показателя выполнения задач </w:t>
      </w:r>
      <w:r w:rsidR="00480A49" w:rsidRPr="00F24FFE">
        <w:rPr>
          <w:szCs w:val="28"/>
        </w:rPr>
        <w:t xml:space="preserve">комплексного </w:t>
      </w:r>
      <w:r w:rsidRPr="00F24FFE">
        <w:rPr>
          <w:szCs w:val="28"/>
        </w:rPr>
        <w:t xml:space="preserve">проекта (мероприятия) (графа </w:t>
      </w:r>
      <w:r w:rsidR="00480A49" w:rsidRPr="00F24FFE">
        <w:rPr>
          <w:szCs w:val="28"/>
        </w:rPr>
        <w:t>4</w:t>
      </w:r>
      <w:r w:rsidRPr="00F24FFE">
        <w:rPr>
          <w:szCs w:val="28"/>
        </w:rPr>
        <w:t>);</w:t>
      </w:r>
    </w:p>
    <w:p w:rsidR="003421FC" w:rsidRPr="00F24FFE" w:rsidRDefault="003421FC"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 xml:space="preserve">срок исполнения задач </w:t>
      </w:r>
      <w:r w:rsidR="00480A49" w:rsidRPr="00F24FFE">
        <w:rPr>
          <w:szCs w:val="28"/>
        </w:rPr>
        <w:t xml:space="preserve">комплексного проекта в формате </w:t>
      </w:r>
      <w:r w:rsidR="002D53BB" w:rsidRPr="00F24FFE">
        <w:rPr>
          <w:szCs w:val="28"/>
        </w:rPr>
        <w:t>«</w:t>
      </w:r>
      <w:r w:rsidR="00480A49" w:rsidRPr="00F24FFE">
        <w:rPr>
          <w:szCs w:val="28"/>
        </w:rPr>
        <w:t>месяц, год</w:t>
      </w:r>
      <w:r w:rsidR="002D53BB" w:rsidRPr="00F24FFE">
        <w:rPr>
          <w:szCs w:val="28"/>
        </w:rPr>
        <w:t>»</w:t>
      </w:r>
      <w:r w:rsidRPr="00F24FFE">
        <w:rPr>
          <w:szCs w:val="28"/>
        </w:rPr>
        <w:t xml:space="preserve"> (графа </w:t>
      </w:r>
      <w:r w:rsidR="00480A49" w:rsidRPr="00F24FFE">
        <w:rPr>
          <w:szCs w:val="28"/>
        </w:rPr>
        <w:t>5</w:t>
      </w:r>
      <w:r w:rsidRPr="00F24FFE">
        <w:rPr>
          <w:szCs w:val="28"/>
        </w:rPr>
        <w:t>).</w:t>
      </w:r>
    </w:p>
    <w:p w:rsidR="001F54A7" w:rsidRPr="00F24FFE" w:rsidRDefault="00CA0F58" w:rsidP="00F24FFE">
      <w:pPr>
        <w:tabs>
          <w:tab w:val="left" w:pos="1134"/>
        </w:tabs>
        <w:autoSpaceDE w:val="0"/>
        <w:autoSpaceDN w:val="0"/>
        <w:adjustRightInd w:val="0"/>
        <w:spacing w:after="0" w:line="240" w:lineRule="auto"/>
        <w:ind w:firstLine="709"/>
        <w:contextualSpacing/>
        <w:jc w:val="both"/>
        <w:rPr>
          <w:b/>
          <w:szCs w:val="28"/>
        </w:rPr>
      </w:pPr>
      <w:r w:rsidRPr="00F24FFE">
        <w:rPr>
          <w:szCs w:val="28"/>
        </w:rPr>
        <w:t>Задачи могут отражать как качественный, так и количественный результат</w:t>
      </w:r>
      <w:r w:rsidR="00D331E5" w:rsidRPr="00F24FFE">
        <w:rPr>
          <w:szCs w:val="28"/>
        </w:rPr>
        <w:t xml:space="preserve"> (р</w:t>
      </w:r>
      <w:r w:rsidRPr="00F24FFE">
        <w:rPr>
          <w:szCs w:val="28"/>
        </w:rPr>
        <w:t xml:space="preserve">екомендуется </w:t>
      </w:r>
      <w:r w:rsidR="00D331E5" w:rsidRPr="00F24FFE">
        <w:rPr>
          <w:szCs w:val="28"/>
        </w:rPr>
        <w:t>обоих видов</w:t>
      </w:r>
      <w:r w:rsidRPr="00F24FFE">
        <w:rPr>
          <w:szCs w:val="28"/>
        </w:rPr>
        <w:t xml:space="preserve"> задач</w:t>
      </w:r>
      <w:r w:rsidR="00D331E5" w:rsidRPr="00F24FFE">
        <w:rPr>
          <w:szCs w:val="28"/>
        </w:rPr>
        <w:t>)</w:t>
      </w:r>
      <w:r w:rsidRPr="00F24FFE">
        <w:rPr>
          <w:szCs w:val="28"/>
        </w:rPr>
        <w:t>. Также рекомендуется в скобках к наименованию задачи приводить ссылку на соответствующий нормативный правовой документ</w:t>
      </w:r>
      <w:r w:rsidR="00D331E5" w:rsidRPr="00F24FFE">
        <w:rPr>
          <w:szCs w:val="28"/>
        </w:rPr>
        <w:t>, определяющий государственную важность решения данной задачи (например, указ Президента №596</w:t>
      </w:r>
      <w:r w:rsidRPr="00F24FFE">
        <w:rPr>
          <w:szCs w:val="28"/>
        </w:rPr>
        <w:t xml:space="preserve"> от </w:t>
      </w:r>
      <w:r w:rsidR="00D331E5" w:rsidRPr="00F24FFE">
        <w:rPr>
          <w:szCs w:val="28"/>
        </w:rPr>
        <w:t>7 мая 2012 года</w:t>
      </w:r>
      <w:r w:rsidRPr="00F24FFE">
        <w:rPr>
          <w:szCs w:val="28"/>
        </w:rPr>
        <w:t xml:space="preserve"> и т.п.), а в качестве показателей мероприятия к части задач использовать качественные и количественные характеристики достижения показателей (индикаторов) эффективности реализации комплексного проекта. При этом данными показателями (индикаторами) могут быть как регламентированные Правилами предоставления субсидий, так и дополнительные, специфичные исключительно для данного комплексного проекта.</w:t>
      </w:r>
    </w:p>
    <w:p w:rsidR="001F54A7" w:rsidRPr="00F24FFE" w:rsidRDefault="001F54A7" w:rsidP="00F24FFE">
      <w:pPr>
        <w:tabs>
          <w:tab w:val="left" w:pos="1134"/>
        </w:tabs>
        <w:autoSpaceDE w:val="0"/>
        <w:autoSpaceDN w:val="0"/>
        <w:adjustRightInd w:val="0"/>
        <w:spacing w:after="0" w:line="240" w:lineRule="auto"/>
        <w:ind w:firstLine="709"/>
        <w:contextualSpacing/>
        <w:jc w:val="both"/>
        <w:rPr>
          <w:b/>
          <w:szCs w:val="28"/>
        </w:rPr>
      </w:pPr>
    </w:p>
    <w:p w:rsidR="001F54A7" w:rsidRPr="00F24FFE" w:rsidRDefault="001F54A7" w:rsidP="00F24FFE">
      <w:pPr>
        <w:tabs>
          <w:tab w:val="left" w:pos="1134"/>
        </w:tabs>
        <w:autoSpaceDE w:val="0"/>
        <w:autoSpaceDN w:val="0"/>
        <w:adjustRightInd w:val="0"/>
        <w:spacing w:after="0" w:line="240" w:lineRule="auto"/>
        <w:ind w:firstLine="709"/>
        <w:contextualSpacing/>
        <w:jc w:val="both"/>
        <w:rPr>
          <w:b/>
          <w:szCs w:val="28"/>
        </w:rPr>
      </w:pPr>
    </w:p>
    <w:p w:rsidR="001F54A7" w:rsidRPr="00F24FFE" w:rsidRDefault="001F54A7" w:rsidP="00F24FFE">
      <w:pPr>
        <w:tabs>
          <w:tab w:val="left" w:pos="1134"/>
        </w:tabs>
        <w:autoSpaceDE w:val="0"/>
        <w:autoSpaceDN w:val="0"/>
        <w:adjustRightInd w:val="0"/>
        <w:spacing w:after="0" w:line="240" w:lineRule="auto"/>
        <w:ind w:firstLine="709"/>
        <w:contextualSpacing/>
        <w:jc w:val="both"/>
        <w:rPr>
          <w:b/>
          <w:szCs w:val="28"/>
        </w:rPr>
      </w:pPr>
    </w:p>
    <w:p w:rsidR="001F54A7" w:rsidRPr="00F24FFE" w:rsidRDefault="001F54A7" w:rsidP="00F24FFE">
      <w:pPr>
        <w:tabs>
          <w:tab w:val="left" w:pos="1134"/>
        </w:tabs>
        <w:autoSpaceDE w:val="0"/>
        <w:autoSpaceDN w:val="0"/>
        <w:adjustRightInd w:val="0"/>
        <w:spacing w:after="0" w:line="240" w:lineRule="auto"/>
        <w:ind w:firstLine="709"/>
        <w:contextualSpacing/>
        <w:jc w:val="both"/>
        <w:rPr>
          <w:b/>
          <w:szCs w:val="28"/>
        </w:rPr>
      </w:pPr>
    </w:p>
    <w:p w:rsidR="00480A49" w:rsidRPr="00F24FFE" w:rsidRDefault="00787FE7" w:rsidP="00F24FFE">
      <w:pPr>
        <w:tabs>
          <w:tab w:val="left" w:pos="1134"/>
        </w:tabs>
        <w:autoSpaceDE w:val="0"/>
        <w:autoSpaceDN w:val="0"/>
        <w:adjustRightInd w:val="0"/>
        <w:spacing w:after="0" w:line="240" w:lineRule="auto"/>
        <w:ind w:firstLine="709"/>
        <w:contextualSpacing/>
        <w:jc w:val="center"/>
        <w:rPr>
          <w:b/>
          <w:szCs w:val="28"/>
        </w:rPr>
      </w:pPr>
      <w:r w:rsidRPr="00F24FFE">
        <w:rPr>
          <w:b/>
          <w:szCs w:val="28"/>
          <w:lang w:val="en-US"/>
        </w:rPr>
        <w:lastRenderedPageBreak/>
        <w:t>IX</w:t>
      </w:r>
      <w:r w:rsidR="00480A49" w:rsidRPr="00F24FFE">
        <w:rPr>
          <w:b/>
          <w:szCs w:val="28"/>
        </w:rPr>
        <w:t xml:space="preserve">. Порядок заполнения таблицы 3.1 </w:t>
      </w:r>
      <w:r w:rsidR="002D53BB" w:rsidRPr="00F24FFE">
        <w:rPr>
          <w:b/>
          <w:szCs w:val="28"/>
        </w:rPr>
        <w:t>«</w:t>
      </w:r>
      <w:r w:rsidR="00480A49" w:rsidRPr="00F24FFE">
        <w:rPr>
          <w:b/>
          <w:szCs w:val="28"/>
        </w:rPr>
        <w:t>План-график реализации комплексного проекта, содержащий контрольные события его реализации</w:t>
      </w:r>
      <w:r w:rsidR="002D53BB" w:rsidRPr="00F24FFE">
        <w:rPr>
          <w:b/>
          <w:szCs w:val="28"/>
        </w:rPr>
        <w:t>»</w:t>
      </w:r>
      <w:r w:rsidR="00480A49" w:rsidRPr="00F24FFE">
        <w:rPr>
          <w:b/>
          <w:szCs w:val="28"/>
        </w:rPr>
        <w:t xml:space="preserve"> формы </w:t>
      </w:r>
      <w:r w:rsidR="002D53BB" w:rsidRPr="00F24FFE">
        <w:rPr>
          <w:b/>
          <w:szCs w:val="28"/>
        </w:rPr>
        <w:t>«</w:t>
      </w:r>
      <w:r w:rsidR="00480A49" w:rsidRPr="00F24FFE">
        <w:rPr>
          <w:b/>
        </w:rPr>
        <w:t>Паспорт проекта</w:t>
      </w:r>
      <w:r w:rsidR="002D53BB" w:rsidRPr="00F24FFE">
        <w:rPr>
          <w:b/>
          <w:szCs w:val="28"/>
        </w:rPr>
        <w:t>»</w:t>
      </w:r>
    </w:p>
    <w:p w:rsidR="00E54E9F" w:rsidRPr="00F24FFE" w:rsidRDefault="00E54E9F" w:rsidP="002B6B4E">
      <w:pPr>
        <w:pStyle w:val="ConsPlusTitle"/>
        <w:tabs>
          <w:tab w:val="left" w:pos="1134"/>
        </w:tabs>
        <w:ind w:firstLine="709"/>
        <w:contextualSpacing/>
        <w:jc w:val="center"/>
        <w:rPr>
          <w:rFonts w:ascii="Times New Roman" w:hAnsi="Times New Roman" w:cs="Times New Roman"/>
          <w:sz w:val="28"/>
          <w:szCs w:val="28"/>
        </w:rPr>
      </w:pPr>
    </w:p>
    <w:p w:rsidR="00E950B6" w:rsidRPr="00F24FFE" w:rsidRDefault="003421FC"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графах </w:t>
      </w:r>
      <w:r w:rsidR="00E82941" w:rsidRPr="00F24FFE">
        <w:rPr>
          <w:szCs w:val="28"/>
        </w:rPr>
        <w:t>1</w:t>
      </w:r>
      <w:r w:rsidRPr="00F24FFE">
        <w:rPr>
          <w:szCs w:val="28"/>
        </w:rPr>
        <w:t>-</w:t>
      </w:r>
      <w:r w:rsidR="00E950B6" w:rsidRPr="00F24FFE">
        <w:rPr>
          <w:szCs w:val="28"/>
        </w:rPr>
        <w:t>2</w:t>
      </w:r>
      <w:r w:rsidRPr="00F24FFE">
        <w:rPr>
          <w:szCs w:val="28"/>
        </w:rPr>
        <w:t xml:space="preserve">5 раздела </w:t>
      </w:r>
      <w:r w:rsidR="00E950B6" w:rsidRPr="00F24FFE">
        <w:rPr>
          <w:szCs w:val="28"/>
        </w:rPr>
        <w:t>таблицы 3.1</w:t>
      </w:r>
      <w:r w:rsidRPr="00F24FFE">
        <w:rPr>
          <w:szCs w:val="28"/>
        </w:rPr>
        <w:t xml:space="preserve"> формы указывается план</w:t>
      </w:r>
      <w:r w:rsidR="00E950B6" w:rsidRPr="00F24FFE">
        <w:rPr>
          <w:szCs w:val="28"/>
        </w:rPr>
        <w:t xml:space="preserve">-график </w:t>
      </w:r>
      <w:r w:rsidR="00CF03E2" w:rsidRPr="00F24FFE">
        <w:rPr>
          <w:szCs w:val="28"/>
        </w:rPr>
        <w:t>достижения</w:t>
      </w:r>
      <w:r w:rsidRPr="00F24FFE">
        <w:rPr>
          <w:szCs w:val="28"/>
        </w:rPr>
        <w:t xml:space="preserve"> цели и решения задач </w:t>
      </w:r>
      <w:r w:rsidR="00E950B6" w:rsidRPr="00F24FFE">
        <w:rPr>
          <w:szCs w:val="28"/>
        </w:rPr>
        <w:t xml:space="preserve">комплексного проекта </w:t>
      </w:r>
      <w:r w:rsidRPr="00F24FFE">
        <w:rPr>
          <w:szCs w:val="28"/>
        </w:rPr>
        <w:t>в разрезе контрольных событий и их показателей на весь период реал</w:t>
      </w:r>
      <w:r w:rsidR="00E950B6" w:rsidRPr="00F24FFE">
        <w:rPr>
          <w:szCs w:val="28"/>
        </w:rPr>
        <w:t>изации комплексного и далее по годам.</w:t>
      </w:r>
    </w:p>
    <w:p w:rsidR="00E950B6" w:rsidRPr="00F24FFE" w:rsidRDefault="00CF03E2"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В качестве н</w:t>
      </w:r>
      <w:r w:rsidR="003421FC" w:rsidRPr="00F24FFE">
        <w:rPr>
          <w:szCs w:val="28"/>
        </w:rPr>
        <w:t>аи</w:t>
      </w:r>
      <w:r w:rsidR="00E950B6" w:rsidRPr="00F24FFE">
        <w:rPr>
          <w:szCs w:val="28"/>
        </w:rPr>
        <w:t>меновани</w:t>
      </w:r>
      <w:r w:rsidRPr="00F24FFE">
        <w:rPr>
          <w:szCs w:val="28"/>
        </w:rPr>
        <w:t>й</w:t>
      </w:r>
      <w:r w:rsidR="00E950B6" w:rsidRPr="00F24FFE">
        <w:rPr>
          <w:szCs w:val="28"/>
        </w:rPr>
        <w:t xml:space="preserve"> контрольных событий</w:t>
      </w:r>
      <w:r w:rsidR="003421FC" w:rsidRPr="00F24FFE">
        <w:rPr>
          <w:szCs w:val="28"/>
        </w:rPr>
        <w:t xml:space="preserve"> (графа 1)</w:t>
      </w:r>
      <w:r w:rsidR="00E950B6" w:rsidRPr="00F24FFE">
        <w:rPr>
          <w:szCs w:val="28"/>
        </w:rPr>
        <w:t xml:space="preserve"> и показателей по этим контрольным </w:t>
      </w:r>
      <w:r w:rsidR="00CA0F58" w:rsidRPr="00F24FFE">
        <w:rPr>
          <w:szCs w:val="28"/>
        </w:rPr>
        <w:t xml:space="preserve">событиям </w:t>
      </w:r>
      <w:r w:rsidR="00E82941" w:rsidRPr="00F24FFE">
        <w:rPr>
          <w:szCs w:val="28"/>
        </w:rPr>
        <w:t>предлагается использовать следующие (при необходимости, можно заменить на другие)</w:t>
      </w:r>
      <w:r w:rsidR="00E950B6" w:rsidRPr="00F24FFE">
        <w:rPr>
          <w:szCs w:val="28"/>
        </w:rPr>
        <w:t>:</w:t>
      </w:r>
    </w:p>
    <w:p w:rsidR="00446C0F" w:rsidRPr="00F24FFE" w:rsidRDefault="00446C0F" w:rsidP="00F24FFE">
      <w:pPr>
        <w:tabs>
          <w:tab w:val="left" w:pos="709"/>
        </w:tabs>
        <w:autoSpaceDE w:val="0"/>
        <w:autoSpaceDN w:val="0"/>
        <w:adjustRightInd w:val="0"/>
        <w:spacing w:after="0" w:line="240" w:lineRule="auto"/>
        <w:jc w:val="both"/>
        <w:rPr>
          <w:szCs w:val="28"/>
        </w:rPr>
      </w:pPr>
      <w:r w:rsidRPr="00F24FFE">
        <w:rPr>
          <w:szCs w:val="28"/>
        </w:rPr>
        <w:tab/>
      </w:r>
      <w:r w:rsidRPr="00F24FFE">
        <w:rPr>
          <w:szCs w:val="28"/>
        </w:rPr>
        <w:t>производство (количество изделий первой партии продукции, количество серийных изделий (в год));</w:t>
      </w:r>
    </w:p>
    <w:p w:rsidR="00446C0F" w:rsidRPr="00F24FFE" w:rsidRDefault="00446C0F" w:rsidP="00F24FFE">
      <w:pPr>
        <w:tabs>
          <w:tab w:val="left" w:pos="709"/>
        </w:tabs>
        <w:autoSpaceDE w:val="0"/>
        <w:autoSpaceDN w:val="0"/>
        <w:adjustRightInd w:val="0"/>
        <w:spacing w:after="0" w:line="240" w:lineRule="auto"/>
        <w:jc w:val="both"/>
        <w:rPr>
          <w:szCs w:val="28"/>
        </w:rPr>
      </w:pPr>
      <w:r w:rsidRPr="00F24FFE">
        <w:rPr>
          <w:szCs w:val="28"/>
        </w:rPr>
        <w:tab/>
        <w:t>количество созданных или вновь создаваемых и модернизируемых в рамках реализации комплексного проекта высокотехнологичных рабочих мест;</w:t>
      </w:r>
    </w:p>
    <w:p w:rsidR="00446C0F" w:rsidRPr="00F24FFE" w:rsidRDefault="00446C0F" w:rsidP="00446C0F">
      <w:pPr>
        <w:tabs>
          <w:tab w:val="left" w:pos="1134"/>
        </w:tabs>
        <w:autoSpaceDE w:val="0"/>
        <w:autoSpaceDN w:val="0"/>
        <w:adjustRightInd w:val="0"/>
        <w:spacing w:after="0" w:line="240" w:lineRule="auto"/>
        <w:ind w:firstLine="709"/>
        <w:contextualSpacing/>
        <w:jc w:val="both"/>
        <w:rPr>
          <w:szCs w:val="28"/>
        </w:rPr>
      </w:pPr>
      <w:r w:rsidRPr="00F24FFE">
        <w:rPr>
          <w:szCs w:val="28"/>
        </w:rPr>
        <w:t>проведение испытаний, сертификация (количество полученных сертификатов соответствия отраслевой и ведомственной нормативно-правовой базе, количество полученных патентов на продукт, количество единиц продукции в отладочных партиях);</w:t>
      </w:r>
    </w:p>
    <w:p w:rsidR="003421FC" w:rsidRPr="00F24FFE" w:rsidRDefault="00E950B6"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проведение научно-исследовательских и опытно-конструкторских работ (уровень готовности архитектурных и технических решений, уровень готовности конструкторской документации, количество готовых опытных образцов продукции, число созданных и/или модернизированных высокотехнологичных рабочих мест в комплексном проекте, объём финансирования исследований и разработок их бюджетных и внебюджетных источников)</w:t>
      </w:r>
      <w:r w:rsidR="003421FC" w:rsidRPr="00F24FFE">
        <w:rPr>
          <w:szCs w:val="28"/>
        </w:rPr>
        <w:t>;</w:t>
      </w:r>
    </w:p>
    <w:p w:rsidR="00CA0F58" w:rsidRPr="00F24FFE" w:rsidRDefault="00CA0F58"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вывод продукта на рынок (комплекс проведенных мероприятий по продвижению продукции на рынке (в год), объём выручки, полученной от реализации комплексного проекта);</w:t>
      </w:r>
    </w:p>
    <w:p w:rsidR="00CA0F58" w:rsidRPr="00F24FFE" w:rsidRDefault="00CA0F58"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организация технической и сервисной поддержки эксплуатации продукции, разработанной в рамках комплексного проекта.</w:t>
      </w:r>
    </w:p>
    <w:p w:rsidR="00446C0F" w:rsidRPr="00F24FFE" w:rsidRDefault="00446C0F"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подготовка рабочей и конструкторской документаций, получение разрешений на строительство, получение заключений на документацию от государственных органов строительного надзора, получение разрешения на ввод объекта в эксплуатацию.</w:t>
      </w:r>
    </w:p>
    <w:p w:rsidR="00CA0F58" w:rsidRPr="00F24FFE" w:rsidRDefault="00CA0F58"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В графах 5-15 значения показателей выполнения контрольных событий по годам по отдельным годам заполняются нарастающим итогом.</w:t>
      </w:r>
    </w:p>
    <w:p w:rsidR="00CA0F58" w:rsidRPr="00F24FFE" w:rsidRDefault="00CA0F58"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В графе 4 указываются значения показателей с начала реализации комплексного проекта (в том числе до 201</w:t>
      </w:r>
      <w:r w:rsidR="00446C0F" w:rsidRPr="00F24FFE">
        <w:rPr>
          <w:szCs w:val="28"/>
        </w:rPr>
        <w:t>6</w:t>
      </w:r>
      <w:r w:rsidRPr="00F24FFE">
        <w:rPr>
          <w:szCs w:val="28"/>
        </w:rPr>
        <w:t xml:space="preserve"> года включительно, если реализация комплексного проекта начата до заключения договора, что отражает имеющийся научно-технологический задел по комплексному проекту) до 2025 года.</w:t>
      </w:r>
    </w:p>
    <w:p w:rsidR="00467FC7" w:rsidRPr="00F24FFE" w:rsidRDefault="00467FC7" w:rsidP="002B6B4E">
      <w:pPr>
        <w:tabs>
          <w:tab w:val="left" w:pos="1134"/>
        </w:tabs>
        <w:rPr>
          <w:rFonts w:eastAsia="Times New Roman" w:cs="Times New Roman"/>
          <w:b/>
          <w:bCs/>
          <w:szCs w:val="28"/>
          <w:lang w:eastAsia="ru-RU"/>
        </w:rPr>
      </w:pPr>
    </w:p>
    <w:p w:rsidR="00446C0F" w:rsidRPr="00F24FFE" w:rsidRDefault="00446C0F" w:rsidP="002B6B4E">
      <w:pPr>
        <w:tabs>
          <w:tab w:val="left" w:pos="1134"/>
        </w:tabs>
        <w:rPr>
          <w:rFonts w:eastAsia="Times New Roman" w:cs="Times New Roman"/>
          <w:b/>
          <w:bCs/>
          <w:szCs w:val="28"/>
          <w:lang w:eastAsia="ru-RU"/>
        </w:rPr>
      </w:pPr>
    </w:p>
    <w:p w:rsidR="00467FC7" w:rsidRPr="00F24FFE" w:rsidRDefault="00467FC7" w:rsidP="002B6B4E">
      <w:pPr>
        <w:pStyle w:val="ConsPlusTitle"/>
        <w:tabs>
          <w:tab w:val="left" w:pos="1134"/>
        </w:tabs>
        <w:ind w:firstLine="709"/>
        <w:contextualSpacing/>
        <w:jc w:val="center"/>
        <w:rPr>
          <w:rFonts w:ascii="Times New Roman" w:hAnsi="Times New Roman" w:cs="Times New Roman"/>
          <w:sz w:val="28"/>
          <w:szCs w:val="28"/>
        </w:rPr>
      </w:pPr>
    </w:p>
    <w:p w:rsidR="0001511B" w:rsidRPr="00F24FFE" w:rsidRDefault="00787FE7" w:rsidP="002B6B4E">
      <w:pPr>
        <w:pStyle w:val="a7"/>
        <w:tabs>
          <w:tab w:val="left" w:pos="1134"/>
        </w:tabs>
        <w:ind w:firstLine="0"/>
        <w:contextualSpacing/>
        <w:jc w:val="center"/>
        <w:rPr>
          <w:b/>
          <w:szCs w:val="28"/>
        </w:rPr>
      </w:pPr>
      <w:r w:rsidRPr="00F24FFE">
        <w:rPr>
          <w:b/>
          <w:szCs w:val="28"/>
          <w:lang w:val="en-US"/>
        </w:rPr>
        <w:lastRenderedPageBreak/>
        <w:t>X</w:t>
      </w:r>
      <w:r w:rsidR="0001511B" w:rsidRPr="00F24FFE">
        <w:rPr>
          <w:b/>
          <w:szCs w:val="28"/>
        </w:rPr>
        <w:t xml:space="preserve">. Порядок заполнения таблицы 3.2 </w:t>
      </w:r>
      <w:r w:rsidR="002D53BB" w:rsidRPr="00F24FFE">
        <w:rPr>
          <w:b/>
          <w:szCs w:val="28"/>
        </w:rPr>
        <w:t>«</w:t>
      </w:r>
      <w:r w:rsidR="0001511B" w:rsidRPr="00F24FFE">
        <w:rPr>
          <w:b/>
          <w:szCs w:val="28"/>
        </w:rPr>
        <w:t>План-график достижения качественных и количественных характеристик достижения показателей (индикаторов) эффективности реализации комплексного проекта, установленных в ГП</w:t>
      </w:r>
      <w:r w:rsidR="002D53BB" w:rsidRPr="00F24FFE">
        <w:rPr>
          <w:b/>
          <w:szCs w:val="28"/>
        </w:rPr>
        <w:t>»</w:t>
      </w:r>
      <w:r w:rsidR="0001511B" w:rsidRPr="00F24FFE">
        <w:rPr>
          <w:b/>
          <w:szCs w:val="28"/>
        </w:rPr>
        <w:t xml:space="preserve"> формы </w:t>
      </w:r>
      <w:r w:rsidR="002D53BB" w:rsidRPr="00F24FFE">
        <w:rPr>
          <w:b/>
          <w:szCs w:val="28"/>
        </w:rPr>
        <w:t>«</w:t>
      </w:r>
      <w:r w:rsidR="0001511B" w:rsidRPr="00F24FFE">
        <w:rPr>
          <w:b/>
        </w:rPr>
        <w:t>Паспорт проекта</w:t>
      </w:r>
      <w:r w:rsidR="002D53BB" w:rsidRPr="00F24FFE">
        <w:rPr>
          <w:b/>
          <w:szCs w:val="28"/>
        </w:rPr>
        <w:t>»</w:t>
      </w:r>
    </w:p>
    <w:p w:rsidR="0001511B" w:rsidRPr="00F24FFE" w:rsidRDefault="0001511B" w:rsidP="002B6B4E">
      <w:pPr>
        <w:pStyle w:val="a7"/>
        <w:tabs>
          <w:tab w:val="left" w:pos="1134"/>
        </w:tabs>
        <w:ind w:firstLine="709"/>
        <w:contextualSpacing/>
        <w:jc w:val="center"/>
        <w:rPr>
          <w:b/>
          <w:szCs w:val="28"/>
        </w:rPr>
      </w:pPr>
    </w:p>
    <w:p w:rsidR="00CA0F58" w:rsidRPr="00F24FFE" w:rsidRDefault="00CA0F58"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Таблица 3.2 формы содержит план-график достижения количественных характеристик эффективности реализации комплексного проекта, регламентированных Правилами предоставления субсидий:</w:t>
      </w:r>
    </w:p>
    <w:p w:rsidR="001B3907" w:rsidRPr="00F24FFE" w:rsidRDefault="001B3907"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выручка по комплексному проекту (индикатор 1);</w:t>
      </w:r>
    </w:p>
    <w:p w:rsidR="001B3907" w:rsidRPr="00F24FFE" w:rsidRDefault="001B3907"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объем экспорта (в ценах соответствующих лет) (индикатор 2);</w:t>
      </w:r>
    </w:p>
    <w:p w:rsidR="001B3907" w:rsidRPr="00F24FFE" w:rsidRDefault="001B3907"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число созданных и модернизированных высокотехнологичных рабочих мест в области производства (нарастающим итогом) (индикатор 3);</w:t>
      </w:r>
    </w:p>
    <w:p w:rsidR="00CA0F58" w:rsidRPr="00F24FFE" w:rsidRDefault="00CA0F58"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Нарастающим итогом заполняется только индикатор 3 </w:t>
      </w:r>
      <w:r w:rsidR="002D53BB" w:rsidRPr="00F24FFE">
        <w:rPr>
          <w:szCs w:val="28"/>
        </w:rPr>
        <w:t>«</w:t>
      </w:r>
      <w:r w:rsidRPr="00F24FFE">
        <w:rPr>
          <w:szCs w:val="28"/>
        </w:rPr>
        <w:t>Число созданных и модернизированных высокотехнологичных рабочих мест в области производства</w:t>
      </w:r>
      <w:r w:rsidR="002D53BB" w:rsidRPr="00F24FFE">
        <w:rPr>
          <w:szCs w:val="28"/>
        </w:rPr>
        <w:t>»</w:t>
      </w:r>
      <w:r w:rsidRPr="00F24FFE">
        <w:rPr>
          <w:szCs w:val="28"/>
        </w:rPr>
        <w:t xml:space="preserve">, значения остальных показателей заполняются по прогнозируемым значениям за соответствующие периоды. </w:t>
      </w:r>
    </w:p>
    <w:p w:rsidR="009C58BF" w:rsidRPr="00F24FFE" w:rsidRDefault="00CA0F58" w:rsidP="00F24FF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В графе 3 указываются значения показателей с начала реализации комплексного проекта (в том числе до 201</w:t>
      </w:r>
      <w:r w:rsidR="00446C0F" w:rsidRPr="00F24FFE">
        <w:rPr>
          <w:szCs w:val="28"/>
        </w:rPr>
        <w:t>6</w:t>
      </w:r>
      <w:r w:rsidRPr="00F24FFE">
        <w:rPr>
          <w:szCs w:val="28"/>
        </w:rPr>
        <w:t xml:space="preserve"> года включительно, если реализация комплексного проекта</w:t>
      </w:r>
      <w:r w:rsidR="004C74C0" w:rsidRPr="00F24FFE">
        <w:rPr>
          <w:szCs w:val="28"/>
        </w:rPr>
        <w:t xml:space="preserve"> была</w:t>
      </w:r>
      <w:r w:rsidRPr="00F24FFE">
        <w:rPr>
          <w:szCs w:val="28"/>
        </w:rPr>
        <w:t xml:space="preserve"> начата до </w:t>
      </w:r>
      <w:r w:rsidR="004C74C0" w:rsidRPr="00F24FFE">
        <w:rPr>
          <w:szCs w:val="28"/>
        </w:rPr>
        <w:t>201</w:t>
      </w:r>
      <w:r w:rsidR="00446C0F" w:rsidRPr="00F24FFE">
        <w:rPr>
          <w:szCs w:val="28"/>
        </w:rPr>
        <w:t>7</w:t>
      </w:r>
      <w:r w:rsidR="004C74C0" w:rsidRPr="00F24FFE">
        <w:rPr>
          <w:szCs w:val="28"/>
        </w:rPr>
        <w:t xml:space="preserve"> года</w:t>
      </w:r>
      <w:r w:rsidRPr="00F24FFE">
        <w:rPr>
          <w:szCs w:val="28"/>
        </w:rPr>
        <w:t>, что отражает имеющийся научно-технологический задел) до 2025 года</w:t>
      </w:r>
      <w:r w:rsidR="00133723" w:rsidRPr="00F24FFE">
        <w:rPr>
          <w:szCs w:val="28"/>
        </w:rPr>
        <w:t>. П</w:t>
      </w:r>
      <w:r w:rsidRPr="00F24FFE">
        <w:rPr>
          <w:szCs w:val="28"/>
        </w:rPr>
        <w:t>ри этом</w:t>
      </w:r>
      <w:r w:rsidR="00133723" w:rsidRPr="00F24FFE">
        <w:rPr>
          <w:szCs w:val="28"/>
        </w:rPr>
        <w:t xml:space="preserve"> созданный задел не учитывае</w:t>
      </w:r>
      <w:r w:rsidRPr="00F24FFE">
        <w:rPr>
          <w:szCs w:val="28"/>
        </w:rPr>
        <w:t>тся при суммировании</w:t>
      </w:r>
      <w:r w:rsidR="00133723" w:rsidRPr="00F24FFE">
        <w:rPr>
          <w:szCs w:val="28"/>
        </w:rPr>
        <w:t xml:space="preserve"> нарастающим итогом</w:t>
      </w:r>
      <w:r w:rsidRPr="00F24FFE">
        <w:rPr>
          <w:szCs w:val="28"/>
        </w:rPr>
        <w:t xml:space="preserve"> по</w:t>
      </w:r>
      <w:r w:rsidR="00133723" w:rsidRPr="00F24FFE">
        <w:rPr>
          <w:szCs w:val="28"/>
        </w:rPr>
        <w:t xml:space="preserve"> показателям</w:t>
      </w:r>
      <w:r w:rsidRPr="00F24FFE">
        <w:rPr>
          <w:szCs w:val="28"/>
        </w:rPr>
        <w:t xml:space="preserve"> </w:t>
      </w:r>
      <w:r w:rsidR="00133723" w:rsidRPr="00F24FFE">
        <w:rPr>
          <w:szCs w:val="28"/>
        </w:rPr>
        <w:t>(</w:t>
      </w:r>
      <w:r w:rsidRPr="00F24FFE">
        <w:rPr>
          <w:szCs w:val="28"/>
        </w:rPr>
        <w:t>индикатор</w:t>
      </w:r>
      <w:r w:rsidR="00133723" w:rsidRPr="00F24FFE">
        <w:rPr>
          <w:szCs w:val="28"/>
        </w:rPr>
        <w:t>ам)</w:t>
      </w:r>
      <w:r w:rsidRPr="00F24FFE">
        <w:rPr>
          <w:szCs w:val="28"/>
        </w:rPr>
        <w:t xml:space="preserve"> </w:t>
      </w:r>
      <w:r w:rsidR="00133723" w:rsidRPr="00F24FFE">
        <w:rPr>
          <w:szCs w:val="28"/>
        </w:rPr>
        <w:t>№</w:t>
      </w:r>
      <w:r w:rsidRPr="00F24FFE">
        <w:rPr>
          <w:szCs w:val="28"/>
        </w:rPr>
        <w:t xml:space="preserve">3 </w:t>
      </w:r>
      <w:r w:rsidR="002D53BB" w:rsidRPr="00F24FFE">
        <w:rPr>
          <w:szCs w:val="28"/>
        </w:rPr>
        <w:t>«</w:t>
      </w:r>
      <w:r w:rsidRPr="00F24FFE">
        <w:rPr>
          <w:szCs w:val="28"/>
        </w:rPr>
        <w:t>Число созданных и модернизированных высокотехнологичных рабочих мест в области производства</w:t>
      </w:r>
      <w:r w:rsidR="00446C0F" w:rsidRPr="00F24FFE">
        <w:rPr>
          <w:szCs w:val="28"/>
        </w:rPr>
        <w:t>.</w:t>
      </w:r>
    </w:p>
    <w:p w:rsidR="00467FC7" w:rsidRPr="00F24FFE" w:rsidRDefault="00467FC7" w:rsidP="002B6B4E">
      <w:pPr>
        <w:tabs>
          <w:tab w:val="left" w:pos="1134"/>
        </w:tabs>
        <w:autoSpaceDE w:val="0"/>
        <w:autoSpaceDN w:val="0"/>
        <w:adjustRightInd w:val="0"/>
        <w:spacing w:after="0" w:line="240" w:lineRule="auto"/>
        <w:ind w:firstLine="709"/>
        <w:contextualSpacing/>
        <w:jc w:val="both"/>
        <w:rPr>
          <w:szCs w:val="28"/>
        </w:rPr>
      </w:pPr>
    </w:p>
    <w:p w:rsidR="00EF492B" w:rsidRPr="00F24FFE" w:rsidRDefault="00787FE7" w:rsidP="002B6B4E">
      <w:pPr>
        <w:pStyle w:val="a7"/>
        <w:tabs>
          <w:tab w:val="left" w:pos="1134"/>
        </w:tabs>
        <w:ind w:firstLine="0"/>
        <w:contextualSpacing/>
        <w:jc w:val="center"/>
        <w:rPr>
          <w:b/>
          <w:szCs w:val="28"/>
        </w:rPr>
      </w:pPr>
      <w:r w:rsidRPr="00F24FFE">
        <w:rPr>
          <w:b/>
          <w:szCs w:val="28"/>
          <w:lang w:val="en-US"/>
        </w:rPr>
        <w:t>X</w:t>
      </w:r>
      <w:r w:rsidR="00EF492B" w:rsidRPr="00F24FFE">
        <w:rPr>
          <w:b/>
          <w:szCs w:val="28"/>
          <w:lang w:val="en-US"/>
        </w:rPr>
        <w:t>I</w:t>
      </w:r>
      <w:r w:rsidR="00EF492B" w:rsidRPr="00F24FFE">
        <w:rPr>
          <w:b/>
          <w:szCs w:val="28"/>
        </w:rPr>
        <w:t>. Поряд</w:t>
      </w:r>
      <w:r w:rsidR="00CA0F58" w:rsidRPr="00F24FFE">
        <w:rPr>
          <w:b/>
          <w:szCs w:val="28"/>
        </w:rPr>
        <w:t xml:space="preserve">ок заполнения таблицы 3.3 </w:t>
      </w:r>
      <w:r w:rsidR="002D53BB" w:rsidRPr="00F24FFE">
        <w:rPr>
          <w:b/>
          <w:szCs w:val="28"/>
        </w:rPr>
        <w:t>«</w:t>
      </w:r>
      <w:r w:rsidR="00CA0F58" w:rsidRPr="00F24FFE">
        <w:rPr>
          <w:b/>
          <w:szCs w:val="28"/>
        </w:rPr>
        <w:t>План-</w:t>
      </w:r>
      <w:r w:rsidR="00EF492B" w:rsidRPr="00F24FFE">
        <w:rPr>
          <w:b/>
          <w:szCs w:val="28"/>
        </w:rPr>
        <w:t>график финансового обеспечения реализации комплексного проекта</w:t>
      </w:r>
      <w:r w:rsidR="002D53BB" w:rsidRPr="00F24FFE">
        <w:rPr>
          <w:b/>
          <w:szCs w:val="28"/>
        </w:rPr>
        <w:t>»</w:t>
      </w:r>
      <w:r w:rsidR="00EF492B" w:rsidRPr="00F24FFE">
        <w:rPr>
          <w:b/>
          <w:szCs w:val="28"/>
        </w:rPr>
        <w:t xml:space="preserve"> формы </w:t>
      </w:r>
      <w:r w:rsidR="002D53BB" w:rsidRPr="00F24FFE">
        <w:rPr>
          <w:b/>
          <w:szCs w:val="28"/>
        </w:rPr>
        <w:t>«</w:t>
      </w:r>
      <w:r w:rsidR="00EF492B" w:rsidRPr="00F24FFE">
        <w:rPr>
          <w:b/>
        </w:rPr>
        <w:t>Паспорт проекта</w:t>
      </w:r>
      <w:r w:rsidR="002D53BB" w:rsidRPr="00F24FFE">
        <w:rPr>
          <w:b/>
          <w:szCs w:val="28"/>
        </w:rPr>
        <w:t>»</w:t>
      </w:r>
    </w:p>
    <w:p w:rsidR="00EF492B" w:rsidRPr="00F24FFE" w:rsidRDefault="00EF492B" w:rsidP="002B6B4E">
      <w:pPr>
        <w:tabs>
          <w:tab w:val="left" w:pos="1134"/>
        </w:tabs>
        <w:autoSpaceDE w:val="0"/>
        <w:autoSpaceDN w:val="0"/>
        <w:adjustRightInd w:val="0"/>
        <w:spacing w:after="0" w:line="240" w:lineRule="auto"/>
        <w:ind w:firstLine="709"/>
        <w:contextualSpacing/>
        <w:jc w:val="both"/>
        <w:rPr>
          <w:szCs w:val="28"/>
        </w:rPr>
      </w:pPr>
    </w:p>
    <w:p w:rsidR="00CA0F58" w:rsidRPr="00F24FFE" w:rsidRDefault="00CA0F58"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Таблица 3.3 формы содержит сводную информацию обо всех источниках финансового обеспечения комплексного проекта за </w:t>
      </w:r>
      <w:r w:rsidR="00D45C18" w:rsidRPr="00F24FFE">
        <w:rPr>
          <w:szCs w:val="28"/>
        </w:rPr>
        <w:t xml:space="preserve">весь </w:t>
      </w:r>
      <w:r w:rsidRPr="00F24FFE">
        <w:rPr>
          <w:szCs w:val="28"/>
        </w:rPr>
        <w:t>срок реализации (не более 5 лет), в том числе</w:t>
      </w:r>
      <w:r w:rsidR="00D45C18" w:rsidRPr="00F24FFE">
        <w:rPr>
          <w:szCs w:val="28"/>
        </w:rPr>
        <w:t xml:space="preserve"> о</w:t>
      </w:r>
      <w:r w:rsidRPr="00F24FFE">
        <w:rPr>
          <w:szCs w:val="28"/>
        </w:rPr>
        <w:t xml:space="preserve"> собственных средствах исполнителей, кредитных и заемных средствах, </w:t>
      </w:r>
      <w:r w:rsidR="00D45C18" w:rsidRPr="00F24FFE">
        <w:rPr>
          <w:szCs w:val="28"/>
        </w:rPr>
        <w:t xml:space="preserve">а также </w:t>
      </w:r>
      <w:r w:rsidRPr="00F24FFE">
        <w:rPr>
          <w:szCs w:val="28"/>
        </w:rPr>
        <w:t xml:space="preserve">бюджетных ассигнованиях </w:t>
      </w:r>
      <w:r w:rsidR="00D45C18" w:rsidRPr="00F24FFE">
        <w:rPr>
          <w:szCs w:val="28"/>
        </w:rPr>
        <w:t xml:space="preserve">из </w:t>
      </w:r>
      <w:r w:rsidRPr="00F24FFE">
        <w:rPr>
          <w:szCs w:val="28"/>
        </w:rPr>
        <w:t>федерального бюджета.</w:t>
      </w:r>
    </w:p>
    <w:p w:rsidR="00CA0F58" w:rsidRPr="00F24FFE" w:rsidRDefault="00CA0F58"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В строке 1 таблицы 3.3 формы указываются данные о собственных средствах исполнителей комплексного проекта по отдельным годам включая:</w:t>
      </w:r>
    </w:p>
    <w:p w:rsidR="00CA0F58" w:rsidRPr="00F24FFE" w:rsidRDefault="00CA0F58"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дополнительную эмиссию акций юридических лиц, реализующих комплексный проект, денежные средства, недвижимость и оборудование, права и объекты интеллектуальной собственности и иные виды оплаты дополнительной эмиссии акций;</w:t>
      </w:r>
    </w:p>
    <w:p w:rsidR="00CA0F58" w:rsidRPr="00F24FFE" w:rsidRDefault="00CA0F58"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нераспределенную прибыль;</w:t>
      </w:r>
    </w:p>
    <w:p w:rsidR="00CA0F58" w:rsidRPr="00F24FFE" w:rsidRDefault="00CA0F58"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амортизацию;</w:t>
      </w:r>
    </w:p>
    <w:p w:rsidR="00CA0F58" w:rsidRPr="00F24FFE" w:rsidRDefault="00CA0F58"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иные средства, не вошедшие в вышеназванные источники.</w:t>
      </w:r>
    </w:p>
    <w:p w:rsidR="00CA0F58" w:rsidRPr="00F24FFE" w:rsidRDefault="00CA0F58"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В строке 2 таблицы 3.3 формы указываются данные о все</w:t>
      </w:r>
      <w:r w:rsidR="00A10600" w:rsidRPr="00F24FFE">
        <w:rPr>
          <w:szCs w:val="28"/>
        </w:rPr>
        <w:t>х</w:t>
      </w:r>
      <w:r w:rsidRPr="00F24FFE">
        <w:rPr>
          <w:szCs w:val="28"/>
        </w:rPr>
        <w:t xml:space="preserve"> кредитны</w:t>
      </w:r>
      <w:r w:rsidR="00A10600" w:rsidRPr="00F24FFE">
        <w:rPr>
          <w:szCs w:val="28"/>
        </w:rPr>
        <w:t>х</w:t>
      </w:r>
      <w:r w:rsidRPr="00F24FFE">
        <w:rPr>
          <w:szCs w:val="28"/>
        </w:rPr>
        <w:t xml:space="preserve"> средства</w:t>
      </w:r>
      <w:r w:rsidR="00A10600" w:rsidRPr="00F24FFE">
        <w:rPr>
          <w:szCs w:val="28"/>
        </w:rPr>
        <w:t>х</w:t>
      </w:r>
      <w:r w:rsidRPr="00F24FFE">
        <w:rPr>
          <w:szCs w:val="28"/>
        </w:rPr>
        <w:t xml:space="preserve"> и займ</w:t>
      </w:r>
      <w:r w:rsidR="00A10600" w:rsidRPr="00F24FFE">
        <w:rPr>
          <w:szCs w:val="28"/>
        </w:rPr>
        <w:t>ах</w:t>
      </w:r>
      <w:r w:rsidRPr="00F24FFE">
        <w:rPr>
          <w:szCs w:val="28"/>
        </w:rPr>
        <w:t>, направленны</w:t>
      </w:r>
      <w:r w:rsidR="00A10600" w:rsidRPr="00F24FFE">
        <w:rPr>
          <w:szCs w:val="28"/>
        </w:rPr>
        <w:t>х</w:t>
      </w:r>
      <w:r w:rsidRPr="00F24FFE">
        <w:rPr>
          <w:szCs w:val="28"/>
        </w:rPr>
        <w:t xml:space="preserve"> на реализацию комплексного проекта.</w:t>
      </w:r>
    </w:p>
    <w:p w:rsidR="00CA0F58" w:rsidRPr="00F24FFE" w:rsidRDefault="00CA0F58"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строке 3 таблицы 3.3 </w:t>
      </w:r>
      <w:r w:rsidR="002D53BB" w:rsidRPr="00F24FFE">
        <w:rPr>
          <w:szCs w:val="28"/>
        </w:rPr>
        <w:t xml:space="preserve">указываются </w:t>
      </w:r>
      <w:r w:rsidRPr="00F24FFE">
        <w:rPr>
          <w:szCs w:val="28"/>
        </w:rPr>
        <w:t xml:space="preserve">данные о бюджетных ассигнованиях федерального бюджета российским организациям на возмещение части затрат на создание научно-технического задела по разработке базовых технологий </w:t>
      </w:r>
      <w:r w:rsidRPr="00F24FFE">
        <w:rPr>
          <w:szCs w:val="28"/>
        </w:rPr>
        <w:lastRenderedPageBreak/>
        <w:t>производства приоритетных электронных компонентов и радиоэлектронной аппаратуры.</w:t>
      </w:r>
    </w:p>
    <w:p w:rsidR="00CA0F58" w:rsidRPr="00F24FFE" w:rsidRDefault="00CA0F58" w:rsidP="00FC74CB">
      <w:pPr>
        <w:tabs>
          <w:tab w:val="left" w:pos="1134"/>
        </w:tabs>
        <w:autoSpaceDE w:val="0"/>
        <w:autoSpaceDN w:val="0"/>
        <w:adjustRightInd w:val="0"/>
        <w:spacing w:after="0" w:line="240" w:lineRule="auto"/>
        <w:ind w:firstLine="709"/>
        <w:contextualSpacing/>
        <w:jc w:val="both"/>
        <w:rPr>
          <w:szCs w:val="28"/>
        </w:rPr>
      </w:pPr>
      <w:r w:rsidRPr="00F24FFE">
        <w:rPr>
          <w:szCs w:val="28"/>
        </w:rPr>
        <w:t xml:space="preserve">В графах с 4 по 23 в строке 3 таблицы 3.3, указываются объемы бюджетных ассигнований </w:t>
      </w:r>
      <w:r w:rsidR="009F1AC0" w:rsidRPr="00F24FFE">
        <w:rPr>
          <w:szCs w:val="28"/>
        </w:rPr>
        <w:t>из федерального бюджета на реализацию комплексного проекта</w:t>
      </w:r>
      <w:r w:rsidRPr="00F24FFE">
        <w:rPr>
          <w:szCs w:val="28"/>
        </w:rPr>
        <w:t>, с проверкой максимального размера бюджетных ассигнований, предоставляем</w:t>
      </w:r>
      <w:r w:rsidR="009F1AC0" w:rsidRPr="00F24FFE">
        <w:rPr>
          <w:szCs w:val="28"/>
        </w:rPr>
        <w:t>ого</w:t>
      </w:r>
      <w:r w:rsidRPr="00F24FFE">
        <w:rPr>
          <w:szCs w:val="28"/>
        </w:rPr>
        <w:t xml:space="preserve"> организации, который должен составлять соответственно:</w:t>
      </w:r>
    </w:p>
    <w:p w:rsidR="009F1AC0" w:rsidRPr="00F24FFE" w:rsidRDefault="009F1AC0" w:rsidP="009F1AC0">
      <w:pPr>
        <w:tabs>
          <w:tab w:val="left" w:pos="1134"/>
        </w:tabs>
        <w:autoSpaceDE w:val="0"/>
        <w:autoSpaceDN w:val="0"/>
        <w:adjustRightInd w:val="0"/>
        <w:spacing w:after="0" w:line="240" w:lineRule="auto"/>
        <w:ind w:firstLine="709"/>
        <w:contextualSpacing/>
        <w:jc w:val="both"/>
        <w:rPr>
          <w:szCs w:val="28"/>
        </w:rPr>
      </w:pPr>
      <w:r w:rsidRPr="00F24FFE">
        <w:rPr>
          <w:szCs w:val="28"/>
        </w:rPr>
        <w:t>в рамках подпрограммы "Развитие производства телекоммуникационного оборудования" - до 1,5 млрд. рублей;</w:t>
      </w:r>
    </w:p>
    <w:p w:rsidR="009F1AC0" w:rsidRPr="00F24FFE" w:rsidRDefault="009F1AC0" w:rsidP="009F1AC0">
      <w:pPr>
        <w:tabs>
          <w:tab w:val="left" w:pos="1134"/>
        </w:tabs>
        <w:autoSpaceDE w:val="0"/>
        <w:autoSpaceDN w:val="0"/>
        <w:adjustRightInd w:val="0"/>
        <w:spacing w:after="0" w:line="240" w:lineRule="auto"/>
        <w:ind w:firstLine="709"/>
        <w:contextualSpacing/>
        <w:jc w:val="both"/>
        <w:rPr>
          <w:szCs w:val="28"/>
        </w:rPr>
      </w:pPr>
      <w:r w:rsidRPr="00F24FFE">
        <w:rPr>
          <w:szCs w:val="28"/>
        </w:rPr>
        <w:t>в рамках подпрограммы "Развитие производства вычислительной техники" - до 2,5 млрд. рублей;</w:t>
      </w:r>
    </w:p>
    <w:p w:rsidR="009F1AC0" w:rsidRPr="00F24FFE" w:rsidRDefault="009F1AC0" w:rsidP="009F1AC0">
      <w:pPr>
        <w:tabs>
          <w:tab w:val="left" w:pos="1134"/>
        </w:tabs>
        <w:autoSpaceDE w:val="0"/>
        <w:autoSpaceDN w:val="0"/>
        <w:adjustRightInd w:val="0"/>
        <w:spacing w:after="0" w:line="240" w:lineRule="auto"/>
        <w:ind w:firstLine="709"/>
        <w:contextualSpacing/>
        <w:jc w:val="both"/>
        <w:rPr>
          <w:szCs w:val="28"/>
        </w:rPr>
      </w:pPr>
      <w:r w:rsidRPr="00F24FFE">
        <w:rPr>
          <w:szCs w:val="28"/>
        </w:rPr>
        <w:t>в рамках подпрограммы "Развитие производства специального технологического оборудования" - до 2 млрд. рублей;</w:t>
      </w:r>
    </w:p>
    <w:p w:rsidR="009F1AC0" w:rsidRPr="00F24FFE" w:rsidRDefault="009F1AC0" w:rsidP="00F24FFE">
      <w:pPr>
        <w:pStyle w:val="a4"/>
        <w:tabs>
          <w:tab w:val="left" w:pos="1134"/>
        </w:tabs>
        <w:spacing w:after="0" w:line="240" w:lineRule="auto"/>
        <w:ind w:left="709"/>
        <w:jc w:val="both"/>
        <w:rPr>
          <w:szCs w:val="28"/>
        </w:rPr>
      </w:pPr>
      <w:r w:rsidRPr="00F24FFE">
        <w:rPr>
          <w:szCs w:val="28"/>
        </w:rPr>
        <w:t>в рамках подпрограммы "Развитие производства систем интеллектуального управления" - до 1 млрд. рублей.</w:t>
      </w:r>
    </w:p>
    <w:p w:rsidR="008C3BDB" w:rsidRPr="00F24FFE" w:rsidRDefault="008C3BDB" w:rsidP="002B6B4E">
      <w:pPr>
        <w:pStyle w:val="a4"/>
        <w:tabs>
          <w:tab w:val="left" w:pos="1134"/>
        </w:tabs>
        <w:spacing w:after="0" w:line="240" w:lineRule="auto"/>
        <w:ind w:left="0" w:firstLine="709"/>
        <w:rPr>
          <w:szCs w:val="28"/>
        </w:rPr>
      </w:pPr>
    </w:p>
    <w:p w:rsidR="00467FC7" w:rsidRPr="00F24FFE" w:rsidRDefault="00467FC7" w:rsidP="002B6B4E">
      <w:pPr>
        <w:pStyle w:val="a4"/>
        <w:tabs>
          <w:tab w:val="left" w:pos="1134"/>
        </w:tabs>
        <w:spacing w:after="0" w:line="240" w:lineRule="auto"/>
        <w:ind w:left="0" w:firstLine="709"/>
        <w:rPr>
          <w:szCs w:val="28"/>
        </w:rPr>
      </w:pPr>
    </w:p>
    <w:p w:rsidR="008B10AC" w:rsidRPr="00F24FFE" w:rsidRDefault="00787FE7" w:rsidP="002B6B4E">
      <w:pPr>
        <w:tabs>
          <w:tab w:val="left" w:pos="1134"/>
        </w:tabs>
        <w:autoSpaceDE w:val="0"/>
        <w:autoSpaceDN w:val="0"/>
        <w:adjustRightInd w:val="0"/>
        <w:spacing w:after="0" w:line="240" w:lineRule="auto"/>
        <w:contextualSpacing/>
        <w:jc w:val="center"/>
        <w:rPr>
          <w:b/>
          <w:szCs w:val="28"/>
        </w:rPr>
      </w:pPr>
      <w:r w:rsidRPr="00F24FFE">
        <w:rPr>
          <w:b/>
          <w:szCs w:val="28"/>
          <w:lang w:val="en-US"/>
        </w:rPr>
        <w:t>XII</w:t>
      </w:r>
      <w:r w:rsidR="007931BB" w:rsidRPr="00F24FFE">
        <w:rPr>
          <w:b/>
          <w:szCs w:val="28"/>
        </w:rPr>
        <w:t>. Порядок заполнения таблицы 4</w:t>
      </w:r>
      <w:r w:rsidR="00CA0F58" w:rsidRPr="00F24FFE">
        <w:rPr>
          <w:b/>
          <w:szCs w:val="28"/>
        </w:rPr>
        <w:t xml:space="preserve"> </w:t>
      </w:r>
      <w:r w:rsidR="002D53BB" w:rsidRPr="00F24FFE">
        <w:rPr>
          <w:b/>
          <w:szCs w:val="28"/>
        </w:rPr>
        <w:t>«</w:t>
      </w:r>
      <w:r w:rsidR="003900D0" w:rsidRPr="00F24FFE">
        <w:rPr>
          <w:b/>
          <w:szCs w:val="28"/>
        </w:rPr>
        <w:t xml:space="preserve">Затраты по комплексному </w:t>
      </w:r>
      <w:r w:rsidR="007931BB" w:rsidRPr="00F24FFE">
        <w:rPr>
          <w:b/>
          <w:szCs w:val="28"/>
        </w:rPr>
        <w:t>проекту</w:t>
      </w:r>
      <w:r w:rsidR="002D53BB" w:rsidRPr="00F24FFE">
        <w:rPr>
          <w:b/>
          <w:szCs w:val="28"/>
        </w:rPr>
        <w:t>»</w:t>
      </w:r>
      <w:r w:rsidR="007931BB" w:rsidRPr="00F24FFE">
        <w:rPr>
          <w:b/>
          <w:szCs w:val="28"/>
        </w:rPr>
        <w:t xml:space="preserve"> формы </w:t>
      </w:r>
      <w:r w:rsidR="002D53BB" w:rsidRPr="00F24FFE">
        <w:rPr>
          <w:b/>
          <w:szCs w:val="28"/>
        </w:rPr>
        <w:t>«</w:t>
      </w:r>
      <w:r w:rsidR="007931BB" w:rsidRPr="00F24FFE">
        <w:rPr>
          <w:b/>
        </w:rPr>
        <w:t>Паспорт проекта</w:t>
      </w:r>
      <w:r w:rsidR="002D53BB" w:rsidRPr="00F24FFE">
        <w:rPr>
          <w:b/>
          <w:szCs w:val="28"/>
        </w:rPr>
        <w:t>»</w:t>
      </w:r>
    </w:p>
    <w:p w:rsidR="003900D0" w:rsidRPr="00F24FFE" w:rsidRDefault="003900D0" w:rsidP="002B6B4E">
      <w:pPr>
        <w:tabs>
          <w:tab w:val="left" w:pos="1134"/>
        </w:tabs>
        <w:autoSpaceDE w:val="0"/>
        <w:autoSpaceDN w:val="0"/>
        <w:adjustRightInd w:val="0"/>
        <w:spacing w:after="0" w:line="240" w:lineRule="auto"/>
        <w:ind w:firstLine="709"/>
        <w:contextualSpacing/>
        <w:jc w:val="center"/>
        <w:rPr>
          <w:szCs w:val="28"/>
        </w:rPr>
      </w:pPr>
    </w:p>
    <w:p w:rsidR="00CA0F58" w:rsidRPr="00F24FFE" w:rsidRDefault="00CA0F58"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В таблице 4 формы указывается информация о затратах по комплексному проекту по отдельным годам в следующих разрезах:</w:t>
      </w:r>
    </w:p>
    <w:p w:rsidR="00CA0F58" w:rsidRPr="00F24FFE" w:rsidRDefault="00CA0F58"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капитальные затраты всего, в том числе</w:t>
      </w:r>
      <w:r w:rsidR="00161676" w:rsidRPr="00F24FFE">
        <w:rPr>
          <w:szCs w:val="28"/>
        </w:rPr>
        <w:t xml:space="preserve"> на</w:t>
      </w:r>
      <w:r w:rsidRPr="00F24FFE">
        <w:rPr>
          <w:szCs w:val="28"/>
        </w:rPr>
        <w:t xml:space="preserve"> приобретение, создание, реконструкцию и модернизацию основных средств, приобретение, создание, реконструкцию и модернизацию нематериальных активов, затраты на подготовку территории, подключение к коммуникациям, приобретение земельного участка и иные капитальные расходы;</w:t>
      </w:r>
    </w:p>
    <w:p w:rsidR="00CA0F58" w:rsidRPr="00F24FFE" w:rsidRDefault="00CA0F58"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 xml:space="preserve">операционные расходы всего, в том числе постоянные и переменные расходы. </w:t>
      </w:r>
    </w:p>
    <w:p w:rsidR="00BC205A" w:rsidRPr="00F24FFE" w:rsidRDefault="00CA0F58"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Графа 24 таблицы 4 рассчитывается в информационной системе Минфина России автоматически как сумма значений граф 4-23 таблицы 4 по соответствующим строкам.</w:t>
      </w:r>
    </w:p>
    <w:p w:rsidR="00467FC7" w:rsidRPr="00F24FFE" w:rsidRDefault="00467FC7" w:rsidP="002B6B4E">
      <w:pPr>
        <w:tabs>
          <w:tab w:val="left" w:pos="1134"/>
        </w:tabs>
        <w:autoSpaceDE w:val="0"/>
        <w:autoSpaceDN w:val="0"/>
        <w:adjustRightInd w:val="0"/>
        <w:spacing w:after="0" w:line="240" w:lineRule="auto"/>
        <w:ind w:firstLine="709"/>
        <w:contextualSpacing/>
        <w:jc w:val="both"/>
        <w:rPr>
          <w:szCs w:val="28"/>
        </w:rPr>
      </w:pPr>
    </w:p>
    <w:p w:rsidR="00467FC7" w:rsidRPr="00F24FFE" w:rsidRDefault="00467FC7" w:rsidP="002B6B4E">
      <w:pPr>
        <w:tabs>
          <w:tab w:val="left" w:pos="1134"/>
        </w:tabs>
        <w:autoSpaceDE w:val="0"/>
        <w:autoSpaceDN w:val="0"/>
        <w:adjustRightInd w:val="0"/>
        <w:spacing w:after="0" w:line="240" w:lineRule="auto"/>
        <w:ind w:firstLine="709"/>
        <w:contextualSpacing/>
        <w:jc w:val="both"/>
        <w:rPr>
          <w:szCs w:val="28"/>
        </w:rPr>
      </w:pPr>
    </w:p>
    <w:p w:rsidR="008B10AC" w:rsidRPr="00F24FFE" w:rsidRDefault="00787FE7" w:rsidP="002B6B4E">
      <w:pPr>
        <w:tabs>
          <w:tab w:val="left" w:pos="1134"/>
        </w:tabs>
        <w:autoSpaceDE w:val="0"/>
        <w:autoSpaceDN w:val="0"/>
        <w:adjustRightInd w:val="0"/>
        <w:spacing w:after="0" w:line="240" w:lineRule="auto"/>
        <w:contextualSpacing/>
        <w:jc w:val="center"/>
        <w:rPr>
          <w:b/>
          <w:szCs w:val="28"/>
        </w:rPr>
      </w:pPr>
      <w:r w:rsidRPr="00F24FFE">
        <w:rPr>
          <w:b/>
          <w:szCs w:val="28"/>
          <w:lang w:val="en-US"/>
        </w:rPr>
        <w:t>XIII</w:t>
      </w:r>
      <w:r w:rsidR="00BC205A" w:rsidRPr="00F24FFE">
        <w:rPr>
          <w:b/>
          <w:szCs w:val="28"/>
        </w:rPr>
        <w:t xml:space="preserve">. Порядок заполнения таблицы 5 </w:t>
      </w:r>
      <w:r w:rsidR="002D53BB" w:rsidRPr="00F24FFE">
        <w:rPr>
          <w:b/>
          <w:szCs w:val="28"/>
        </w:rPr>
        <w:t>«</w:t>
      </w:r>
      <w:r w:rsidR="00BC205A" w:rsidRPr="00F24FFE">
        <w:rPr>
          <w:b/>
          <w:szCs w:val="28"/>
        </w:rPr>
        <w:t>Показатели финансовой и социально-экономичес</w:t>
      </w:r>
      <w:r w:rsidR="006C6F60" w:rsidRPr="00F24FFE">
        <w:rPr>
          <w:b/>
          <w:szCs w:val="28"/>
        </w:rPr>
        <w:t xml:space="preserve">кой эффективности комплексного </w:t>
      </w:r>
      <w:r w:rsidR="00BC205A" w:rsidRPr="00F24FFE">
        <w:rPr>
          <w:b/>
          <w:szCs w:val="28"/>
        </w:rPr>
        <w:t>проекта на конец реализации комплексного проекта в рамках ГП</w:t>
      </w:r>
      <w:r w:rsidR="002D53BB" w:rsidRPr="00F24FFE">
        <w:rPr>
          <w:b/>
          <w:szCs w:val="28"/>
        </w:rPr>
        <w:t>»</w:t>
      </w:r>
      <w:r w:rsidR="00BC205A" w:rsidRPr="00F24FFE">
        <w:rPr>
          <w:b/>
          <w:szCs w:val="28"/>
        </w:rPr>
        <w:t xml:space="preserve"> формы </w:t>
      </w:r>
      <w:r w:rsidR="002D53BB" w:rsidRPr="00F24FFE">
        <w:rPr>
          <w:b/>
          <w:szCs w:val="28"/>
        </w:rPr>
        <w:t>«</w:t>
      </w:r>
      <w:r w:rsidR="00BC205A" w:rsidRPr="00F24FFE">
        <w:rPr>
          <w:b/>
        </w:rPr>
        <w:t>Паспорт проекта</w:t>
      </w:r>
      <w:r w:rsidR="002D53BB" w:rsidRPr="00F24FFE">
        <w:rPr>
          <w:b/>
          <w:szCs w:val="28"/>
        </w:rPr>
        <w:t>»</w:t>
      </w:r>
    </w:p>
    <w:p w:rsidR="00BC205A" w:rsidRPr="00F24FFE" w:rsidRDefault="00BC205A" w:rsidP="002B6B4E">
      <w:pPr>
        <w:tabs>
          <w:tab w:val="left" w:pos="1134"/>
        </w:tabs>
        <w:autoSpaceDE w:val="0"/>
        <w:autoSpaceDN w:val="0"/>
        <w:adjustRightInd w:val="0"/>
        <w:spacing w:after="0" w:line="240" w:lineRule="auto"/>
        <w:ind w:firstLine="709"/>
        <w:contextualSpacing/>
        <w:jc w:val="center"/>
        <w:rPr>
          <w:b/>
          <w:szCs w:val="28"/>
        </w:rPr>
      </w:pPr>
    </w:p>
    <w:p w:rsidR="00BC205A" w:rsidRPr="00F24FFE" w:rsidRDefault="00BC205A"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Таблица 5 формы формирует показатели финансовой эффективности инвестиционного проекта (мероприятия) для частных инвесторов (с учетом всех мер государственной поддержки) в разрезе показателей:</w:t>
      </w:r>
    </w:p>
    <w:p w:rsidR="00BC205A" w:rsidRPr="00F24FFE" w:rsidRDefault="00C84C7B"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о</w:t>
      </w:r>
      <w:r w:rsidR="00BC205A" w:rsidRPr="00F24FFE">
        <w:rPr>
          <w:szCs w:val="28"/>
        </w:rPr>
        <w:t xml:space="preserve">бъем инвестиций в </w:t>
      </w:r>
      <w:r w:rsidR="00781800" w:rsidRPr="00F24FFE">
        <w:rPr>
          <w:szCs w:val="28"/>
        </w:rPr>
        <w:t xml:space="preserve">комплексный </w:t>
      </w:r>
      <w:r w:rsidR="00BC205A" w:rsidRPr="00F24FFE">
        <w:rPr>
          <w:szCs w:val="28"/>
        </w:rPr>
        <w:t>проект;</w:t>
      </w:r>
    </w:p>
    <w:p w:rsidR="00BC205A" w:rsidRPr="00F24FFE" w:rsidRDefault="00C84C7B"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с</w:t>
      </w:r>
      <w:r w:rsidR="00BC205A" w:rsidRPr="00F24FFE">
        <w:rPr>
          <w:szCs w:val="28"/>
        </w:rPr>
        <w:t>рок окупаемости проекта (дисконтированный), лет;</w:t>
      </w:r>
    </w:p>
    <w:p w:rsidR="00781800" w:rsidRPr="00F24FFE" w:rsidRDefault="00C84C7B"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о</w:t>
      </w:r>
      <w:r w:rsidR="00781800" w:rsidRPr="00F24FFE">
        <w:rPr>
          <w:szCs w:val="28"/>
        </w:rPr>
        <w:t>бъем производства и реализации продукции в рамках комплексного проекта;</w:t>
      </w:r>
    </w:p>
    <w:p w:rsidR="00BC205A" w:rsidRPr="00F24FFE" w:rsidRDefault="00C84C7B"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ч</w:t>
      </w:r>
      <w:r w:rsidR="00BC205A" w:rsidRPr="00F24FFE">
        <w:rPr>
          <w:szCs w:val="28"/>
        </w:rPr>
        <w:t>истая приведенная стоимость проекта (</w:t>
      </w:r>
      <w:r w:rsidR="00BC205A" w:rsidRPr="00F24FFE">
        <w:rPr>
          <w:szCs w:val="28"/>
          <w:lang w:val="en-US"/>
        </w:rPr>
        <w:t>NPV</w:t>
      </w:r>
      <w:r w:rsidR="00BC205A" w:rsidRPr="00F24FFE">
        <w:rPr>
          <w:szCs w:val="28"/>
        </w:rPr>
        <w:t>);</w:t>
      </w:r>
    </w:p>
    <w:p w:rsidR="00BC205A" w:rsidRPr="00F24FFE" w:rsidRDefault="00C84C7B"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в</w:t>
      </w:r>
      <w:r w:rsidR="00BC205A" w:rsidRPr="00F24FFE">
        <w:rPr>
          <w:szCs w:val="28"/>
        </w:rPr>
        <w:t>нутренняя норма доходности (</w:t>
      </w:r>
      <w:r w:rsidR="00BC205A" w:rsidRPr="00F24FFE">
        <w:rPr>
          <w:szCs w:val="28"/>
          <w:lang w:val="en-US"/>
        </w:rPr>
        <w:t>IRR</w:t>
      </w:r>
      <w:r w:rsidR="00BC205A" w:rsidRPr="00F24FFE">
        <w:rPr>
          <w:szCs w:val="28"/>
        </w:rPr>
        <w:t>),</w:t>
      </w:r>
      <w:r w:rsidR="00161676" w:rsidRPr="00F24FFE">
        <w:rPr>
          <w:szCs w:val="28"/>
        </w:rPr>
        <w:t xml:space="preserve"> </w:t>
      </w:r>
      <w:r w:rsidR="00BC205A" w:rsidRPr="00F24FFE">
        <w:rPr>
          <w:szCs w:val="28"/>
        </w:rPr>
        <w:t>%;</w:t>
      </w:r>
    </w:p>
    <w:p w:rsidR="00BC205A" w:rsidRPr="00F24FFE" w:rsidRDefault="00C84C7B"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р</w:t>
      </w:r>
      <w:r w:rsidR="00BC205A" w:rsidRPr="00F24FFE">
        <w:rPr>
          <w:szCs w:val="28"/>
        </w:rPr>
        <w:t>ентабельность на собственный капитал (</w:t>
      </w:r>
      <w:r w:rsidR="00BC205A" w:rsidRPr="00F24FFE">
        <w:rPr>
          <w:szCs w:val="28"/>
          <w:lang w:val="en-US"/>
        </w:rPr>
        <w:t>ROE</w:t>
      </w:r>
      <w:r w:rsidR="00BC205A" w:rsidRPr="00F24FFE">
        <w:rPr>
          <w:szCs w:val="28"/>
        </w:rPr>
        <w:t>),</w:t>
      </w:r>
      <w:r w:rsidR="00161676" w:rsidRPr="00F24FFE">
        <w:rPr>
          <w:szCs w:val="28"/>
        </w:rPr>
        <w:t xml:space="preserve"> </w:t>
      </w:r>
      <w:r w:rsidR="00BC205A" w:rsidRPr="00F24FFE">
        <w:rPr>
          <w:szCs w:val="28"/>
        </w:rPr>
        <w:t>%;</w:t>
      </w:r>
    </w:p>
    <w:p w:rsidR="00BC205A" w:rsidRPr="00F24FFE" w:rsidRDefault="00C84C7B" w:rsidP="002B6B4E">
      <w:pPr>
        <w:tabs>
          <w:tab w:val="left" w:pos="1134"/>
        </w:tabs>
        <w:autoSpaceDE w:val="0"/>
        <w:autoSpaceDN w:val="0"/>
        <w:adjustRightInd w:val="0"/>
        <w:spacing w:after="0" w:line="240" w:lineRule="auto"/>
        <w:ind w:firstLine="709"/>
        <w:contextualSpacing/>
        <w:jc w:val="both"/>
        <w:rPr>
          <w:szCs w:val="28"/>
        </w:rPr>
      </w:pPr>
      <w:r w:rsidRPr="00F24FFE">
        <w:rPr>
          <w:szCs w:val="28"/>
        </w:rPr>
        <w:lastRenderedPageBreak/>
        <w:t>д</w:t>
      </w:r>
      <w:r w:rsidR="00BC205A" w:rsidRPr="00F24FFE">
        <w:rPr>
          <w:szCs w:val="28"/>
        </w:rPr>
        <w:t>оходность на заемный капитал,</w:t>
      </w:r>
      <w:r w:rsidR="00161676" w:rsidRPr="00F24FFE">
        <w:rPr>
          <w:szCs w:val="28"/>
        </w:rPr>
        <w:t xml:space="preserve"> </w:t>
      </w:r>
      <w:r w:rsidR="00BC205A" w:rsidRPr="00F24FFE">
        <w:rPr>
          <w:szCs w:val="28"/>
        </w:rPr>
        <w:t>%.</w:t>
      </w:r>
    </w:p>
    <w:p w:rsidR="00781800" w:rsidRPr="00F24FFE" w:rsidRDefault="00C84C7B"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д</w:t>
      </w:r>
      <w:r w:rsidR="00781800" w:rsidRPr="00F24FFE">
        <w:rPr>
          <w:szCs w:val="28"/>
        </w:rPr>
        <w:t>оля затрат в смете комплексного проекта, приходящаяся на закупку продукции и услуг из стран, не входящих в ЕАЭС</w:t>
      </w:r>
      <w:r w:rsidR="00AC3287" w:rsidRPr="00F24FFE">
        <w:rPr>
          <w:szCs w:val="28"/>
        </w:rPr>
        <w:t>,</w:t>
      </w:r>
      <w:r w:rsidR="00161676" w:rsidRPr="00F24FFE">
        <w:rPr>
          <w:szCs w:val="28"/>
        </w:rPr>
        <w:t xml:space="preserve"> </w:t>
      </w:r>
      <w:r w:rsidR="00AC3287" w:rsidRPr="00F24FFE">
        <w:rPr>
          <w:szCs w:val="28"/>
        </w:rPr>
        <w:t>%</w:t>
      </w:r>
      <w:r w:rsidR="00781800" w:rsidRPr="00F24FFE">
        <w:rPr>
          <w:szCs w:val="28"/>
        </w:rPr>
        <w:t>;</w:t>
      </w:r>
    </w:p>
    <w:p w:rsidR="00781800" w:rsidRPr="00F24FFE" w:rsidRDefault="00C84C7B"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п</w:t>
      </w:r>
      <w:r w:rsidR="00781800" w:rsidRPr="00F24FFE">
        <w:rPr>
          <w:szCs w:val="28"/>
        </w:rPr>
        <w:t>роизводительность труда по проекту;</w:t>
      </w:r>
    </w:p>
    <w:p w:rsidR="00781800" w:rsidRPr="00F24FFE" w:rsidRDefault="00C84C7B"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к</w:t>
      </w:r>
      <w:r w:rsidR="00781800" w:rsidRPr="00F24FFE">
        <w:rPr>
          <w:szCs w:val="28"/>
        </w:rPr>
        <w:t>оличество вновь созданных и модернизированных высокотехнологичных рабочих мест;</w:t>
      </w:r>
    </w:p>
    <w:p w:rsidR="00781800" w:rsidRPr="00F24FFE" w:rsidRDefault="00C84C7B"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к</w:t>
      </w:r>
      <w:r w:rsidR="00781800" w:rsidRPr="00F24FFE">
        <w:rPr>
          <w:szCs w:val="28"/>
        </w:rPr>
        <w:t>оличество полученных патентов и (или) секретов производства (ноу-хау);</w:t>
      </w:r>
    </w:p>
    <w:p w:rsidR="00781800" w:rsidRPr="00F24FFE" w:rsidRDefault="00C84C7B"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о</w:t>
      </w:r>
      <w:r w:rsidR="00781800" w:rsidRPr="00F24FFE">
        <w:rPr>
          <w:szCs w:val="28"/>
        </w:rPr>
        <w:t>бъем экспорта продукции;</w:t>
      </w:r>
    </w:p>
    <w:p w:rsidR="00781800" w:rsidRPr="00F24FFE" w:rsidRDefault="00C84C7B"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б</w:t>
      </w:r>
      <w:r w:rsidR="00781800" w:rsidRPr="00F24FFE">
        <w:rPr>
          <w:szCs w:val="28"/>
        </w:rPr>
        <w:t>юджетная эффективность (выплаты в бюджет и внебюджетные фонды);</w:t>
      </w:r>
    </w:p>
    <w:p w:rsidR="00781800" w:rsidRPr="00F24FFE" w:rsidRDefault="00C84C7B"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к</w:t>
      </w:r>
      <w:r w:rsidR="00781800" w:rsidRPr="00F24FFE">
        <w:rPr>
          <w:szCs w:val="28"/>
        </w:rPr>
        <w:t>оэффициент бюджетной эффективности.</w:t>
      </w:r>
    </w:p>
    <w:p w:rsidR="00BC205A" w:rsidRPr="00F24FFE" w:rsidRDefault="00781800"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Все</w:t>
      </w:r>
      <w:r w:rsidR="00BC205A" w:rsidRPr="00F24FFE">
        <w:rPr>
          <w:szCs w:val="28"/>
        </w:rPr>
        <w:t xml:space="preserve"> значения показателей финансовой эффективности </w:t>
      </w:r>
      <w:r w:rsidRPr="00F24FFE">
        <w:rPr>
          <w:szCs w:val="28"/>
        </w:rPr>
        <w:t>комплексного проекта указываются</w:t>
      </w:r>
      <w:r w:rsidR="00BC205A" w:rsidRPr="00F24FFE">
        <w:rPr>
          <w:szCs w:val="28"/>
        </w:rPr>
        <w:t xml:space="preserve"> для частных инвесторов (с учетом всех мер государственной поддержки).</w:t>
      </w:r>
    </w:p>
    <w:p w:rsidR="00AC3287" w:rsidRPr="00F24FFE" w:rsidRDefault="00AC3287"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графе 1 указывается </w:t>
      </w:r>
      <w:r w:rsidR="002D53BB" w:rsidRPr="00F24FFE">
        <w:rPr>
          <w:szCs w:val="28"/>
        </w:rPr>
        <w:t>«</w:t>
      </w:r>
      <w:r w:rsidRPr="00F24FFE">
        <w:rPr>
          <w:szCs w:val="28"/>
        </w:rPr>
        <w:t>Объем инвестиций в комплексный проект</w:t>
      </w:r>
      <w:r w:rsidR="002D53BB" w:rsidRPr="00F24FFE">
        <w:rPr>
          <w:szCs w:val="28"/>
        </w:rPr>
        <w:t>»</w:t>
      </w:r>
      <w:r w:rsidRPr="00F24FFE">
        <w:rPr>
          <w:szCs w:val="28"/>
        </w:rPr>
        <w:t>, который рассчитывается за срок реализации комплексного проекта</w:t>
      </w:r>
      <w:r w:rsidR="00CA0F58" w:rsidRPr="00F24FFE">
        <w:rPr>
          <w:szCs w:val="28"/>
        </w:rPr>
        <w:t xml:space="preserve"> по данным из таблицы 3.3 </w:t>
      </w:r>
      <w:r w:rsidR="002D53BB" w:rsidRPr="00F24FFE">
        <w:rPr>
          <w:szCs w:val="28"/>
        </w:rPr>
        <w:t>«</w:t>
      </w:r>
      <w:r w:rsidR="00CA0F58" w:rsidRPr="00F24FFE">
        <w:rPr>
          <w:szCs w:val="28"/>
        </w:rPr>
        <w:t>План-</w:t>
      </w:r>
      <w:r w:rsidRPr="00F24FFE">
        <w:rPr>
          <w:szCs w:val="28"/>
        </w:rPr>
        <w:t>график финансового обеспечения реализации комплексного проекта</w:t>
      </w:r>
      <w:r w:rsidR="002D53BB" w:rsidRPr="00F24FFE">
        <w:rPr>
          <w:szCs w:val="28"/>
        </w:rPr>
        <w:t>»</w:t>
      </w:r>
      <w:r w:rsidRPr="00F24FFE">
        <w:rPr>
          <w:szCs w:val="28"/>
        </w:rPr>
        <w:t>.</w:t>
      </w:r>
    </w:p>
    <w:p w:rsidR="00AC3287" w:rsidRPr="00F24FFE" w:rsidRDefault="00AC3287"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графе 2 указывается </w:t>
      </w:r>
      <w:r w:rsidR="002D53BB" w:rsidRPr="00F24FFE">
        <w:rPr>
          <w:szCs w:val="28"/>
        </w:rPr>
        <w:t>«</w:t>
      </w:r>
      <w:r w:rsidRPr="00F24FFE">
        <w:rPr>
          <w:szCs w:val="28"/>
        </w:rPr>
        <w:t>Срок окупаемости комплексного проекта (дисконтированный)</w:t>
      </w:r>
      <w:r w:rsidR="002D53BB" w:rsidRPr="00F24FFE">
        <w:rPr>
          <w:szCs w:val="28"/>
        </w:rPr>
        <w:t>»</w:t>
      </w:r>
      <w:r w:rsidRPr="00F24FFE">
        <w:rPr>
          <w:szCs w:val="28"/>
        </w:rPr>
        <w:t xml:space="preserve">, который рассчитывается в </w:t>
      </w:r>
      <w:r w:rsidR="00CB753D" w:rsidRPr="00F24FFE">
        <w:rPr>
          <w:szCs w:val="28"/>
        </w:rPr>
        <w:t>разделе 1</w:t>
      </w:r>
      <w:r w:rsidR="00C44A1F" w:rsidRPr="00F24FFE">
        <w:rPr>
          <w:szCs w:val="28"/>
        </w:rPr>
        <w:t>5</w:t>
      </w:r>
      <w:r w:rsidR="00CB753D" w:rsidRPr="00F24FFE">
        <w:rPr>
          <w:szCs w:val="28"/>
        </w:rPr>
        <w:t xml:space="preserve"> </w:t>
      </w:r>
      <w:r w:rsidR="002D53BB" w:rsidRPr="00F24FFE">
        <w:rPr>
          <w:szCs w:val="28"/>
        </w:rPr>
        <w:t>«</w:t>
      </w:r>
      <w:r w:rsidR="00CB753D" w:rsidRPr="00F24FFE">
        <w:rPr>
          <w:szCs w:val="28"/>
        </w:rPr>
        <w:t>Основные показатели эффективности</w:t>
      </w:r>
      <w:r w:rsidR="002D53BB" w:rsidRPr="00F24FFE">
        <w:rPr>
          <w:szCs w:val="28"/>
        </w:rPr>
        <w:t>»</w:t>
      </w:r>
      <w:r w:rsidR="00CB753D" w:rsidRPr="00F24FFE">
        <w:rPr>
          <w:szCs w:val="28"/>
        </w:rPr>
        <w:t xml:space="preserve"> в </w:t>
      </w:r>
      <w:r w:rsidRPr="00F24FFE">
        <w:rPr>
          <w:szCs w:val="28"/>
        </w:rPr>
        <w:t xml:space="preserve">форме </w:t>
      </w:r>
      <w:r w:rsidR="002D53BB" w:rsidRPr="00F24FFE">
        <w:rPr>
          <w:szCs w:val="28"/>
        </w:rPr>
        <w:t>«</w:t>
      </w:r>
      <w:r w:rsidR="00837CE2" w:rsidRPr="00F24FFE">
        <w:rPr>
          <w:szCs w:val="28"/>
        </w:rPr>
        <w:t>Расчетная модель комплексного проекта</w:t>
      </w:r>
      <w:r w:rsidR="002D53BB" w:rsidRPr="00F24FFE">
        <w:rPr>
          <w:szCs w:val="28"/>
        </w:rPr>
        <w:t>»</w:t>
      </w:r>
      <w:r w:rsidRPr="00F24FFE">
        <w:rPr>
          <w:szCs w:val="28"/>
        </w:rPr>
        <w:t>.</w:t>
      </w:r>
    </w:p>
    <w:p w:rsidR="00AC3287" w:rsidRPr="00F24FFE" w:rsidRDefault="00AC3287"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графе 3 указывается </w:t>
      </w:r>
      <w:r w:rsidR="002D53BB" w:rsidRPr="00F24FFE">
        <w:rPr>
          <w:szCs w:val="28"/>
        </w:rPr>
        <w:t>«</w:t>
      </w:r>
      <w:r w:rsidRPr="00F24FFE">
        <w:rPr>
          <w:szCs w:val="28"/>
        </w:rPr>
        <w:t>Объем производства и реализации продукции в рамках комплексного проекта</w:t>
      </w:r>
      <w:r w:rsidR="002D53BB" w:rsidRPr="00F24FFE">
        <w:rPr>
          <w:szCs w:val="28"/>
        </w:rPr>
        <w:t>»</w:t>
      </w:r>
      <w:r w:rsidRPr="00F24FFE">
        <w:rPr>
          <w:szCs w:val="28"/>
        </w:rPr>
        <w:t>, который указывается в разделе 1</w:t>
      </w:r>
      <w:r w:rsidR="00C44A1F" w:rsidRPr="00F24FFE">
        <w:rPr>
          <w:szCs w:val="28"/>
        </w:rPr>
        <w:t>2</w:t>
      </w:r>
      <w:r w:rsidRPr="00F24FFE">
        <w:rPr>
          <w:szCs w:val="28"/>
        </w:rPr>
        <w:t xml:space="preserve"> </w:t>
      </w:r>
      <w:r w:rsidR="002D53BB" w:rsidRPr="00F24FFE">
        <w:rPr>
          <w:szCs w:val="28"/>
        </w:rPr>
        <w:t>«</w:t>
      </w:r>
      <w:r w:rsidRPr="00F24FFE">
        <w:rPr>
          <w:szCs w:val="28"/>
        </w:rPr>
        <w:t>Прогноз объема производства и объема продаж</w:t>
      </w:r>
      <w:r w:rsidR="002D53BB" w:rsidRPr="00F24FFE">
        <w:rPr>
          <w:szCs w:val="28"/>
        </w:rPr>
        <w:t>»</w:t>
      </w:r>
      <w:r w:rsidRPr="00F24FFE">
        <w:rPr>
          <w:szCs w:val="28"/>
        </w:rPr>
        <w:t xml:space="preserve"> в форме </w:t>
      </w:r>
      <w:r w:rsidR="002D53BB" w:rsidRPr="00F24FFE">
        <w:rPr>
          <w:szCs w:val="28"/>
        </w:rPr>
        <w:t>«</w:t>
      </w:r>
      <w:r w:rsidR="006C6F60" w:rsidRPr="00F24FFE">
        <w:rPr>
          <w:szCs w:val="28"/>
        </w:rPr>
        <w:t>Расчетная модель комплексного проекта</w:t>
      </w:r>
      <w:r w:rsidR="002D53BB" w:rsidRPr="00F24FFE">
        <w:rPr>
          <w:szCs w:val="28"/>
        </w:rPr>
        <w:t>»</w:t>
      </w:r>
      <w:r w:rsidRPr="00F24FFE">
        <w:rPr>
          <w:szCs w:val="28"/>
        </w:rPr>
        <w:t xml:space="preserve">. </w:t>
      </w:r>
    </w:p>
    <w:p w:rsidR="00CB753D" w:rsidRPr="00F24FFE" w:rsidRDefault="00CB753D"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графе 4 указывается </w:t>
      </w:r>
      <w:r w:rsidR="002D53BB" w:rsidRPr="00F24FFE">
        <w:rPr>
          <w:szCs w:val="28"/>
        </w:rPr>
        <w:t>«</w:t>
      </w:r>
      <w:r w:rsidRPr="00F24FFE">
        <w:rPr>
          <w:szCs w:val="28"/>
        </w:rPr>
        <w:t>Чистая приведенная стоимость комплексного проекта (NPV)</w:t>
      </w:r>
      <w:r w:rsidR="002D53BB" w:rsidRPr="00F24FFE">
        <w:rPr>
          <w:szCs w:val="28"/>
        </w:rPr>
        <w:t>»</w:t>
      </w:r>
      <w:r w:rsidRPr="00F24FFE">
        <w:rPr>
          <w:szCs w:val="28"/>
        </w:rPr>
        <w:t>, которая рассчитывается в разделе 1</w:t>
      </w:r>
      <w:r w:rsidR="00C44A1F" w:rsidRPr="00F24FFE">
        <w:rPr>
          <w:szCs w:val="28"/>
        </w:rPr>
        <w:t>5</w:t>
      </w:r>
      <w:r w:rsidRPr="00F24FFE">
        <w:rPr>
          <w:szCs w:val="28"/>
        </w:rPr>
        <w:t xml:space="preserve"> </w:t>
      </w:r>
      <w:r w:rsidR="002D53BB" w:rsidRPr="00F24FFE">
        <w:rPr>
          <w:szCs w:val="28"/>
        </w:rPr>
        <w:t>«</w:t>
      </w:r>
      <w:r w:rsidRPr="00F24FFE">
        <w:rPr>
          <w:szCs w:val="28"/>
        </w:rPr>
        <w:t>Основные показатели эффективности</w:t>
      </w:r>
      <w:r w:rsidR="002D53BB" w:rsidRPr="00F24FFE">
        <w:rPr>
          <w:szCs w:val="28"/>
        </w:rPr>
        <w:t>»</w:t>
      </w:r>
      <w:r w:rsidRPr="00F24FFE">
        <w:rPr>
          <w:szCs w:val="28"/>
        </w:rPr>
        <w:t xml:space="preserve"> в форме </w:t>
      </w:r>
      <w:r w:rsidR="002D53BB" w:rsidRPr="00F24FFE">
        <w:rPr>
          <w:szCs w:val="28"/>
        </w:rPr>
        <w:t>«</w:t>
      </w:r>
      <w:r w:rsidR="00837CE2" w:rsidRPr="00F24FFE">
        <w:rPr>
          <w:szCs w:val="28"/>
        </w:rPr>
        <w:t>Расчетная модель комплексного проекта</w:t>
      </w:r>
      <w:r w:rsidR="002D53BB" w:rsidRPr="00F24FFE">
        <w:rPr>
          <w:szCs w:val="28"/>
        </w:rPr>
        <w:t>»</w:t>
      </w:r>
      <w:r w:rsidRPr="00F24FFE">
        <w:rPr>
          <w:szCs w:val="28"/>
        </w:rPr>
        <w:t>.</w:t>
      </w:r>
    </w:p>
    <w:p w:rsidR="00CB753D" w:rsidRPr="00F24FFE" w:rsidRDefault="00CB753D"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графе 5 указывается </w:t>
      </w:r>
      <w:r w:rsidR="002D53BB" w:rsidRPr="00F24FFE">
        <w:rPr>
          <w:szCs w:val="28"/>
        </w:rPr>
        <w:t>«</w:t>
      </w:r>
      <w:r w:rsidRPr="00F24FFE">
        <w:rPr>
          <w:szCs w:val="28"/>
        </w:rPr>
        <w:t>Внутренняя норма доходности (IRR)</w:t>
      </w:r>
      <w:r w:rsidR="002D53BB" w:rsidRPr="00F24FFE">
        <w:rPr>
          <w:szCs w:val="28"/>
        </w:rPr>
        <w:t>»</w:t>
      </w:r>
      <w:r w:rsidRPr="00F24FFE">
        <w:rPr>
          <w:szCs w:val="28"/>
        </w:rPr>
        <w:t>, которая рассчитывается в разделе 1</w:t>
      </w:r>
      <w:r w:rsidR="00C44A1F" w:rsidRPr="00F24FFE">
        <w:rPr>
          <w:szCs w:val="28"/>
        </w:rPr>
        <w:t>5</w:t>
      </w:r>
      <w:r w:rsidRPr="00F24FFE">
        <w:rPr>
          <w:szCs w:val="28"/>
        </w:rPr>
        <w:t xml:space="preserve"> </w:t>
      </w:r>
      <w:r w:rsidR="002D53BB" w:rsidRPr="00F24FFE">
        <w:rPr>
          <w:szCs w:val="28"/>
        </w:rPr>
        <w:t>«</w:t>
      </w:r>
      <w:r w:rsidRPr="00F24FFE">
        <w:rPr>
          <w:szCs w:val="28"/>
        </w:rPr>
        <w:t>Основные показатели эффективности</w:t>
      </w:r>
      <w:r w:rsidR="002D53BB" w:rsidRPr="00F24FFE">
        <w:rPr>
          <w:szCs w:val="28"/>
        </w:rPr>
        <w:t>»</w:t>
      </w:r>
      <w:r w:rsidRPr="00F24FFE">
        <w:rPr>
          <w:szCs w:val="28"/>
        </w:rPr>
        <w:t xml:space="preserve"> в форме </w:t>
      </w:r>
      <w:r w:rsidR="002D53BB" w:rsidRPr="00F24FFE">
        <w:rPr>
          <w:szCs w:val="28"/>
        </w:rPr>
        <w:t>«</w:t>
      </w:r>
      <w:r w:rsidR="00837CE2" w:rsidRPr="00F24FFE">
        <w:rPr>
          <w:szCs w:val="28"/>
        </w:rPr>
        <w:t>Расчетная модель комплексного проекта</w:t>
      </w:r>
      <w:r w:rsidR="002D53BB" w:rsidRPr="00F24FFE">
        <w:rPr>
          <w:szCs w:val="28"/>
        </w:rPr>
        <w:t>»</w:t>
      </w:r>
      <w:r w:rsidRPr="00F24FFE">
        <w:rPr>
          <w:szCs w:val="28"/>
        </w:rPr>
        <w:t>.</w:t>
      </w:r>
    </w:p>
    <w:p w:rsidR="00CB753D" w:rsidRPr="00F24FFE" w:rsidRDefault="00CB753D"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графе </w:t>
      </w:r>
      <w:r w:rsidR="004D6CB6" w:rsidRPr="00F24FFE">
        <w:rPr>
          <w:szCs w:val="28"/>
        </w:rPr>
        <w:t>6</w:t>
      </w:r>
      <w:r w:rsidRPr="00F24FFE">
        <w:rPr>
          <w:szCs w:val="28"/>
        </w:rPr>
        <w:t xml:space="preserve"> указывается </w:t>
      </w:r>
      <w:r w:rsidR="002D53BB" w:rsidRPr="00F24FFE">
        <w:rPr>
          <w:szCs w:val="28"/>
        </w:rPr>
        <w:t>«</w:t>
      </w:r>
      <w:r w:rsidRPr="00F24FFE">
        <w:rPr>
          <w:szCs w:val="28"/>
        </w:rPr>
        <w:t>Рентабельность на собственный капитал (ROE)</w:t>
      </w:r>
      <w:r w:rsidR="002D53BB" w:rsidRPr="00F24FFE">
        <w:rPr>
          <w:szCs w:val="28"/>
        </w:rPr>
        <w:t>»</w:t>
      </w:r>
      <w:r w:rsidR="001322B9" w:rsidRPr="00F24FFE">
        <w:rPr>
          <w:szCs w:val="28"/>
        </w:rPr>
        <w:t xml:space="preserve">, </w:t>
      </w:r>
      <w:r w:rsidRPr="00F24FFE">
        <w:rPr>
          <w:szCs w:val="28"/>
        </w:rPr>
        <w:t>которая рассчитывается</w:t>
      </w:r>
      <w:r w:rsidR="001322B9" w:rsidRPr="00F24FFE">
        <w:rPr>
          <w:szCs w:val="28"/>
        </w:rPr>
        <w:t xml:space="preserve"> как </w:t>
      </w:r>
      <w:r w:rsidR="001322B9" w:rsidRPr="00F24FFE">
        <w:t>отношение чистой прибыли к собственному капиталу</w:t>
      </w:r>
      <w:r w:rsidRPr="00F24FFE">
        <w:rPr>
          <w:szCs w:val="28"/>
        </w:rPr>
        <w:t>.</w:t>
      </w:r>
    </w:p>
    <w:p w:rsidR="001322B9" w:rsidRPr="00F24FFE" w:rsidRDefault="001322B9"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графе </w:t>
      </w:r>
      <w:r w:rsidR="004D6CB6" w:rsidRPr="00F24FFE">
        <w:rPr>
          <w:szCs w:val="28"/>
        </w:rPr>
        <w:t>7</w:t>
      </w:r>
      <w:r w:rsidRPr="00F24FFE">
        <w:rPr>
          <w:szCs w:val="28"/>
        </w:rPr>
        <w:t xml:space="preserve"> указывается </w:t>
      </w:r>
      <w:r w:rsidR="002D53BB" w:rsidRPr="00F24FFE">
        <w:rPr>
          <w:szCs w:val="28"/>
        </w:rPr>
        <w:t>«</w:t>
      </w:r>
      <w:r w:rsidRPr="00F24FFE">
        <w:rPr>
          <w:szCs w:val="28"/>
        </w:rPr>
        <w:t>Доходность на заемный капитал</w:t>
      </w:r>
      <w:r w:rsidR="002D53BB" w:rsidRPr="00F24FFE">
        <w:rPr>
          <w:szCs w:val="28"/>
        </w:rPr>
        <w:t>»</w:t>
      </w:r>
      <w:r w:rsidRPr="00F24FFE">
        <w:rPr>
          <w:szCs w:val="28"/>
        </w:rPr>
        <w:t xml:space="preserve">, которая рассчитывается как </w:t>
      </w:r>
      <w:r w:rsidRPr="00F24FFE">
        <w:t>отношение чистой прибыли к заемному капиталу</w:t>
      </w:r>
      <w:r w:rsidRPr="00F24FFE">
        <w:rPr>
          <w:szCs w:val="28"/>
        </w:rPr>
        <w:t>.</w:t>
      </w:r>
    </w:p>
    <w:p w:rsidR="001322B9" w:rsidRPr="00F24FFE" w:rsidRDefault="001322B9"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графе </w:t>
      </w:r>
      <w:r w:rsidR="004D6CB6" w:rsidRPr="00F24FFE">
        <w:rPr>
          <w:szCs w:val="28"/>
        </w:rPr>
        <w:t>8</w:t>
      </w:r>
      <w:r w:rsidRPr="00F24FFE">
        <w:rPr>
          <w:szCs w:val="28"/>
        </w:rPr>
        <w:t xml:space="preserve"> указывается </w:t>
      </w:r>
      <w:r w:rsidR="002D53BB" w:rsidRPr="00F24FFE">
        <w:rPr>
          <w:szCs w:val="28"/>
        </w:rPr>
        <w:t>«</w:t>
      </w:r>
      <w:r w:rsidRPr="00F24FFE">
        <w:rPr>
          <w:szCs w:val="28"/>
        </w:rPr>
        <w:t>Доля затрат в смете комплексного проекта, приходящаяся на закупку продукции и услуг из стран, не входящих в ЕАЭС</w:t>
      </w:r>
      <w:r w:rsidR="002D53BB" w:rsidRPr="00F24FFE">
        <w:rPr>
          <w:szCs w:val="28"/>
        </w:rPr>
        <w:t>»</w:t>
      </w:r>
      <w:r w:rsidRPr="00F24FFE">
        <w:rPr>
          <w:szCs w:val="28"/>
        </w:rPr>
        <w:t>, которая оценивается организацией самостоятельно, на основании планируемой смете затрат.</w:t>
      </w:r>
    </w:p>
    <w:p w:rsidR="008427D7" w:rsidRPr="00F24FFE" w:rsidRDefault="001322B9"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графе </w:t>
      </w:r>
      <w:r w:rsidR="004D6CB6" w:rsidRPr="00F24FFE">
        <w:rPr>
          <w:szCs w:val="28"/>
        </w:rPr>
        <w:t>9</w:t>
      </w:r>
      <w:r w:rsidRPr="00F24FFE">
        <w:rPr>
          <w:szCs w:val="28"/>
        </w:rPr>
        <w:t xml:space="preserve"> указывается </w:t>
      </w:r>
      <w:r w:rsidR="002D53BB" w:rsidRPr="00F24FFE">
        <w:rPr>
          <w:szCs w:val="28"/>
        </w:rPr>
        <w:t>«</w:t>
      </w:r>
      <w:r w:rsidRPr="00F24FFE">
        <w:rPr>
          <w:szCs w:val="28"/>
        </w:rPr>
        <w:t>Производительность труда по комплексному проекту</w:t>
      </w:r>
      <w:r w:rsidR="002D53BB" w:rsidRPr="00F24FFE">
        <w:rPr>
          <w:szCs w:val="28"/>
        </w:rPr>
        <w:t>»</w:t>
      </w:r>
      <w:r w:rsidRPr="00F24FFE">
        <w:rPr>
          <w:szCs w:val="28"/>
        </w:rPr>
        <w:t xml:space="preserve">, которая рассчитывается как </w:t>
      </w:r>
      <w:r w:rsidRPr="00F24FFE">
        <w:t>отношение</w:t>
      </w:r>
      <w:r w:rsidR="008427D7" w:rsidRPr="00F24FFE">
        <w:rPr>
          <w:szCs w:val="28"/>
        </w:rPr>
        <w:t xml:space="preserve"> объема производства и реализации продукции в рамках комплексного проекта на количество рабочих.</w:t>
      </w:r>
    </w:p>
    <w:p w:rsidR="008427D7" w:rsidRPr="00F24FFE" w:rsidRDefault="008427D7"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В графе 1</w:t>
      </w:r>
      <w:r w:rsidR="004D6CB6" w:rsidRPr="00F24FFE">
        <w:rPr>
          <w:szCs w:val="28"/>
        </w:rPr>
        <w:t>0</w:t>
      </w:r>
      <w:r w:rsidRPr="00F24FFE">
        <w:rPr>
          <w:szCs w:val="28"/>
        </w:rPr>
        <w:t xml:space="preserve"> указывается </w:t>
      </w:r>
      <w:r w:rsidR="002D53BB" w:rsidRPr="00F24FFE">
        <w:rPr>
          <w:szCs w:val="28"/>
        </w:rPr>
        <w:t>«</w:t>
      </w:r>
      <w:r w:rsidRPr="00F24FFE">
        <w:rPr>
          <w:szCs w:val="28"/>
        </w:rPr>
        <w:t>Количество вновь созданных и модернизированных высокотехнологичных рабочих мест</w:t>
      </w:r>
      <w:r w:rsidR="002D53BB" w:rsidRPr="00F24FFE">
        <w:rPr>
          <w:szCs w:val="28"/>
        </w:rPr>
        <w:t>»</w:t>
      </w:r>
      <w:r w:rsidRPr="00F24FFE">
        <w:rPr>
          <w:szCs w:val="28"/>
        </w:rPr>
        <w:t xml:space="preserve">, которое указаны на конец реализации проекта в строке 3 </w:t>
      </w:r>
      <w:r w:rsidR="002D53BB" w:rsidRPr="00F24FFE">
        <w:rPr>
          <w:szCs w:val="28"/>
        </w:rPr>
        <w:t>«</w:t>
      </w:r>
      <w:r w:rsidRPr="00F24FFE">
        <w:rPr>
          <w:szCs w:val="28"/>
        </w:rPr>
        <w:t>Число созданных и модернизированных высокотехнологичных рабочих мест в области производства (нарастающим итогом)</w:t>
      </w:r>
      <w:r w:rsidR="002D53BB" w:rsidRPr="00F24FFE">
        <w:rPr>
          <w:szCs w:val="28"/>
        </w:rPr>
        <w:t>»</w:t>
      </w:r>
      <w:r w:rsidRPr="00F24FFE">
        <w:rPr>
          <w:szCs w:val="28"/>
        </w:rPr>
        <w:t xml:space="preserve"> таблицы 3.2 </w:t>
      </w:r>
      <w:r w:rsidR="002D53BB" w:rsidRPr="00F24FFE">
        <w:rPr>
          <w:szCs w:val="28"/>
        </w:rPr>
        <w:t>«</w:t>
      </w:r>
      <w:r w:rsidRPr="00F24FFE">
        <w:rPr>
          <w:szCs w:val="28"/>
        </w:rPr>
        <w:t>План-график достижения качественных и количественных характеристик достижения показателей (индикаторов) эффективности реализации комплексного проекта, установленных в ГП</w:t>
      </w:r>
      <w:r w:rsidR="002D53BB" w:rsidRPr="00F24FFE">
        <w:rPr>
          <w:szCs w:val="28"/>
        </w:rPr>
        <w:t>»</w:t>
      </w:r>
      <w:r w:rsidRPr="00F24FFE">
        <w:rPr>
          <w:szCs w:val="28"/>
        </w:rPr>
        <w:t xml:space="preserve"> формы </w:t>
      </w:r>
      <w:r w:rsidR="002D53BB" w:rsidRPr="00F24FFE">
        <w:rPr>
          <w:szCs w:val="28"/>
        </w:rPr>
        <w:t>«</w:t>
      </w:r>
      <w:r w:rsidRPr="00F24FFE">
        <w:rPr>
          <w:szCs w:val="28"/>
        </w:rPr>
        <w:t>Паспорт проекта</w:t>
      </w:r>
      <w:r w:rsidR="002D53BB" w:rsidRPr="00F24FFE">
        <w:rPr>
          <w:szCs w:val="28"/>
        </w:rPr>
        <w:t>»</w:t>
      </w:r>
      <w:r w:rsidR="00142963" w:rsidRPr="00F24FFE">
        <w:rPr>
          <w:szCs w:val="28"/>
        </w:rPr>
        <w:t>.</w:t>
      </w:r>
    </w:p>
    <w:p w:rsidR="00142963" w:rsidRPr="00F24FFE" w:rsidRDefault="008427D7"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lastRenderedPageBreak/>
        <w:t>В графе 1</w:t>
      </w:r>
      <w:r w:rsidR="004D6CB6" w:rsidRPr="00F24FFE">
        <w:rPr>
          <w:szCs w:val="28"/>
        </w:rPr>
        <w:t>2</w:t>
      </w:r>
      <w:r w:rsidRPr="00F24FFE">
        <w:rPr>
          <w:szCs w:val="28"/>
        </w:rPr>
        <w:t xml:space="preserve"> указывается </w:t>
      </w:r>
      <w:r w:rsidR="002D53BB" w:rsidRPr="00F24FFE">
        <w:rPr>
          <w:szCs w:val="28"/>
        </w:rPr>
        <w:t>«</w:t>
      </w:r>
      <w:r w:rsidRPr="00F24FFE">
        <w:rPr>
          <w:szCs w:val="28"/>
        </w:rPr>
        <w:t>Объем экспорта продукции</w:t>
      </w:r>
      <w:r w:rsidR="002D53BB" w:rsidRPr="00F24FFE">
        <w:rPr>
          <w:szCs w:val="28"/>
        </w:rPr>
        <w:t>»</w:t>
      </w:r>
      <w:r w:rsidRPr="00F24FFE">
        <w:rPr>
          <w:szCs w:val="28"/>
        </w:rPr>
        <w:t xml:space="preserve">, </w:t>
      </w:r>
      <w:r w:rsidR="00142963" w:rsidRPr="00F24FFE">
        <w:rPr>
          <w:szCs w:val="28"/>
        </w:rPr>
        <w:t>который</w:t>
      </w:r>
      <w:r w:rsidRPr="00F24FFE">
        <w:rPr>
          <w:szCs w:val="28"/>
        </w:rPr>
        <w:t xml:space="preserve"> </w:t>
      </w:r>
      <w:r w:rsidR="00142963" w:rsidRPr="00F24FFE">
        <w:rPr>
          <w:szCs w:val="28"/>
        </w:rPr>
        <w:t xml:space="preserve">указывается на конец реализации проекта в строке 2 </w:t>
      </w:r>
      <w:r w:rsidR="002D53BB" w:rsidRPr="00F24FFE">
        <w:rPr>
          <w:szCs w:val="28"/>
        </w:rPr>
        <w:t>«</w:t>
      </w:r>
      <w:r w:rsidR="004D6CB6" w:rsidRPr="00F24FFE">
        <w:rPr>
          <w:szCs w:val="28"/>
        </w:rPr>
        <w:t>Объем экспорта (в ценах соответствующих лет)</w:t>
      </w:r>
      <w:r w:rsidR="002D53BB" w:rsidRPr="00F24FFE">
        <w:rPr>
          <w:szCs w:val="28"/>
        </w:rPr>
        <w:t>»</w:t>
      </w:r>
      <w:r w:rsidR="00142963" w:rsidRPr="00F24FFE">
        <w:rPr>
          <w:szCs w:val="28"/>
        </w:rPr>
        <w:t xml:space="preserve"> таблицы 3.2 </w:t>
      </w:r>
      <w:r w:rsidR="002D53BB" w:rsidRPr="00F24FFE">
        <w:rPr>
          <w:szCs w:val="28"/>
        </w:rPr>
        <w:t>«</w:t>
      </w:r>
      <w:r w:rsidR="00142963" w:rsidRPr="00F24FFE">
        <w:rPr>
          <w:szCs w:val="28"/>
        </w:rPr>
        <w:t>План-график достижения качественных и количественных характеристик достижения показателей (индикаторов) эффективности реализации комплексного проекта, установленных в ГП</w:t>
      </w:r>
      <w:r w:rsidR="002D53BB" w:rsidRPr="00F24FFE">
        <w:rPr>
          <w:szCs w:val="28"/>
        </w:rPr>
        <w:t>»</w:t>
      </w:r>
      <w:r w:rsidR="00142963" w:rsidRPr="00F24FFE">
        <w:rPr>
          <w:szCs w:val="28"/>
        </w:rPr>
        <w:t xml:space="preserve"> формы </w:t>
      </w:r>
      <w:r w:rsidR="002D53BB" w:rsidRPr="00F24FFE">
        <w:rPr>
          <w:szCs w:val="28"/>
        </w:rPr>
        <w:t>«</w:t>
      </w:r>
      <w:r w:rsidR="00142963" w:rsidRPr="00F24FFE">
        <w:rPr>
          <w:szCs w:val="28"/>
        </w:rPr>
        <w:t>Паспорт проекта</w:t>
      </w:r>
      <w:r w:rsidR="002D53BB" w:rsidRPr="00F24FFE">
        <w:rPr>
          <w:szCs w:val="28"/>
        </w:rPr>
        <w:t>»</w:t>
      </w:r>
    </w:p>
    <w:p w:rsidR="00142963" w:rsidRPr="00F24FFE" w:rsidRDefault="00142963"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В графе 1</w:t>
      </w:r>
      <w:r w:rsidR="004D6CB6" w:rsidRPr="00F24FFE">
        <w:rPr>
          <w:szCs w:val="28"/>
        </w:rPr>
        <w:t>3</w:t>
      </w:r>
      <w:r w:rsidRPr="00F24FFE">
        <w:rPr>
          <w:szCs w:val="28"/>
        </w:rPr>
        <w:t xml:space="preserve"> указывается </w:t>
      </w:r>
      <w:r w:rsidR="002D53BB" w:rsidRPr="00F24FFE">
        <w:rPr>
          <w:szCs w:val="28"/>
        </w:rPr>
        <w:t>«</w:t>
      </w:r>
      <w:r w:rsidRPr="00F24FFE">
        <w:rPr>
          <w:szCs w:val="28"/>
        </w:rPr>
        <w:t>Бюджетная эффективность (выплаты в бюджет и внебюджетные фонды)</w:t>
      </w:r>
      <w:r w:rsidR="002D53BB" w:rsidRPr="00F24FFE">
        <w:rPr>
          <w:szCs w:val="28"/>
        </w:rPr>
        <w:t>»</w:t>
      </w:r>
      <w:r w:rsidRPr="00F24FFE">
        <w:rPr>
          <w:szCs w:val="28"/>
        </w:rPr>
        <w:t xml:space="preserve">, которая рассчитывается в строке </w:t>
      </w:r>
      <w:r w:rsidR="002D53BB" w:rsidRPr="00F24FFE">
        <w:rPr>
          <w:szCs w:val="28"/>
        </w:rPr>
        <w:t>«</w:t>
      </w:r>
      <w:r w:rsidRPr="00F24FFE">
        <w:rPr>
          <w:szCs w:val="28"/>
        </w:rPr>
        <w:t>Итого дисконтированные выплаты в бюджеты и внебюджетные фонды накопленным итогом</w:t>
      </w:r>
      <w:r w:rsidR="002D53BB" w:rsidRPr="00F24FFE">
        <w:rPr>
          <w:szCs w:val="28"/>
        </w:rPr>
        <w:t>»</w:t>
      </w:r>
      <w:r w:rsidRPr="00F24FFE">
        <w:rPr>
          <w:szCs w:val="28"/>
        </w:rPr>
        <w:t xml:space="preserve"> раздела 1</w:t>
      </w:r>
      <w:r w:rsidR="00C44A1F" w:rsidRPr="00F24FFE">
        <w:rPr>
          <w:szCs w:val="28"/>
        </w:rPr>
        <w:t>6</w:t>
      </w:r>
      <w:r w:rsidRPr="00F24FFE">
        <w:rPr>
          <w:szCs w:val="28"/>
        </w:rPr>
        <w:t xml:space="preserve"> </w:t>
      </w:r>
      <w:r w:rsidR="002D53BB" w:rsidRPr="00F24FFE">
        <w:rPr>
          <w:szCs w:val="28"/>
        </w:rPr>
        <w:t>«</w:t>
      </w:r>
      <w:r w:rsidRPr="00F24FFE">
        <w:rPr>
          <w:szCs w:val="28"/>
        </w:rPr>
        <w:t>Эффект в бюджетах различных уровней</w:t>
      </w:r>
      <w:r w:rsidR="002D53BB" w:rsidRPr="00F24FFE">
        <w:rPr>
          <w:szCs w:val="28"/>
        </w:rPr>
        <w:t>»</w:t>
      </w:r>
      <w:r w:rsidRPr="00F24FFE">
        <w:rPr>
          <w:szCs w:val="28"/>
        </w:rPr>
        <w:t xml:space="preserve"> в форме </w:t>
      </w:r>
      <w:r w:rsidR="002D53BB" w:rsidRPr="00F24FFE">
        <w:rPr>
          <w:szCs w:val="28"/>
        </w:rPr>
        <w:t>«</w:t>
      </w:r>
      <w:r w:rsidR="00837CE2" w:rsidRPr="00F24FFE">
        <w:rPr>
          <w:szCs w:val="28"/>
        </w:rPr>
        <w:t>Расчетная модель комплексного проекта</w:t>
      </w:r>
      <w:r w:rsidR="002D53BB" w:rsidRPr="00F24FFE">
        <w:rPr>
          <w:szCs w:val="28"/>
        </w:rPr>
        <w:t>»</w:t>
      </w:r>
      <w:r w:rsidRPr="00F24FFE">
        <w:rPr>
          <w:szCs w:val="28"/>
        </w:rPr>
        <w:t xml:space="preserve"> на конец реализации комплексного проекта.</w:t>
      </w:r>
    </w:p>
    <w:p w:rsidR="00142963" w:rsidRPr="00F24FFE" w:rsidRDefault="00142963"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В графе 1</w:t>
      </w:r>
      <w:r w:rsidR="004D6CB6" w:rsidRPr="00F24FFE">
        <w:rPr>
          <w:szCs w:val="28"/>
        </w:rPr>
        <w:t>4</w:t>
      </w:r>
      <w:r w:rsidRPr="00F24FFE">
        <w:rPr>
          <w:szCs w:val="28"/>
        </w:rPr>
        <w:t xml:space="preserve"> указывается </w:t>
      </w:r>
      <w:r w:rsidR="002D53BB" w:rsidRPr="00F24FFE">
        <w:rPr>
          <w:szCs w:val="28"/>
        </w:rPr>
        <w:t>«</w:t>
      </w:r>
      <w:r w:rsidRPr="00F24FFE">
        <w:rPr>
          <w:szCs w:val="28"/>
        </w:rPr>
        <w:t>Коэффициент бюджетной эффективности</w:t>
      </w:r>
      <w:r w:rsidR="002D53BB" w:rsidRPr="00F24FFE">
        <w:rPr>
          <w:szCs w:val="28"/>
        </w:rPr>
        <w:t>»</w:t>
      </w:r>
      <w:r w:rsidRPr="00F24FFE">
        <w:rPr>
          <w:szCs w:val="28"/>
        </w:rPr>
        <w:t xml:space="preserve">, который рассчитывается в строке </w:t>
      </w:r>
      <w:r w:rsidR="002D53BB" w:rsidRPr="00F24FFE">
        <w:rPr>
          <w:szCs w:val="28"/>
        </w:rPr>
        <w:t>«</w:t>
      </w:r>
      <w:r w:rsidRPr="00F24FFE">
        <w:rPr>
          <w:szCs w:val="28"/>
        </w:rPr>
        <w:t>Коэффициент бюджетной эффективности (c учетом социальных взносов)</w:t>
      </w:r>
      <w:r w:rsidR="002D53BB" w:rsidRPr="00F24FFE">
        <w:rPr>
          <w:szCs w:val="28"/>
        </w:rPr>
        <w:t>»</w:t>
      </w:r>
      <w:r w:rsidRPr="00F24FFE">
        <w:rPr>
          <w:szCs w:val="28"/>
        </w:rPr>
        <w:t xml:space="preserve"> раздела 1</w:t>
      </w:r>
      <w:r w:rsidR="00C44A1F" w:rsidRPr="00F24FFE">
        <w:rPr>
          <w:szCs w:val="28"/>
        </w:rPr>
        <w:t>6</w:t>
      </w:r>
      <w:r w:rsidRPr="00F24FFE">
        <w:rPr>
          <w:szCs w:val="28"/>
        </w:rPr>
        <w:t xml:space="preserve"> </w:t>
      </w:r>
      <w:r w:rsidR="002D53BB" w:rsidRPr="00F24FFE">
        <w:rPr>
          <w:szCs w:val="28"/>
        </w:rPr>
        <w:t>«</w:t>
      </w:r>
      <w:r w:rsidRPr="00F24FFE">
        <w:rPr>
          <w:szCs w:val="28"/>
        </w:rPr>
        <w:t>Эффект в бюджетах различных уровней</w:t>
      </w:r>
      <w:r w:rsidR="002D53BB" w:rsidRPr="00F24FFE">
        <w:rPr>
          <w:szCs w:val="28"/>
        </w:rPr>
        <w:t>»</w:t>
      </w:r>
      <w:r w:rsidRPr="00F24FFE">
        <w:rPr>
          <w:szCs w:val="28"/>
        </w:rPr>
        <w:t xml:space="preserve"> в форме </w:t>
      </w:r>
      <w:r w:rsidR="002D53BB" w:rsidRPr="00F24FFE">
        <w:rPr>
          <w:szCs w:val="28"/>
        </w:rPr>
        <w:t>«</w:t>
      </w:r>
      <w:r w:rsidR="00837CE2" w:rsidRPr="00F24FFE">
        <w:rPr>
          <w:szCs w:val="28"/>
        </w:rPr>
        <w:t>Расчетная модель комплексного проекта</w:t>
      </w:r>
      <w:r w:rsidR="002D53BB" w:rsidRPr="00F24FFE">
        <w:rPr>
          <w:szCs w:val="28"/>
        </w:rPr>
        <w:t>»</w:t>
      </w:r>
      <w:r w:rsidRPr="00F24FFE">
        <w:rPr>
          <w:szCs w:val="28"/>
        </w:rPr>
        <w:t xml:space="preserve"> на конец реализации комплексного проекта.</w:t>
      </w:r>
    </w:p>
    <w:p w:rsidR="00843C18" w:rsidRPr="00F24FFE" w:rsidRDefault="00843C18">
      <w:pPr>
        <w:rPr>
          <w:rFonts w:eastAsia="Times New Roman" w:cs="Times New Roman"/>
          <w:b/>
          <w:szCs w:val="28"/>
        </w:rPr>
      </w:pPr>
    </w:p>
    <w:p w:rsidR="00FE79A4" w:rsidRPr="00F24FFE" w:rsidRDefault="00787FE7" w:rsidP="002B6B4E">
      <w:pPr>
        <w:pStyle w:val="a7"/>
        <w:tabs>
          <w:tab w:val="left" w:pos="1134"/>
        </w:tabs>
        <w:ind w:firstLine="0"/>
        <w:contextualSpacing/>
        <w:jc w:val="center"/>
        <w:rPr>
          <w:b/>
          <w:szCs w:val="28"/>
        </w:rPr>
      </w:pPr>
      <w:r w:rsidRPr="00F24FFE">
        <w:rPr>
          <w:b/>
          <w:szCs w:val="28"/>
          <w:lang w:val="en-US"/>
        </w:rPr>
        <w:t>XIV</w:t>
      </w:r>
      <w:r w:rsidR="002D4FE0" w:rsidRPr="00F24FFE">
        <w:rPr>
          <w:b/>
          <w:szCs w:val="28"/>
        </w:rPr>
        <w:t xml:space="preserve">. Порядок </w:t>
      </w:r>
      <w:r w:rsidR="00FE79A4" w:rsidRPr="00F24FFE">
        <w:rPr>
          <w:b/>
          <w:szCs w:val="28"/>
        </w:rPr>
        <w:t xml:space="preserve">заполнения раздела </w:t>
      </w:r>
      <w:proofErr w:type="gramStart"/>
      <w:r w:rsidR="00FE79A4" w:rsidRPr="00F24FFE">
        <w:rPr>
          <w:b/>
          <w:szCs w:val="28"/>
        </w:rPr>
        <w:t>1</w:t>
      </w:r>
      <w:proofErr w:type="gramEnd"/>
      <w:r w:rsidR="00FE79A4" w:rsidRPr="00F24FFE">
        <w:rPr>
          <w:b/>
          <w:szCs w:val="28"/>
        </w:rPr>
        <w:t xml:space="preserve"> </w:t>
      </w:r>
      <w:r w:rsidR="002D53BB" w:rsidRPr="00F24FFE">
        <w:rPr>
          <w:b/>
          <w:szCs w:val="28"/>
        </w:rPr>
        <w:t>«</w:t>
      </w:r>
      <w:r w:rsidR="00752D38" w:rsidRPr="00F24FFE">
        <w:rPr>
          <w:b/>
          <w:szCs w:val="28"/>
        </w:rPr>
        <w:t>Временные параметры</w:t>
      </w:r>
      <w:r w:rsidR="002D53BB" w:rsidRPr="00F24FFE">
        <w:rPr>
          <w:b/>
          <w:szCs w:val="28"/>
        </w:rPr>
        <w:t>»</w:t>
      </w:r>
      <w:r w:rsidR="00752D38" w:rsidRPr="00F24FFE">
        <w:rPr>
          <w:b/>
          <w:szCs w:val="28"/>
        </w:rPr>
        <w:t xml:space="preserve"> </w:t>
      </w:r>
      <w:r w:rsidR="00FE79A4" w:rsidRPr="00F24FFE">
        <w:rPr>
          <w:b/>
          <w:szCs w:val="28"/>
        </w:rPr>
        <w:t xml:space="preserve">формы </w:t>
      </w:r>
      <w:r w:rsidR="002D53BB" w:rsidRPr="00F24FFE">
        <w:rPr>
          <w:b/>
          <w:szCs w:val="28"/>
        </w:rPr>
        <w:t>«</w:t>
      </w:r>
      <w:r w:rsidR="006C6F60" w:rsidRPr="00F24FFE">
        <w:rPr>
          <w:b/>
          <w:szCs w:val="28"/>
        </w:rPr>
        <w:t>Расчетная модель комплексного проекта</w:t>
      </w:r>
      <w:r w:rsidR="002D53BB" w:rsidRPr="00F24FFE">
        <w:rPr>
          <w:b/>
          <w:szCs w:val="28"/>
        </w:rPr>
        <w:t>»</w:t>
      </w:r>
      <w:r w:rsidR="00FE79A4" w:rsidRPr="00F24FFE">
        <w:rPr>
          <w:b/>
          <w:szCs w:val="28"/>
        </w:rPr>
        <w:t xml:space="preserve"> </w:t>
      </w:r>
    </w:p>
    <w:p w:rsidR="008B10AC" w:rsidRPr="00F24FFE" w:rsidRDefault="008B10AC" w:rsidP="002B6B4E">
      <w:pPr>
        <w:tabs>
          <w:tab w:val="left" w:pos="1134"/>
        </w:tabs>
        <w:autoSpaceDE w:val="0"/>
        <w:autoSpaceDN w:val="0"/>
        <w:adjustRightInd w:val="0"/>
        <w:spacing w:after="0" w:line="240" w:lineRule="auto"/>
        <w:ind w:firstLine="709"/>
        <w:contextualSpacing/>
        <w:jc w:val="center"/>
        <w:rPr>
          <w:szCs w:val="28"/>
        </w:rPr>
      </w:pPr>
    </w:p>
    <w:p w:rsidR="00FE79A4" w:rsidRPr="00F24FFE" w:rsidRDefault="00FE79A4"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w:t>
      </w:r>
      <w:r w:rsidR="00B37BD9" w:rsidRPr="00F24FFE">
        <w:rPr>
          <w:szCs w:val="28"/>
        </w:rPr>
        <w:t>строке</w:t>
      </w:r>
      <w:r w:rsidRPr="00F24FFE">
        <w:rPr>
          <w:szCs w:val="28"/>
        </w:rPr>
        <w:t xml:space="preserve"> </w:t>
      </w:r>
      <w:r w:rsidR="002D53BB" w:rsidRPr="00F24FFE">
        <w:rPr>
          <w:szCs w:val="28"/>
        </w:rPr>
        <w:t>«</w:t>
      </w:r>
      <w:r w:rsidR="00752D38" w:rsidRPr="00F24FFE">
        <w:rPr>
          <w:szCs w:val="28"/>
        </w:rPr>
        <w:t xml:space="preserve">Начальная дата </w:t>
      </w:r>
      <w:r w:rsidRPr="00F24FFE">
        <w:rPr>
          <w:szCs w:val="28"/>
        </w:rPr>
        <w:t>реализации комплексного проекта в рамках ГП</w:t>
      </w:r>
      <w:r w:rsidR="002D53BB" w:rsidRPr="00F24FFE">
        <w:rPr>
          <w:szCs w:val="28"/>
        </w:rPr>
        <w:t>»</w:t>
      </w:r>
      <w:r w:rsidRPr="00F24FFE">
        <w:rPr>
          <w:szCs w:val="28"/>
        </w:rPr>
        <w:t xml:space="preserve"> указывается дата начала реализации комплексного проекта.</w:t>
      </w:r>
    </w:p>
    <w:p w:rsidR="00FE79A4" w:rsidRPr="00F24FFE" w:rsidRDefault="00752D38"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w:t>
      </w:r>
      <w:r w:rsidR="00B37BD9" w:rsidRPr="00F24FFE">
        <w:rPr>
          <w:szCs w:val="28"/>
        </w:rPr>
        <w:t>строке</w:t>
      </w:r>
      <w:r w:rsidRPr="00F24FFE">
        <w:rPr>
          <w:szCs w:val="28"/>
        </w:rPr>
        <w:t xml:space="preserve"> </w:t>
      </w:r>
      <w:r w:rsidR="002D53BB" w:rsidRPr="00F24FFE">
        <w:rPr>
          <w:szCs w:val="28"/>
        </w:rPr>
        <w:t>«</w:t>
      </w:r>
      <w:r w:rsidRPr="00F24FFE">
        <w:rPr>
          <w:szCs w:val="28"/>
        </w:rPr>
        <w:t>Количество месяцев в периоде</w:t>
      </w:r>
      <w:r w:rsidR="002D53BB" w:rsidRPr="00F24FFE">
        <w:rPr>
          <w:szCs w:val="28"/>
        </w:rPr>
        <w:t>»</w:t>
      </w:r>
      <w:r w:rsidRPr="00F24FFE">
        <w:rPr>
          <w:szCs w:val="28"/>
        </w:rPr>
        <w:t xml:space="preserve"> и </w:t>
      </w:r>
      <w:r w:rsidR="002D53BB" w:rsidRPr="00F24FFE">
        <w:rPr>
          <w:szCs w:val="28"/>
        </w:rPr>
        <w:t>«</w:t>
      </w:r>
      <w:r w:rsidRPr="00F24FFE">
        <w:rPr>
          <w:szCs w:val="28"/>
        </w:rPr>
        <w:t>Количество дней в периоде</w:t>
      </w:r>
      <w:r w:rsidR="002D53BB" w:rsidRPr="00F24FFE">
        <w:rPr>
          <w:szCs w:val="28"/>
        </w:rPr>
        <w:t>»</w:t>
      </w:r>
      <w:r w:rsidRPr="00F24FFE">
        <w:rPr>
          <w:szCs w:val="28"/>
        </w:rPr>
        <w:t xml:space="preserve"> указывается количество месяцев и дней, включенных в срок реализации комплексного проекта. Например, если комплексный проект завершается посередине последнего периода срока реализации комплексного проекта, то ставится в строке </w:t>
      </w:r>
      <w:r w:rsidR="002D53BB" w:rsidRPr="00F24FFE">
        <w:rPr>
          <w:szCs w:val="28"/>
        </w:rPr>
        <w:t>«</w:t>
      </w:r>
      <w:r w:rsidRPr="00F24FFE">
        <w:rPr>
          <w:szCs w:val="28"/>
        </w:rPr>
        <w:t>Количество месяцев в периоде</w:t>
      </w:r>
      <w:r w:rsidR="002D53BB" w:rsidRPr="00F24FFE">
        <w:rPr>
          <w:szCs w:val="28"/>
        </w:rPr>
        <w:t>»</w:t>
      </w:r>
      <w:r w:rsidRPr="00F24FFE">
        <w:rPr>
          <w:szCs w:val="28"/>
        </w:rPr>
        <w:t xml:space="preserve"> значение равное 3, а в строке </w:t>
      </w:r>
      <w:r w:rsidR="002D53BB" w:rsidRPr="00F24FFE">
        <w:rPr>
          <w:szCs w:val="28"/>
        </w:rPr>
        <w:t>«</w:t>
      </w:r>
      <w:r w:rsidRPr="00F24FFE">
        <w:rPr>
          <w:szCs w:val="28"/>
        </w:rPr>
        <w:t>Количество дней в периоде</w:t>
      </w:r>
      <w:r w:rsidR="002D53BB" w:rsidRPr="00F24FFE">
        <w:rPr>
          <w:szCs w:val="28"/>
        </w:rPr>
        <w:t>»</w:t>
      </w:r>
      <w:r w:rsidRPr="00F24FFE">
        <w:rPr>
          <w:szCs w:val="28"/>
        </w:rPr>
        <w:t xml:space="preserve"> значение равное ко</w:t>
      </w:r>
      <w:r w:rsidR="00CA0F58" w:rsidRPr="00F24FFE">
        <w:rPr>
          <w:szCs w:val="28"/>
        </w:rPr>
        <w:t xml:space="preserve">личеству дней, </w:t>
      </w:r>
      <w:r w:rsidRPr="00F24FFE">
        <w:rPr>
          <w:szCs w:val="28"/>
        </w:rPr>
        <w:t>соответствующим этим трем месяцам.</w:t>
      </w:r>
    </w:p>
    <w:p w:rsidR="00B37BD9" w:rsidRPr="00F24FFE" w:rsidRDefault="00B37BD9"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строке </w:t>
      </w:r>
      <w:r w:rsidR="002D53BB" w:rsidRPr="00F24FFE">
        <w:rPr>
          <w:szCs w:val="28"/>
        </w:rPr>
        <w:t>«</w:t>
      </w:r>
      <w:r w:rsidRPr="00F24FFE">
        <w:rPr>
          <w:szCs w:val="28"/>
        </w:rPr>
        <w:t>Количество периодов</w:t>
      </w:r>
      <w:r w:rsidR="002D53BB" w:rsidRPr="00F24FFE">
        <w:rPr>
          <w:szCs w:val="28"/>
        </w:rPr>
        <w:t>»</w:t>
      </w:r>
      <w:r w:rsidRPr="00F24FFE">
        <w:rPr>
          <w:szCs w:val="28"/>
        </w:rPr>
        <w:t xml:space="preserve"> записывается количество периодов (по полгода) включенных в срок реализации комплексного проекта.</w:t>
      </w:r>
    </w:p>
    <w:p w:rsidR="00B37BD9" w:rsidRPr="00F24FFE" w:rsidRDefault="00B37BD9"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строке </w:t>
      </w:r>
      <w:r w:rsidR="002D53BB" w:rsidRPr="00F24FFE">
        <w:rPr>
          <w:szCs w:val="28"/>
        </w:rPr>
        <w:t>«</w:t>
      </w:r>
      <w:r w:rsidRPr="00F24FFE">
        <w:rPr>
          <w:szCs w:val="28"/>
        </w:rPr>
        <w:t>Конечная дата реализации комплексного проекта в рамках ГП</w:t>
      </w:r>
      <w:r w:rsidR="002D53BB" w:rsidRPr="00F24FFE">
        <w:rPr>
          <w:szCs w:val="28"/>
        </w:rPr>
        <w:t>»</w:t>
      </w:r>
      <w:r w:rsidRPr="00F24FFE">
        <w:rPr>
          <w:szCs w:val="28"/>
        </w:rPr>
        <w:t xml:space="preserve"> указывается дата окончания реализации комплексного проекта.</w:t>
      </w:r>
    </w:p>
    <w:p w:rsidR="008C3BDB" w:rsidRPr="00F24FFE" w:rsidRDefault="008C3BDB" w:rsidP="002B6B4E">
      <w:pPr>
        <w:tabs>
          <w:tab w:val="left" w:pos="1134"/>
        </w:tabs>
        <w:autoSpaceDE w:val="0"/>
        <w:autoSpaceDN w:val="0"/>
        <w:adjustRightInd w:val="0"/>
        <w:spacing w:after="0" w:line="240" w:lineRule="auto"/>
        <w:ind w:firstLine="709"/>
        <w:contextualSpacing/>
        <w:jc w:val="both"/>
        <w:rPr>
          <w:szCs w:val="28"/>
        </w:rPr>
      </w:pPr>
    </w:p>
    <w:p w:rsidR="00467FC7" w:rsidRPr="00F24FFE" w:rsidRDefault="00467FC7" w:rsidP="002B6B4E">
      <w:pPr>
        <w:tabs>
          <w:tab w:val="left" w:pos="1134"/>
        </w:tabs>
        <w:autoSpaceDE w:val="0"/>
        <w:autoSpaceDN w:val="0"/>
        <w:adjustRightInd w:val="0"/>
        <w:spacing w:after="0" w:line="240" w:lineRule="auto"/>
        <w:ind w:firstLine="709"/>
        <w:contextualSpacing/>
        <w:jc w:val="both"/>
        <w:rPr>
          <w:szCs w:val="28"/>
        </w:rPr>
      </w:pPr>
    </w:p>
    <w:p w:rsidR="00752D38" w:rsidRPr="00F24FFE" w:rsidRDefault="00787FE7" w:rsidP="003C56BB">
      <w:pPr>
        <w:pStyle w:val="a7"/>
        <w:tabs>
          <w:tab w:val="left" w:pos="1134"/>
        </w:tabs>
        <w:ind w:firstLine="0"/>
        <w:contextualSpacing/>
        <w:jc w:val="center"/>
        <w:rPr>
          <w:b/>
          <w:szCs w:val="28"/>
        </w:rPr>
      </w:pPr>
      <w:r w:rsidRPr="00F24FFE">
        <w:rPr>
          <w:b/>
          <w:szCs w:val="28"/>
          <w:lang w:val="en-US"/>
        </w:rPr>
        <w:t>XV</w:t>
      </w:r>
      <w:r w:rsidR="00752D38" w:rsidRPr="00F24FFE">
        <w:rPr>
          <w:b/>
          <w:szCs w:val="28"/>
        </w:rPr>
        <w:t xml:space="preserve">. Порядок заполнения раздела 2 </w:t>
      </w:r>
      <w:r w:rsidR="002D53BB" w:rsidRPr="00F24FFE">
        <w:rPr>
          <w:b/>
          <w:szCs w:val="28"/>
        </w:rPr>
        <w:t>«</w:t>
      </w:r>
      <w:r w:rsidR="00752D38" w:rsidRPr="00F24FFE">
        <w:rPr>
          <w:b/>
          <w:szCs w:val="28"/>
        </w:rPr>
        <w:t>Макроэкономические прогнозы</w:t>
      </w:r>
      <w:r w:rsidR="002D53BB" w:rsidRPr="00F24FFE">
        <w:rPr>
          <w:b/>
          <w:szCs w:val="28"/>
        </w:rPr>
        <w:t>»</w:t>
      </w:r>
      <w:r w:rsidR="00752D38" w:rsidRPr="00F24FFE">
        <w:rPr>
          <w:b/>
          <w:szCs w:val="28"/>
        </w:rPr>
        <w:t xml:space="preserve"> формы </w:t>
      </w:r>
      <w:r w:rsidR="002D53BB" w:rsidRPr="00F24FFE">
        <w:rPr>
          <w:b/>
          <w:szCs w:val="28"/>
        </w:rPr>
        <w:t>«</w:t>
      </w:r>
      <w:r w:rsidR="006C6F60" w:rsidRPr="00F24FFE">
        <w:rPr>
          <w:b/>
          <w:szCs w:val="28"/>
        </w:rPr>
        <w:t>Расчетная модель комплексного проекта</w:t>
      </w:r>
      <w:r w:rsidR="002D53BB" w:rsidRPr="00F24FFE">
        <w:rPr>
          <w:b/>
          <w:szCs w:val="28"/>
        </w:rPr>
        <w:t>»</w:t>
      </w:r>
      <w:r w:rsidR="00752D38" w:rsidRPr="00F24FFE">
        <w:rPr>
          <w:b/>
          <w:szCs w:val="28"/>
        </w:rPr>
        <w:t xml:space="preserve"> </w:t>
      </w:r>
    </w:p>
    <w:p w:rsidR="00752D38" w:rsidRPr="00F24FFE" w:rsidRDefault="00752D38" w:rsidP="002B6B4E">
      <w:pPr>
        <w:tabs>
          <w:tab w:val="left" w:pos="1134"/>
        </w:tabs>
        <w:autoSpaceDE w:val="0"/>
        <w:autoSpaceDN w:val="0"/>
        <w:adjustRightInd w:val="0"/>
        <w:spacing w:after="0" w:line="240" w:lineRule="auto"/>
        <w:ind w:firstLine="709"/>
        <w:contextualSpacing/>
        <w:jc w:val="both"/>
        <w:rPr>
          <w:szCs w:val="28"/>
        </w:rPr>
      </w:pPr>
    </w:p>
    <w:p w:rsidR="00752D38" w:rsidRPr="00F24FFE" w:rsidRDefault="00C148DD"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За основу п</w:t>
      </w:r>
      <w:r w:rsidR="00752D38" w:rsidRPr="00F24FFE">
        <w:rPr>
          <w:szCs w:val="28"/>
        </w:rPr>
        <w:t>оказател</w:t>
      </w:r>
      <w:r w:rsidRPr="00F24FFE">
        <w:rPr>
          <w:szCs w:val="28"/>
        </w:rPr>
        <w:t>ей</w:t>
      </w:r>
      <w:r w:rsidR="00752D38" w:rsidRPr="00F24FFE">
        <w:rPr>
          <w:szCs w:val="28"/>
        </w:rPr>
        <w:t xml:space="preserve"> раздела 2 </w:t>
      </w:r>
      <w:r w:rsidR="002D53BB" w:rsidRPr="00F24FFE">
        <w:rPr>
          <w:szCs w:val="28"/>
        </w:rPr>
        <w:t>«</w:t>
      </w:r>
      <w:r w:rsidR="00752D38" w:rsidRPr="00F24FFE">
        <w:rPr>
          <w:szCs w:val="28"/>
        </w:rPr>
        <w:t>Макроэкономические прогнозы</w:t>
      </w:r>
      <w:r w:rsidR="002D53BB" w:rsidRPr="00F24FFE">
        <w:rPr>
          <w:szCs w:val="28"/>
        </w:rPr>
        <w:t>»</w:t>
      </w:r>
      <w:r w:rsidR="00752D38" w:rsidRPr="00F24FFE">
        <w:rPr>
          <w:szCs w:val="28"/>
        </w:rPr>
        <w:t xml:space="preserve"> предлагается использовать прогнозные значения Министерства экономического развития Российской Федерации или другие аналитические источники, соответствующие </w:t>
      </w:r>
      <w:r w:rsidR="00876227" w:rsidRPr="00F24FFE">
        <w:rPr>
          <w:szCs w:val="28"/>
        </w:rPr>
        <w:t>прогнозному видению данных макроэкономических показателей этой организации.</w:t>
      </w:r>
      <w:r w:rsidR="00267C70" w:rsidRPr="00F24FFE">
        <w:rPr>
          <w:szCs w:val="28"/>
        </w:rPr>
        <w:t xml:space="preserve"> </w:t>
      </w:r>
      <w:r w:rsidRPr="00F24FFE">
        <w:rPr>
          <w:szCs w:val="28"/>
        </w:rPr>
        <w:t>При этом в бизнес-плане необходимо привести обоснование выбранного макроэкономического прогноза.</w:t>
      </w:r>
    </w:p>
    <w:p w:rsidR="00267C70" w:rsidRPr="00F24FFE" w:rsidRDefault="00267C70"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В данном разделе заполняются следующие макроэкономические показатели:</w:t>
      </w:r>
    </w:p>
    <w:p w:rsidR="00752D38" w:rsidRPr="00F24FFE" w:rsidRDefault="001B686D" w:rsidP="002B6B4E">
      <w:pPr>
        <w:tabs>
          <w:tab w:val="left" w:pos="1134"/>
        </w:tabs>
        <w:autoSpaceDE w:val="0"/>
        <w:autoSpaceDN w:val="0"/>
        <w:adjustRightInd w:val="0"/>
        <w:spacing w:after="0" w:line="240" w:lineRule="auto"/>
        <w:ind w:firstLine="709"/>
        <w:contextualSpacing/>
        <w:jc w:val="both"/>
        <w:rPr>
          <w:szCs w:val="28"/>
        </w:rPr>
      </w:pPr>
      <w:r w:rsidRPr="00F24FFE">
        <w:rPr>
          <w:szCs w:val="28"/>
        </w:rPr>
        <w:lastRenderedPageBreak/>
        <w:t>и</w:t>
      </w:r>
      <w:r w:rsidR="00752D38" w:rsidRPr="00F24FFE">
        <w:rPr>
          <w:szCs w:val="28"/>
        </w:rPr>
        <w:t>ндекс цен промышленных товаров</w:t>
      </w:r>
      <w:r w:rsidR="00C148DD" w:rsidRPr="00F24FFE">
        <w:rPr>
          <w:szCs w:val="28"/>
        </w:rPr>
        <w:t>;</w:t>
      </w:r>
    </w:p>
    <w:p w:rsidR="00752D38" w:rsidRPr="00F24FFE" w:rsidRDefault="001B686D"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и</w:t>
      </w:r>
      <w:r w:rsidR="00752D38" w:rsidRPr="00F24FFE">
        <w:rPr>
          <w:szCs w:val="28"/>
        </w:rPr>
        <w:t>ндекс потребительских цен в РФ</w:t>
      </w:r>
      <w:r w:rsidR="00C148DD" w:rsidRPr="00F24FFE">
        <w:rPr>
          <w:szCs w:val="28"/>
        </w:rPr>
        <w:t>;</w:t>
      </w:r>
    </w:p>
    <w:p w:rsidR="00752D38" w:rsidRPr="00F24FFE" w:rsidRDefault="001B686D"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к</w:t>
      </w:r>
      <w:r w:rsidR="00752D38" w:rsidRPr="00F24FFE">
        <w:rPr>
          <w:szCs w:val="28"/>
        </w:rPr>
        <w:t>урс RUB к USD (среднегодовой)</w:t>
      </w:r>
      <w:r w:rsidR="00C148DD" w:rsidRPr="00F24FFE">
        <w:rPr>
          <w:szCs w:val="28"/>
        </w:rPr>
        <w:t>;</w:t>
      </w:r>
    </w:p>
    <w:p w:rsidR="00752D38" w:rsidRPr="00F24FFE" w:rsidRDefault="001B686D"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к</w:t>
      </w:r>
      <w:r w:rsidR="00752D38" w:rsidRPr="00F24FFE">
        <w:rPr>
          <w:szCs w:val="28"/>
        </w:rPr>
        <w:t>урс RUB к USD (на конец отчетного года)</w:t>
      </w:r>
      <w:r w:rsidR="00C148DD" w:rsidRPr="00F24FFE">
        <w:rPr>
          <w:szCs w:val="28"/>
        </w:rPr>
        <w:t>;</w:t>
      </w:r>
    </w:p>
    <w:p w:rsidR="00752D38" w:rsidRPr="00F24FFE" w:rsidRDefault="001B686D"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с</w:t>
      </w:r>
      <w:r w:rsidR="00752D38" w:rsidRPr="00F24FFE">
        <w:rPr>
          <w:szCs w:val="28"/>
        </w:rPr>
        <w:t>реднегодовой темп роста курса USD по отношению к RUB за период р</w:t>
      </w:r>
      <w:r w:rsidR="00B37BD9" w:rsidRPr="00F24FFE">
        <w:rPr>
          <w:szCs w:val="28"/>
        </w:rPr>
        <w:t xml:space="preserve">еализации комплексного проекта в </w:t>
      </w:r>
      <w:r w:rsidR="00752D38" w:rsidRPr="00F24FFE">
        <w:rPr>
          <w:szCs w:val="28"/>
        </w:rPr>
        <w:t>рамках ГП</w:t>
      </w:r>
      <w:r w:rsidR="00C148DD" w:rsidRPr="00F24FFE">
        <w:rPr>
          <w:szCs w:val="28"/>
        </w:rPr>
        <w:t>;</w:t>
      </w:r>
    </w:p>
    <w:p w:rsidR="00752D38" w:rsidRPr="00F24FFE" w:rsidRDefault="001B686D"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с</w:t>
      </w:r>
      <w:r w:rsidR="00752D38" w:rsidRPr="00F24FFE">
        <w:rPr>
          <w:szCs w:val="28"/>
        </w:rPr>
        <w:t>редний рост заработной платы</w:t>
      </w:r>
      <w:r w:rsidR="00C148DD" w:rsidRPr="00F24FFE">
        <w:rPr>
          <w:szCs w:val="28"/>
        </w:rPr>
        <w:t>;</w:t>
      </w:r>
    </w:p>
    <w:p w:rsidR="00752D38" w:rsidRPr="00F24FFE" w:rsidRDefault="001B686D"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и</w:t>
      </w:r>
      <w:r w:rsidR="00752D38" w:rsidRPr="00F24FFE">
        <w:rPr>
          <w:szCs w:val="28"/>
        </w:rPr>
        <w:t>ндекс зарплаты</w:t>
      </w:r>
      <w:r w:rsidR="00C148DD" w:rsidRPr="00F24FFE">
        <w:rPr>
          <w:szCs w:val="28"/>
        </w:rPr>
        <w:t>;</w:t>
      </w:r>
    </w:p>
    <w:p w:rsidR="00267C70" w:rsidRPr="00F24FFE" w:rsidRDefault="001B686D" w:rsidP="002B6B4E">
      <w:pPr>
        <w:tabs>
          <w:tab w:val="left" w:pos="1134"/>
        </w:tabs>
        <w:autoSpaceDE w:val="0"/>
        <w:autoSpaceDN w:val="0"/>
        <w:adjustRightInd w:val="0"/>
        <w:spacing w:after="0" w:line="240" w:lineRule="auto"/>
        <w:ind w:firstLine="709"/>
        <w:contextualSpacing/>
        <w:jc w:val="both"/>
        <w:rPr>
          <w:szCs w:val="28"/>
        </w:rPr>
      </w:pPr>
      <w:r w:rsidRPr="00F24FFE">
        <w:rPr>
          <w:szCs w:val="28"/>
        </w:rPr>
        <w:t>и</w:t>
      </w:r>
      <w:r w:rsidR="00752D38" w:rsidRPr="00F24FFE">
        <w:rPr>
          <w:szCs w:val="28"/>
        </w:rPr>
        <w:t>нфляция (ИПЦ)/прирост (среднегодовая)</w:t>
      </w:r>
      <w:r w:rsidR="00C148DD" w:rsidRPr="00F24FFE">
        <w:rPr>
          <w:szCs w:val="28"/>
        </w:rPr>
        <w:t>.</w:t>
      </w:r>
    </w:p>
    <w:p w:rsidR="00E9779B" w:rsidRPr="00F24FFE" w:rsidRDefault="00E9779B" w:rsidP="002B6B4E">
      <w:pPr>
        <w:tabs>
          <w:tab w:val="left" w:pos="1134"/>
        </w:tabs>
        <w:autoSpaceDE w:val="0"/>
        <w:autoSpaceDN w:val="0"/>
        <w:adjustRightInd w:val="0"/>
        <w:spacing w:after="0" w:line="240" w:lineRule="auto"/>
        <w:ind w:firstLine="709"/>
        <w:contextualSpacing/>
        <w:jc w:val="both"/>
        <w:rPr>
          <w:szCs w:val="28"/>
        </w:rPr>
      </w:pPr>
    </w:p>
    <w:p w:rsidR="00467FC7" w:rsidRPr="00F24FFE" w:rsidRDefault="00467FC7" w:rsidP="002B6B4E">
      <w:pPr>
        <w:tabs>
          <w:tab w:val="left" w:pos="1134"/>
        </w:tabs>
        <w:autoSpaceDE w:val="0"/>
        <w:autoSpaceDN w:val="0"/>
        <w:adjustRightInd w:val="0"/>
        <w:spacing w:after="0" w:line="240" w:lineRule="auto"/>
        <w:ind w:firstLine="709"/>
        <w:contextualSpacing/>
        <w:jc w:val="both"/>
        <w:rPr>
          <w:szCs w:val="28"/>
        </w:rPr>
      </w:pPr>
    </w:p>
    <w:p w:rsidR="00267C70" w:rsidRPr="00F24FFE" w:rsidRDefault="00787FE7" w:rsidP="002B6B4E">
      <w:pPr>
        <w:pStyle w:val="a7"/>
        <w:tabs>
          <w:tab w:val="left" w:pos="1134"/>
        </w:tabs>
        <w:ind w:firstLine="0"/>
        <w:contextualSpacing/>
        <w:jc w:val="center"/>
        <w:rPr>
          <w:b/>
          <w:szCs w:val="28"/>
        </w:rPr>
      </w:pPr>
      <w:r w:rsidRPr="00F24FFE">
        <w:rPr>
          <w:b/>
          <w:szCs w:val="28"/>
          <w:lang w:val="en-US"/>
        </w:rPr>
        <w:t>XV</w:t>
      </w:r>
      <w:r w:rsidR="00267C70" w:rsidRPr="00F24FFE">
        <w:rPr>
          <w:b/>
          <w:szCs w:val="28"/>
          <w:lang w:val="en-US"/>
        </w:rPr>
        <w:t>I</w:t>
      </w:r>
      <w:r w:rsidR="00267C70" w:rsidRPr="00F24FFE">
        <w:rPr>
          <w:b/>
          <w:szCs w:val="28"/>
        </w:rPr>
        <w:t xml:space="preserve">. Порядок заполнения раздела 3 </w:t>
      </w:r>
      <w:r w:rsidR="002D53BB" w:rsidRPr="00F24FFE">
        <w:rPr>
          <w:b/>
          <w:szCs w:val="28"/>
        </w:rPr>
        <w:t>«</w:t>
      </w:r>
      <w:r w:rsidR="00267C70" w:rsidRPr="00F24FFE">
        <w:rPr>
          <w:b/>
          <w:szCs w:val="28"/>
        </w:rPr>
        <w:t>Прогнозы налогов, сборов и отчислений</w:t>
      </w:r>
      <w:r w:rsidR="002D53BB" w:rsidRPr="00F24FFE">
        <w:rPr>
          <w:b/>
          <w:szCs w:val="28"/>
        </w:rPr>
        <w:t>»</w:t>
      </w:r>
      <w:r w:rsidR="00267C70" w:rsidRPr="00F24FFE">
        <w:rPr>
          <w:b/>
          <w:szCs w:val="28"/>
        </w:rPr>
        <w:t xml:space="preserve"> формы </w:t>
      </w:r>
      <w:r w:rsidR="002D53BB" w:rsidRPr="00F24FFE">
        <w:rPr>
          <w:b/>
          <w:szCs w:val="28"/>
        </w:rPr>
        <w:t>«</w:t>
      </w:r>
      <w:r w:rsidR="006C6F60" w:rsidRPr="00F24FFE">
        <w:rPr>
          <w:b/>
          <w:szCs w:val="28"/>
        </w:rPr>
        <w:t>Расчетная модель комплексного проекта</w:t>
      </w:r>
      <w:r w:rsidR="002D53BB" w:rsidRPr="00F24FFE">
        <w:rPr>
          <w:b/>
          <w:szCs w:val="28"/>
        </w:rPr>
        <w:t>»</w:t>
      </w:r>
      <w:r w:rsidR="00267C70" w:rsidRPr="00F24FFE">
        <w:rPr>
          <w:b/>
          <w:szCs w:val="28"/>
        </w:rPr>
        <w:t xml:space="preserve"> </w:t>
      </w:r>
    </w:p>
    <w:p w:rsidR="00267C70" w:rsidRPr="00F24FFE" w:rsidRDefault="00267C70" w:rsidP="002B6B4E">
      <w:pPr>
        <w:tabs>
          <w:tab w:val="left" w:pos="1134"/>
        </w:tabs>
        <w:autoSpaceDE w:val="0"/>
        <w:autoSpaceDN w:val="0"/>
        <w:adjustRightInd w:val="0"/>
        <w:spacing w:after="0" w:line="240" w:lineRule="auto"/>
        <w:ind w:firstLine="709"/>
        <w:contextualSpacing/>
        <w:jc w:val="both"/>
        <w:rPr>
          <w:szCs w:val="28"/>
        </w:rPr>
      </w:pPr>
    </w:p>
    <w:p w:rsidR="00CA0F58" w:rsidRPr="00F24FFE" w:rsidRDefault="00CA0F58" w:rsidP="002B6B4E">
      <w:pPr>
        <w:numPr>
          <w:ilvl w:val="0"/>
          <w:numId w:val="1"/>
        </w:numPr>
        <w:tabs>
          <w:tab w:val="left" w:pos="1134"/>
        </w:tabs>
        <w:autoSpaceDE w:val="0"/>
        <w:autoSpaceDN w:val="0"/>
        <w:adjustRightInd w:val="0"/>
        <w:spacing w:after="0" w:line="240" w:lineRule="auto"/>
        <w:ind w:left="0" w:firstLine="709"/>
        <w:contextualSpacing/>
        <w:jc w:val="both"/>
        <w:rPr>
          <w:szCs w:val="28"/>
        </w:rPr>
      </w:pPr>
      <w:r w:rsidRPr="00F24FFE">
        <w:rPr>
          <w:szCs w:val="28"/>
        </w:rPr>
        <w:t xml:space="preserve">В разделе 3 </w:t>
      </w:r>
      <w:r w:rsidR="002D53BB" w:rsidRPr="00F24FFE">
        <w:rPr>
          <w:szCs w:val="28"/>
        </w:rPr>
        <w:t>«</w:t>
      </w:r>
      <w:r w:rsidRPr="00F24FFE">
        <w:rPr>
          <w:szCs w:val="28"/>
        </w:rPr>
        <w:t>Прогнозы налогов, сборов и отчислений</w:t>
      </w:r>
      <w:r w:rsidR="002D53BB" w:rsidRPr="00F24FFE">
        <w:rPr>
          <w:szCs w:val="28"/>
        </w:rPr>
        <w:t>»</w:t>
      </w:r>
      <w:r w:rsidRPr="00F24FFE">
        <w:rPr>
          <w:szCs w:val="28"/>
        </w:rPr>
        <w:t xml:space="preserve"> формы </w:t>
      </w:r>
      <w:r w:rsidR="002D53BB" w:rsidRPr="00F24FFE">
        <w:rPr>
          <w:szCs w:val="28"/>
        </w:rPr>
        <w:t>«</w:t>
      </w:r>
      <w:r w:rsidRPr="00F24FFE">
        <w:rPr>
          <w:szCs w:val="28"/>
        </w:rPr>
        <w:t>Расчетная модель комплексного проекта</w:t>
      </w:r>
      <w:r w:rsidR="002D53BB" w:rsidRPr="00F24FFE">
        <w:rPr>
          <w:szCs w:val="28"/>
        </w:rPr>
        <w:t>»</w:t>
      </w:r>
      <w:r w:rsidRPr="00F24FFE">
        <w:rPr>
          <w:szCs w:val="28"/>
        </w:rPr>
        <w:t xml:space="preserve"> указываются фактические ставки по налогам, сборам и отчислениям, которые начисляются по проекту на момент заполнения финансовой модели, а на последующие периоды принимаются значения налогов, сборов и отчислений, соответствующим прогнозным значениям изменений данных ставок. </w:t>
      </w:r>
    </w:p>
    <w:p w:rsidR="008C3BDB" w:rsidRPr="00F24FFE" w:rsidRDefault="008C3BDB" w:rsidP="002B6B4E">
      <w:pPr>
        <w:tabs>
          <w:tab w:val="left" w:pos="1134"/>
        </w:tabs>
        <w:autoSpaceDE w:val="0"/>
        <w:autoSpaceDN w:val="0"/>
        <w:adjustRightInd w:val="0"/>
        <w:spacing w:after="0" w:line="240" w:lineRule="auto"/>
        <w:ind w:firstLine="709"/>
        <w:contextualSpacing/>
        <w:jc w:val="both"/>
        <w:rPr>
          <w:szCs w:val="28"/>
        </w:rPr>
      </w:pPr>
    </w:p>
    <w:p w:rsidR="00CA0F58" w:rsidRPr="00F24FFE" w:rsidRDefault="00CA0F58" w:rsidP="002B6B4E">
      <w:pPr>
        <w:tabs>
          <w:tab w:val="left" w:pos="1134"/>
        </w:tabs>
        <w:autoSpaceDE w:val="0"/>
        <w:autoSpaceDN w:val="0"/>
        <w:adjustRightInd w:val="0"/>
        <w:spacing w:after="0" w:line="240" w:lineRule="auto"/>
        <w:ind w:firstLine="709"/>
        <w:contextualSpacing/>
        <w:jc w:val="both"/>
        <w:rPr>
          <w:szCs w:val="28"/>
        </w:rPr>
      </w:pPr>
    </w:p>
    <w:p w:rsidR="00E9779B" w:rsidRPr="00F24FFE" w:rsidRDefault="00787FE7" w:rsidP="002B6B4E">
      <w:pPr>
        <w:pStyle w:val="a7"/>
        <w:tabs>
          <w:tab w:val="left" w:pos="1134"/>
        </w:tabs>
        <w:ind w:firstLine="0"/>
        <w:contextualSpacing/>
        <w:jc w:val="center"/>
        <w:rPr>
          <w:b/>
          <w:szCs w:val="28"/>
        </w:rPr>
      </w:pPr>
      <w:r w:rsidRPr="00F24FFE">
        <w:rPr>
          <w:b/>
          <w:szCs w:val="28"/>
          <w:lang w:val="en-US"/>
        </w:rPr>
        <w:t>XVII</w:t>
      </w:r>
      <w:r w:rsidR="00E9779B" w:rsidRPr="00F24FFE">
        <w:rPr>
          <w:b/>
          <w:szCs w:val="28"/>
        </w:rPr>
        <w:t xml:space="preserve">. Порядок заполнения раздела 4 </w:t>
      </w:r>
      <w:r w:rsidR="002D53BB" w:rsidRPr="00F24FFE">
        <w:rPr>
          <w:b/>
          <w:szCs w:val="28"/>
        </w:rPr>
        <w:t>«</w:t>
      </w:r>
      <w:r w:rsidR="00E9779B" w:rsidRPr="00F24FFE">
        <w:rPr>
          <w:b/>
          <w:szCs w:val="28"/>
        </w:rPr>
        <w:t>Ставка дисконтирования</w:t>
      </w:r>
      <w:r w:rsidR="002D53BB" w:rsidRPr="00F24FFE">
        <w:rPr>
          <w:b/>
          <w:szCs w:val="28"/>
        </w:rPr>
        <w:t>»</w:t>
      </w:r>
      <w:r w:rsidR="00E9779B" w:rsidRPr="00F24FFE">
        <w:rPr>
          <w:b/>
          <w:szCs w:val="28"/>
        </w:rPr>
        <w:t xml:space="preserve"> формы </w:t>
      </w:r>
      <w:r w:rsidR="002D53BB" w:rsidRPr="00F24FFE">
        <w:rPr>
          <w:b/>
          <w:szCs w:val="28"/>
        </w:rPr>
        <w:t>«</w:t>
      </w:r>
      <w:r w:rsidR="006C6F60" w:rsidRPr="00F24FFE">
        <w:rPr>
          <w:b/>
          <w:szCs w:val="28"/>
        </w:rPr>
        <w:t>Расчетная модель комплексного проекта</w:t>
      </w:r>
      <w:r w:rsidR="002D53BB" w:rsidRPr="00F24FFE">
        <w:rPr>
          <w:b/>
          <w:szCs w:val="28"/>
        </w:rPr>
        <w:t>»</w:t>
      </w:r>
      <w:r w:rsidR="00E9779B" w:rsidRPr="00F24FFE">
        <w:rPr>
          <w:b/>
          <w:szCs w:val="28"/>
        </w:rPr>
        <w:t xml:space="preserve"> </w:t>
      </w:r>
    </w:p>
    <w:p w:rsidR="00E9779B" w:rsidRPr="00F24FFE" w:rsidRDefault="00E9779B" w:rsidP="002B6B4E">
      <w:pPr>
        <w:pStyle w:val="a7"/>
        <w:tabs>
          <w:tab w:val="left" w:pos="1134"/>
        </w:tabs>
        <w:ind w:firstLine="709"/>
        <w:contextualSpacing/>
        <w:jc w:val="center"/>
        <w:rPr>
          <w:b/>
          <w:szCs w:val="28"/>
        </w:rPr>
      </w:pPr>
    </w:p>
    <w:p w:rsidR="00E9779B" w:rsidRPr="00F24FFE" w:rsidRDefault="00E9779B"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В раздел</w:t>
      </w:r>
      <w:r w:rsidR="00467FC7" w:rsidRPr="00F24FFE">
        <w:rPr>
          <w:szCs w:val="28"/>
        </w:rPr>
        <w:t>е</w:t>
      </w:r>
      <w:r w:rsidRPr="00F24FFE">
        <w:rPr>
          <w:szCs w:val="28"/>
        </w:rPr>
        <w:t xml:space="preserve"> 4 </w:t>
      </w:r>
      <w:r w:rsidR="002D53BB" w:rsidRPr="00F24FFE">
        <w:rPr>
          <w:szCs w:val="28"/>
        </w:rPr>
        <w:t>«</w:t>
      </w:r>
      <w:r w:rsidRPr="00F24FFE">
        <w:rPr>
          <w:szCs w:val="28"/>
        </w:rPr>
        <w:t>Ставка дисконтирования</w:t>
      </w:r>
      <w:r w:rsidR="002D53BB" w:rsidRPr="00F24FFE">
        <w:rPr>
          <w:szCs w:val="28"/>
        </w:rPr>
        <w:t>»</w:t>
      </w:r>
      <w:r w:rsidRPr="00F24FFE">
        <w:rPr>
          <w:szCs w:val="28"/>
        </w:rPr>
        <w:t xml:space="preserve"> формы </w:t>
      </w:r>
      <w:r w:rsidR="002D53BB" w:rsidRPr="00F24FFE">
        <w:rPr>
          <w:szCs w:val="28"/>
        </w:rPr>
        <w:t>«</w:t>
      </w:r>
      <w:r w:rsidR="006C6F60" w:rsidRPr="00F24FFE">
        <w:rPr>
          <w:szCs w:val="28"/>
        </w:rPr>
        <w:t>Расчетная модель комплексного проекта</w:t>
      </w:r>
      <w:r w:rsidR="002D53BB" w:rsidRPr="00F24FFE">
        <w:rPr>
          <w:szCs w:val="28"/>
        </w:rPr>
        <w:t>»</w:t>
      </w:r>
      <w:r w:rsidRPr="00F24FFE">
        <w:rPr>
          <w:szCs w:val="28"/>
        </w:rPr>
        <w:t xml:space="preserve"> заполняются значения показателей, соответствующие данной организации</w:t>
      </w:r>
      <w:r w:rsidR="004A1E48" w:rsidRPr="00F24FFE">
        <w:rPr>
          <w:szCs w:val="28"/>
        </w:rPr>
        <w:t xml:space="preserve"> и данному комплексному проекту.</w:t>
      </w:r>
    </w:p>
    <w:p w:rsidR="004A1E48" w:rsidRPr="00F24FFE" w:rsidRDefault="004A1E48"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Необходимо привести ссылки на источники, откуда взяты значения, по следующим показателям</w:t>
      </w:r>
      <w:r w:rsidR="006E1178" w:rsidRPr="00F24FFE">
        <w:rPr>
          <w:szCs w:val="28"/>
        </w:rPr>
        <w:t xml:space="preserve"> (если они в последующем используются при вычислениях)</w:t>
      </w:r>
      <w:r w:rsidRPr="00F24FFE">
        <w:rPr>
          <w:szCs w:val="28"/>
        </w:rPr>
        <w:t>:</w:t>
      </w:r>
    </w:p>
    <w:p w:rsidR="00E9779B" w:rsidRPr="00F24FFE" w:rsidRDefault="00E9779B" w:rsidP="002B6B4E">
      <w:pPr>
        <w:pStyle w:val="a4"/>
        <w:tabs>
          <w:tab w:val="left" w:pos="1134"/>
        </w:tabs>
        <w:autoSpaceDE w:val="0"/>
        <w:autoSpaceDN w:val="0"/>
        <w:adjustRightInd w:val="0"/>
        <w:spacing w:after="0" w:line="240" w:lineRule="auto"/>
        <w:ind w:left="0" w:firstLine="709"/>
        <w:jc w:val="both"/>
        <w:rPr>
          <w:szCs w:val="28"/>
        </w:rPr>
      </w:pPr>
      <w:proofErr w:type="spellStart"/>
      <w:r w:rsidRPr="00F24FFE">
        <w:rPr>
          <w:szCs w:val="28"/>
        </w:rPr>
        <w:t>безрисковая</w:t>
      </w:r>
      <w:proofErr w:type="spellEnd"/>
      <w:r w:rsidRPr="00F24FFE">
        <w:rPr>
          <w:szCs w:val="28"/>
        </w:rPr>
        <w:t xml:space="preserve"> ставка</w:t>
      </w:r>
      <w:r w:rsidR="004A1E48" w:rsidRPr="00F24FFE">
        <w:rPr>
          <w:szCs w:val="28"/>
        </w:rPr>
        <w:t>;</w:t>
      </w:r>
    </w:p>
    <w:p w:rsidR="00E9779B" w:rsidRPr="00F24FFE" w:rsidRDefault="00E9779B" w:rsidP="002B6B4E">
      <w:pPr>
        <w:pStyle w:val="a4"/>
        <w:tabs>
          <w:tab w:val="left" w:pos="1134"/>
        </w:tabs>
        <w:autoSpaceDE w:val="0"/>
        <w:autoSpaceDN w:val="0"/>
        <w:adjustRightInd w:val="0"/>
        <w:spacing w:after="0" w:line="240" w:lineRule="auto"/>
        <w:ind w:left="0" w:firstLine="709"/>
        <w:jc w:val="both"/>
        <w:rPr>
          <w:szCs w:val="28"/>
        </w:rPr>
      </w:pPr>
      <w:r w:rsidRPr="00F24FFE">
        <w:rPr>
          <w:szCs w:val="28"/>
        </w:rPr>
        <w:t>премия за риск вложения в акции</w:t>
      </w:r>
      <w:r w:rsidR="004A1E48" w:rsidRPr="00F24FFE">
        <w:rPr>
          <w:szCs w:val="28"/>
        </w:rPr>
        <w:t>;</w:t>
      </w:r>
    </w:p>
    <w:p w:rsidR="00E9779B" w:rsidRPr="00F24FFE" w:rsidRDefault="00E9779B" w:rsidP="002B6B4E">
      <w:pPr>
        <w:pStyle w:val="a4"/>
        <w:tabs>
          <w:tab w:val="left" w:pos="1134"/>
        </w:tabs>
        <w:autoSpaceDE w:val="0"/>
        <w:autoSpaceDN w:val="0"/>
        <w:adjustRightInd w:val="0"/>
        <w:spacing w:after="0" w:line="240" w:lineRule="auto"/>
        <w:ind w:left="0" w:firstLine="709"/>
        <w:jc w:val="both"/>
        <w:rPr>
          <w:szCs w:val="28"/>
        </w:rPr>
      </w:pPr>
      <w:r w:rsidRPr="00F24FFE">
        <w:rPr>
          <w:szCs w:val="28"/>
        </w:rPr>
        <w:t>доходность еврооблигаций РФ (</w:t>
      </w:r>
      <w:proofErr w:type="spellStart"/>
      <w:r w:rsidRPr="00F24FFE">
        <w:rPr>
          <w:szCs w:val="28"/>
        </w:rPr>
        <w:t>Russia</w:t>
      </w:r>
      <w:proofErr w:type="spellEnd"/>
      <w:r w:rsidRPr="00F24FFE">
        <w:rPr>
          <w:szCs w:val="28"/>
        </w:rPr>
        <w:t xml:space="preserve"> 2030)</w:t>
      </w:r>
      <w:r w:rsidR="004A1E48" w:rsidRPr="00F24FFE">
        <w:rPr>
          <w:szCs w:val="28"/>
        </w:rPr>
        <w:t>;</w:t>
      </w:r>
    </w:p>
    <w:p w:rsidR="00E9779B" w:rsidRPr="00F24FFE" w:rsidRDefault="00E9779B" w:rsidP="002B6B4E">
      <w:pPr>
        <w:pStyle w:val="a4"/>
        <w:tabs>
          <w:tab w:val="left" w:pos="1134"/>
        </w:tabs>
        <w:autoSpaceDE w:val="0"/>
        <w:autoSpaceDN w:val="0"/>
        <w:adjustRightInd w:val="0"/>
        <w:spacing w:after="0" w:line="240" w:lineRule="auto"/>
        <w:ind w:left="0" w:firstLine="709"/>
        <w:jc w:val="both"/>
        <w:rPr>
          <w:szCs w:val="28"/>
        </w:rPr>
      </w:pPr>
      <w:r w:rsidRPr="00F24FFE">
        <w:rPr>
          <w:szCs w:val="28"/>
        </w:rPr>
        <w:t xml:space="preserve">премия за </w:t>
      </w:r>
      <w:proofErr w:type="spellStart"/>
      <w:r w:rsidRPr="00F24FFE">
        <w:rPr>
          <w:szCs w:val="28"/>
        </w:rPr>
        <w:t>страновой</w:t>
      </w:r>
      <w:proofErr w:type="spellEnd"/>
      <w:r w:rsidRPr="00F24FFE">
        <w:rPr>
          <w:szCs w:val="28"/>
        </w:rPr>
        <w:t xml:space="preserve"> риск</w:t>
      </w:r>
      <w:r w:rsidR="004A1E48" w:rsidRPr="00F24FFE">
        <w:rPr>
          <w:szCs w:val="28"/>
        </w:rPr>
        <w:t>;</w:t>
      </w:r>
    </w:p>
    <w:p w:rsidR="00E9779B" w:rsidRPr="00F24FFE" w:rsidRDefault="00E9779B" w:rsidP="002B6B4E">
      <w:pPr>
        <w:pStyle w:val="a4"/>
        <w:tabs>
          <w:tab w:val="left" w:pos="1134"/>
        </w:tabs>
        <w:autoSpaceDE w:val="0"/>
        <w:autoSpaceDN w:val="0"/>
        <w:adjustRightInd w:val="0"/>
        <w:spacing w:after="0" w:line="240" w:lineRule="auto"/>
        <w:ind w:left="0" w:firstLine="709"/>
        <w:jc w:val="both"/>
        <w:rPr>
          <w:szCs w:val="28"/>
        </w:rPr>
      </w:pPr>
      <w:r w:rsidRPr="00F24FFE">
        <w:rPr>
          <w:szCs w:val="28"/>
        </w:rPr>
        <w:t>премия за размер компании</w:t>
      </w:r>
      <w:r w:rsidR="004A1E48" w:rsidRPr="00F24FFE">
        <w:rPr>
          <w:szCs w:val="28"/>
        </w:rPr>
        <w:t>;</w:t>
      </w:r>
    </w:p>
    <w:p w:rsidR="00E9779B" w:rsidRPr="00F24FFE" w:rsidRDefault="00E9779B" w:rsidP="002B6B4E">
      <w:pPr>
        <w:pStyle w:val="a4"/>
        <w:tabs>
          <w:tab w:val="left" w:pos="1134"/>
        </w:tabs>
        <w:autoSpaceDE w:val="0"/>
        <w:autoSpaceDN w:val="0"/>
        <w:adjustRightInd w:val="0"/>
        <w:spacing w:after="0" w:line="240" w:lineRule="auto"/>
        <w:ind w:left="0" w:firstLine="709"/>
        <w:jc w:val="both"/>
        <w:rPr>
          <w:szCs w:val="28"/>
        </w:rPr>
      </w:pPr>
      <w:r w:rsidRPr="00F24FFE">
        <w:rPr>
          <w:szCs w:val="28"/>
        </w:rPr>
        <w:t xml:space="preserve">коэффициент бета </w:t>
      </w:r>
      <w:r w:rsidR="004A1E48" w:rsidRPr="00F24FFE">
        <w:rPr>
          <w:szCs w:val="28"/>
        </w:rPr>
        <w:t>со</w:t>
      </w:r>
      <w:r w:rsidRPr="00F24FFE">
        <w:rPr>
          <w:szCs w:val="28"/>
        </w:rPr>
        <w:t xml:space="preserve"> фирмы без учета долга</w:t>
      </w:r>
      <w:r w:rsidR="004A1E48" w:rsidRPr="00F24FFE">
        <w:rPr>
          <w:szCs w:val="28"/>
        </w:rPr>
        <w:t>;</w:t>
      </w:r>
    </w:p>
    <w:p w:rsidR="004A1E48" w:rsidRPr="00F24FFE" w:rsidRDefault="00E9779B" w:rsidP="002B6B4E">
      <w:pPr>
        <w:pStyle w:val="a4"/>
        <w:tabs>
          <w:tab w:val="left" w:pos="1134"/>
        </w:tabs>
        <w:autoSpaceDE w:val="0"/>
        <w:autoSpaceDN w:val="0"/>
        <w:adjustRightInd w:val="0"/>
        <w:spacing w:after="0" w:line="240" w:lineRule="auto"/>
        <w:ind w:left="0" w:firstLine="709"/>
        <w:jc w:val="both"/>
        <w:rPr>
          <w:szCs w:val="28"/>
        </w:rPr>
      </w:pPr>
      <w:r w:rsidRPr="00F24FFE">
        <w:rPr>
          <w:szCs w:val="28"/>
        </w:rPr>
        <w:t>премия за специфический риск кампании</w:t>
      </w:r>
      <w:r w:rsidR="004A1E48" w:rsidRPr="00F24FFE">
        <w:rPr>
          <w:szCs w:val="28"/>
        </w:rPr>
        <w:t>.</w:t>
      </w:r>
    </w:p>
    <w:p w:rsidR="004A1E48" w:rsidRPr="00F24FFE" w:rsidRDefault="004A1E48" w:rsidP="002B6B4E">
      <w:pPr>
        <w:pStyle w:val="a4"/>
        <w:tabs>
          <w:tab w:val="left" w:pos="1134"/>
        </w:tabs>
        <w:autoSpaceDE w:val="0"/>
        <w:autoSpaceDN w:val="0"/>
        <w:adjustRightInd w:val="0"/>
        <w:spacing w:after="0" w:line="240" w:lineRule="auto"/>
        <w:ind w:left="0" w:firstLine="709"/>
        <w:jc w:val="both"/>
        <w:rPr>
          <w:szCs w:val="28"/>
        </w:rPr>
      </w:pPr>
      <w:r w:rsidRPr="00F24FFE">
        <w:rPr>
          <w:szCs w:val="28"/>
        </w:rPr>
        <w:t xml:space="preserve">Данные показатели необходимы для расчета стоимости собственного капитала при расчете </w:t>
      </w:r>
      <w:r w:rsidRPr="00F24FFE">
        <w:rPr>
          <w:szCs w:val="28"/>
          <w:lang w:val="en-US"/>
        </w:rPr>
        <w:t>WACC</w:t>
      </w:r>
      <w:r w:rsidRPr="00F24FFE">
        <w:rPr>
          <w:szCs w:val="28"/>
        </w:rPr>
        <w:t>, а также ставки дисконтирования.</w:t>
      </w:r>
    </w:p>
    <w:p w:rsidR="00B10B7B" w:rsidRPr="00F24FFE" w:rsidRDefault="004A1E48" w:rsidP="006325DC">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Метод расчета и значен</w:t>
      </w:r>
      <w:r w:rsidR="003173FE" w:rsidRPr="00F24FFE">
        <w:rPr>
          <w:szCs w:val="28"/>
        </w:rPr>
        <w:t>ие ставки дисконтирования долж</w:t>
      </w:r>
      <w:r w:rsidR="00370F4A" w:rsidRPr="00F24FFE">
        <w:rPr>
          <w:szCs w:val="28"/>
        </w:rPr>
        <w:t>ны</w:t>
      </w:r>
      <w:r w:rsidRPr="00F24FFE">
        <w:rPr>
          <w:szCs w:val="28"/>
        </w:rPr>
        <w:t xml:space="preserve"> соответствовать </w:t>
      </w:r>
      <w:r w:rsidR="00370F4A" w:rsidRPr="00F24FFE">
        <w:rPr>
          <w:szCs w:val="28"/>
        </w:rPr>
        <w:t>данным</w:t>
      </w:r>
      <w:r w:rsidRPr="00F24FFE">
        <w:rPr>
          <w:szCs w:val="28"/>
        </w:rPr>
        <w:t>, приведенн</w:t>
      </w:r>
      <w:r w:rsidR="00370F4A" w:rsidRPr="00F24FFE">
        <w:rPr>
          <w:szCs w:val="28"/>
        </w:rPr>
        <w:t>ым</w:t>
      </w:r>
      <w:r w:rsidRPr="00F24FFE">
        <w:rPr>
          <w:szCs w:val="28"/>
        </w:rPr>
        <w:t xml:space="preserve"> в форме </w:t>
      </w:r>
      <w:r w:rsidR="002D53BB" w:rsidRPr="00F24FFE">
        <w:rPr>
          <w:szCs w:val="28"/>
        </w:rPr>
        <w:t>«</w:t>
      </w:r>
      <w:r w:rsidRPr="00F24FFE">
        <w:rPr>
          <w:szCs w:val="28"/>
        </w:rPr>
        <w:t>Ставка дисконтирования и риски</w:t>
      </w:r>
      <w:r w:rsidR="002D53BB" w:rsidRPr="00F24FFE">
        <w:rPr>
          <w:szCs w:val="28"/>
        </w:rPr>
        <w:t>»</w:t>
      </w:r>
      <w:r w:rsidR="00D26230" w:rsidRPr="00F24FFE">
        <w:rPr>
          <w:szCs w:val="28"/>
        </w:rPr>
        <w:t xml:space="preserve"> финансовой модели</w:t>
      </w:r>
      <w:r w:rsidRPr="00F24FFE">
        <w:rPr>
          <w:szCs w:val="28"/>
        </w:rPr>
        <w:t>.</w:t>
      </w:r>
    </w:p>
    <w:p w:rsidR="004A1E48" w:rsidRPr="00F24FFE" w:rsidRDefault="004A1E48" w:rsidP="002B6B4E">
      <w:pPr>
        <w:pStyle w:val="a4"/>
        <w:tabs>
          <w:tab w:val="left" w:pos="1134"/>
        </w:tabs>
        <w:autoSpaceDE w:val="0"/>
        <w:autoSpaceDN w:val="0"/>
        <w:adjustRightInd w:val="0"/>
        <w:spacing w:after="0" w:line="240" w:lineRule="auto"/>
        <w:ind w:left="0" w:firstLine="709"/>
        <w:jc w:val="both"/>
        <w:rPr>
          <w:szCs w:val="28"/>
        </w:rPr>
      </w:pPr>
    </w:p>
    <w:p w:rsidR="008C3BDB" w:rsidRPr="00F24FFE" w:rsidRDefault="008C3BDB" w:rsidP="002B6B4E">
      <w:pPr>
        <w:pStyle w:val="a4"/>
        <w:tabs>
          <w:tab w:val="left" w:pos="1134"/>
        </w:tabs>
        <w:autoSpaceDE w:val="0"/>
        <w:autoSpaceDN w:val="0"/>
        <w:adjustRightInd w:val="0"/>
        <w:spacing w:after="0" w:line="240" w:lineRule="auto"/>
        <w:ind w:left="0" w:firstLine="709"/>
        <w:jc w:val="both"/>
        <w:rPr>
          <w:szCs w:val="28"/>
        </w:rPr>
      </w:pPr>
    </w:p>
    <w:p w:rsidR="00B10B7B" w:rsidRPr="00F24FFE" w:rsidRDefault="00B10B7B" w:rsidP="002B6B4E">
      <w:pPr>
        <w:pStyle w:val="a7"/>
        <w:tabs>
          <w:tab w:val="left" w:pos="1134"/>
        </w:tabs>
        <w:ind w:firstLine="0"/>
        <w:contextualSpacing/>
        <w:jc w:val="center"/>
        <w:rPr>
          <w:b/>
          <w:szCs w:val="28"/>
        </w:rPr>
      </w:pPr>
    </w:p>
    <w:p w:rsidR="00985CFD" w:rsidRPr="00F24FFE" w:rsidRDefault="00787FE7" w:rsidP="002B6B4E">
      <w:pPr>
        <w:pStyle w:val="a7"/>
        <w:tabs>
          <w:tab w:val="left" w:pos="1134"/>
        </w:tabs>
        <w:ind w:firstLine="0"/>
        <w:contextualSpacing/>
        <w:jc w:val="center"/>
        <w:rPr>
          <w:b/>
          <w:szCs w:val="28"/>
        </w:rPr>
      </w:pPr>
      <w:r w:rsidRPr="00F24FFE">
        <w:rPr>
          <w:b/>
          <w:szCs w:val="28"/>
          <w:lang w:val="en-US"/>
        </w:rPr>
        <w:lastRenderedPageBreak/>
        <w:t>XVIII</w:t>
      </w:r>
      <w:r w:rsidR="00985CFD" w:rsidRPr="00F24FFE">
        <w:rPr>
          <w:b/>
          <w:szCs w:val="28"/>
        </w:rPr>
        <w:t xml:space="preserve">. Порядок заполнения раздела 5 </w:t>
      </w:r>
      <w:r w:rsidR="002D53BB" w:rsidRPr="00F24FFE">
        <w:rPr>
          <w:b/>
          <w:szCs w:val="28"/>
        </w:rPr>
        <w:t>«</w:t>
      </w:r>
      <w:r w:rsidR="00985CFD" w:rsidRPr="00F24FFE">
        <w:rPr>
          <w:b/>
          <w:szCs w:val="28"/>
        </w:rPr>
        <w:t>Вложения в основные средства и нематериальные активы</w:t>
      </w:r>
      <w:r w:rsidR="002D53BB" w:rsidRPr="00F24FFE">
        <w:rPr>
          <w:b/>
          <w:szCs w:val="28"/>
        </w:rPr>
        <w:t>»</w:t>
      </w:r>
      <w:r w:rsidR="00985CFD" w:rsidRPr="00F24FFE">
        <w:rPr>
          <w:b/>
          <w:szCs w:val="28"/>
        </w:rPr>
        <w:t xml:space="preserve"> формы </w:t>
      </w:r>
      <w:r w:rsidR="002D53BB" w:rsidRPr="00F24FFE">
        <w:rPr>
          <w:b/>
          <w:szCs w:val="28"/>
        </w:rPr>
        <w:t>«</w:t>
      </w:r>
      <w:r w:rsidR="006C6F60" w:rsidRPr="00F24FFE">
        <w:rPr>
          <w:b/>
          <w:szCs w:val="28"/>
        </w:rPr>
        <w:t>Расчетная модель комплексного проекта</w:t>
      </w:r>
      <w:r w:rsidR="002D53BB" w:rsidRPr="00F24FFE">
        <w:rPr>
          <w:b/>
          <w:szCs w:val="28"/>
        </w:rPr>
        <w:t>»</w:t>
      </w:r>
      <w:r w:rsidR="00985CFD" w:rsidRPr="00F24FFE">
        <w:rPr>
          <w:b/>
          <w:szCs w:val="28"/>
        </w:rPr>
        <w:t xml:space="preserve"> </w:t>
      </w:r>
    </w:p>
    <w:p w:rsidR="00E9779B" w:rsidRPr="00F24FFE" w:rsidRDefault="00E9779B" w:rsidP="002B6B4E">
      <w:pPr>
        <w:pStyle w:val="a4"/>
        <w:tabs>
          <w:tab w:val="left" w:pos="1134"/>
        </w:tabs>
        <w:autoSpaceDE w:val="0"/>
        <w:autoSpaceDN w:val="0"/>
        <w:adjustRightInd w:val="0"/>
        <w:spacing w:after="0" w:line="240" w:lineRule="auto"/>
        <w:ind w:left="0" w:firstLine="709"/>
        <w:jc w:val="both"/>
        <w:rPr>
          <w:szCs w:val="28"/>
        </w:rPr>
      </w:pPr>
    </w:p>
    <w:p w:rsidR="000F419E" w:rsidRPr="00F24FFE" w:rsidRDefault="00985CFD"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 xml:space="preserve">В разделе 5 </w:t>
      </w:r>
      <w:r w:rsidR="002D53BB" w:rsidRPr="00F24FFE">
        <w:rPr>
          <w:szCs w:val="28"/>
        </w:rPr>
        <w:t>«</w:t>
      </w:r>
      <w:r w:rsidRPr="00F24FFE">
        <w:rPr>
          <w:szCs w:val="28"/>
        </w:rPr>
        <w:t>Вложения в основные средства и нематериальные активы</w:t>
      </w:r>
      <w:r w:rsidR="002D53BB" w:rsidRPr="00F24FFE">
        <w:rPr>
          <w:szCs w:val="28"/>
        </w:rPr>
        <w:t>»</w:t>
      </w:r>
      <w:r w:rsidRPr="00F24FFE">
        <w:rPr>
          <w:szCs w:val="28"/>
        </w:rPr>
        <w:t xml:space="preserve"> </w:t>
      </w:r>
      <w:bookmarkStart w:id="0" w:name="_GoBack"/>
      <w:bookmarkEnd w:id="0"/>
      <w:r w:rsidRPr="00F24FFE">
        <w:rPr>
          <w:szCs w:val="28"/>
        </w:rPr>
        <w:t xml:space="preserve">формы </w:t>
      </w:r>
      <w:r w:rsidR="002D53BB" w:rsidRPr="00F24FFE">
        <w:rPr>
          <w:szCs w:val="28"/>
        </w:rPr>
        <w:t>«</w:t>
      </w:r>
      <w:r w:rsidR="006C6F60" w:rsidRPr="00F24FFE">
        <w:rPr>
          <w:szCs w:val="28"/>
        </w:rPr>
        <w:t>Расчетная модель комплексного проекта</w:t>
      </w:r>
      <w:r w:rsidR="002D53BB" w:rsidRPr="00F24FFE">
        <w:rPr>
          <w:szCs w:val="28"/>
        </w:rPr>
        <w:t>»</w:t>
      </w:r>
      <w:r w:rsidRPr="00F24FFE">
        <w:rPr>
          <w:szCs w:val="28"/>
        </w:rPr>
        <w:t xml:space="preserve"> заполняются данные по приобретенным или взятым </w:t>
      </w:r>
      <w:r w:rsidR="00F73071" w:rsidRPr="00F24FFE">
        <w:rPr>
          <w:szCs w:val="28"/>
        </w:rPr>
        <w:t>в лизинг основным средствам.</w:t>
      </w:r>
    </w:p>
    <w:p w:rsidR="00F73071" w:rsidRPr="00F24FFE" w:rsidRDefault="00F73071"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 xml:space="preserve">Вместо фразы </w:t>
      </w:r>
      <w:r w:rsidR="002D53BB" w:rsidRPr="00F24FFE">
        <w:rPr>
          <w:szCs w:val="28"/>
        </w:rPr>
        <w:t>«</w:t>
      </w:r>
      <w:r w:rsidRPr="00F24FFE">
        <w:rPr>
          <w:szCs w:val="28"/>
        </w:rPr>
        <w:t>Основное средство 1 (Например, Оборудование А)</w:t>
      </w:r>
      <w:r w:rsidR="002D53BB" w:rsidRPr="00F24FFE">
        <w:rPr>
          <w:szCs w:val="28"/>
        </w:rPr>
        <w:t>»</w:t>
      </w:r>
      <w:r w:rsidRPr="00F24FFE">
        <w:rPr>
          <w:szCs w:val="28"/>
        </w:rPr>
        <w:t xml:space="preserve"> и далее вписываются названия основных средств.</w:t>
      </w:r>
      <w:r w:rsidR="000F419E" w:rsidRPr="00F24FFE">
        <w:rPr>
          <w:szCs w:val="28"/>
        </w:rPr>
        <w:t xml:space="preserve"> В случае нехватки строк для заполнения основных средств, необходимо объединить </w:t>
      </w:r>
      <w:r w:rsidR="002E6867" w:rsidRPr="00F24FFE">
        <w:rPr>
          <w:szCs w:val="28"/>
        </w:rPr>
        <w:t>отдельные виды</w:t>
      </w:r>
      <w:r w:rsidR="000F419E" w:rsidRPr="00F24FFE">
        <w:rPr>
          <w:szCs w:val="28"/>
        </w:rPr>
        <w:t xml:space="preserve"> основны</w:t>
      </w:r>
      <w:r w:rsidR="002E6867" w:rsidRPr="00F24FFE">
        <w:rPr>
          <w:szCs w:val="28"/>
        </w:rPr>
        <w:t>х</w:t>
      </w:r>
      <w:r w:rsidR="000F419E" w:rsidRPr="00F24FFE">
        <w:rPr>
          <w:szCs w:val="28"/>
        </w:rPr>
        <w:t xml:space="preserve"> средств</w:t>
      </w:r>
      <w:r w:rsidR="002E6867" w:rsidRPr="00F24FFE">
        <w:rPr>
          <w:szCs w:val="28"/>
        </w:rPr>
        <w:t xml:space="preserve"> в укрупненные</w:t>
      </w:r>
      <w:r w:rsidR="000F419E" w:rsidRPr="00F24FFE">
        <w:rPr>
          <w:szCs w:val="28"/>
        </w:rPr>
        <w:t xml:space="preserve"> категори</w:t>
      </w:r>
      <w:r w:rsidR="002E6867" w:rsidRPr="00F24FFE">
        <w:rPr>
          <w:szCs w:val="28"/>
        </w:rPr>
        <w:t>и.</w:t>
      </w:r>
    </w:p>
    <w:p w:rsidR="00F73071" w:rsidRPr="00F24FFE" w:rsidRDefault="00F73071"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 xml:space="preserve">В случае взятия в лизинг основного средства, напротив названия оборудования в столбце </w:t>
      </w:r>
      <w:r w:rsidR="002D53BB" w:rsidRPr="00F24FFE">
        <w:rPr>
          <w:szCs w:val="28"/>
        </w:rPr>
        <w:t>«</w:t>
      </w:r>
      <w:r w:rsidRPr="00F24FFE">
        <w:rPr>
          <w:szCs w:val="28"/>
        </w:rPr>
        <w:t>Единицы измерения</w:t>
      </w:r>
      <w:r w:rsidR="002D53BB" w:rsidRPr="00F24FFE">
        <w:rPr>
          <w:szCs w:val="28"/>
        </w:rPr>
        <w:t>»</w:t>
      </w:r>
      <w:r w:rsidRPr="00F24FFE">
        <w:rPr>
          <w:szCs w:val="28"/>
        </w:rPr>
        <w:t xml:space="preserve"> прописывается </w:t>
      </w:r>
      <w:r w:rsidR="002D53BB" w:rsidRPr="00F24FFE">
        <w:rPr>
          <w:szCs w:val="28"/>
        </w:rPr>
        <w:t>«</w:t>
      </w:r>
      <w:r w:rsidRPr="00F24FFE">
        <w:rPr>
          <w:szCs w:val="28"/>
        </w:rPr>
        <w:t>лизинг</w:t>
      </w:r>
      <w:r w:rsidR="002D53BB" w:rsidRPr="00F24FFE">
        <w:rPr>
          <w:szCs w:val="28"/>
        </w:rPr>
        <w:t>»</w:t>
      </w:r>
      <w:r w:rsidR="008C49A8" w:rsidRPr="00F24FFE">
        <w:rPr>
          <w:szCs w:val="28"/>
        </w:rPr>
        <w:t>.</w:t>
      </w:r>
    </w:p>
    <w:p w:rsidR="00985CFD" w:rsidRPr="00F24FFE" w:rsidRDefault="00F73071"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 xml:space="preserve">В строках </w:t>
      </w:r>
      <w:r w:rsidR="002D53BB" w:rsidRPr="00F24FFE">
        <w:rPr>
          <w:szCs w:val="28"/>
        </w:rPr>
        <w:t>«</w:t>
      </w:r>
      <w:r w:rsidR="008C49A8" w:rsidRPr="00F24FFE">
        <w:rPr>
          <w:szCs w:val="28"/>
        </w:rPr>
        <w:t>Стоимость ОС (с НДС)</w:t>
      </w:r>
      <w:r w:rsidR="002D53BB" w:rsidRPr="00F24FFE">
        <w:rPr>
          <w:szCs w:val="28"/>
        </w:rPr>
        <w:t>»</w:t>
      </w:r>
      <w:r w:rsidR="008C49A8" w:rsidRPr="00F24FFE">
        <w:rPr>
          <w:szCs w:val="28"/>
        </w:rPr>
        <w:t xml:space="preserve"> указывается стоимость основного средства с НДС в соответствующий приобретению основного средства период или лизинговые платежи по соответствующим периодам.</w:t>
      </w:r>
    </w:p>
    <w:p w:rsidR="002B66DA" w:rsidRPr="00F24FFE" w:rsidRDefault="002B66DA"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 xml:space="preserve">В строках </w:t>
      </w:r>
      <w:r w:rsidR="002D53BB" w:rsidRPr="00F24FFE">
        <w:rPr>
          <w:szCs w:val="28"/>
        </w:rPr>
        <w:t>«</w:t>
      </w:r>
      <w:r w:rsidRPr="00F24FFE">
        <w:rPr>
          <w:szCs w:val="28"/>
        </w:rPr>
        <w:t>Количество</w:t>
      </w:r>
      <w:r w:rsidR="002D53BB" w:rsidRPr="00F24FFE">
        <w:rPr>
          <w:szCs w:val="28"/>
        </w:rPr>
        <w:t>»</w:t>
      </w:r>
      <w:r w:rsidRPr="00F24FFE">
        <w:rPr>
          <w:szCs w:val="28"/>
        </w:rPr>
        <w:t xml:space="preserve"> указывается количество приобретенных или взятых в лизинг соответствующих основных средств.</w:t>
      </w:r>
    </w:p>
    <w:p w:rsidR="003173FE" w:rsidRPr="00F24FFE" w:rsidRDefault="003173FE"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 xml:space="preserve">В строке </w:t>
      </w:r>
      <w:r w:rsidR="002D53BB" w:rsidRPr="00F24FFE">
        <w:rPr>
          <w:szCs w:val="28"/>
        </w:rPr>
        <w:t>«</w:t>
      </w:r>
      <w:r w:rsidRPr="00F24FFE">
        <w:rPr>
          <w:szCs w:val="28"/>
        </w:rPr>
        <w:t>Метод расчета амортизации</w:t>
      </w:r>
      <w:r w:rsidR="002D53BB" w:rsidRPr="00F24FFE">
        <w:rPr>
          <w:szCs w:val="28"/>
        </w:rPr>
        <w:t>»</w:t>
      </w:r>
      <w:r w:rsidRPr="00F24FFE">
        <w:rPr>
          <w:szCs w:val="28"/>
        </w:rPr>
        <w:t xml:space="preserve"> указывается метод расчета амортизации, соответствующий методу расчета амортизации, применяемому при начислении амортизации по данному основному средству.</w:t>
      </w:r>
    </w:p>
    <w:p w:rsidR="003173FE" w:rsidRPr="00F24FFE" w:rsidRDefault="003173FE"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 xml:space="preserve">В строках </w:t>
      </w:r>
      <w:r w:rsidR="002D53BB" w:rsidRPr="00F24FFE">
        <w:rPr>
          <w:szCs w:val="28"/>
        </w:rPr>
        <w:t>«</w:t>
      </w:r>
      <w:r w:rsidRPr="00F24FFE">
        <w:rPr>
          <w:szCs w:val="28"/>
        </w:rPr>
        <w:t xml:space="preserve">Вложения в </w:t>
      </w:r>
      <w:r w:rsidR="00B10B7B" w:rsidRPr="00F24FFE">
        <w:rPr>
          <w:szCs w:val="28"/>
        </w:rPr>
        <w:t>ОС (с НДС)</w:t>
      </w:r>
      <w:r w:rsidR="002D53BB" w:rsidRPr="00F24FFE">
        <w:rPr>
          <w:szCs w:val="28"/>
        </w:rPr>
        <w:t>»</w:t>
      </w:r>
      <w:r w:rsidRPr="00F24FFE">
        <w:rPr>
          <w:szCs w:val="28"/>
        </w:rPr>
        <w:t xml:space="preserve"> указывается значение, равное произведению значений </w:t>
      </w:r>
      <w:r w:rsidR="002D53BB" w:rsidRPr="00F24FFE">
        <w:rPr>
          <w:szCs w:val="28"/>
        </w:rPr>
        <w:t>«</w:t>
      </w:r>
      <w:r w:rsidRPr="00F24FFE">
        <w:rPr>
          <w:szCs w:val="28"/>
        </w:rPr>
        <w:t>Стоимости ОС (с НДС)</w:t>
      </w:r>
      <w:r w:rsidR="002D53BB" w:rsidRPr="00F24FFE">
        <w:rPr>
          <w:szCs w:val="28"/>
        </w:rPr>
        <w:t>»</w:t>
      </w:r>
      <w:r w:rsidRPr="00F24FFE">
        <w:rPr>
          <w:szCs w:val="28"/>
        </w:rPr>
        <w:t xml:space="preserve"> и </w:t>
      </w:r>
      <w:r w:rsidR="002D53BB" w:rsidRPr="00F24FFE">
        <w:rPr>
          <w:szCs w:val="28"/>
        </w:rPr>
        <w:t>«</w:t>
      </w:r>
      <w:r w:rsidRPr="00F24FFE">
        <w:rPr>
          <w:szCs w:val="28"/>
        </w:rPr>
        <w:t>Количество</w:t>
      </w:r>
      <w:r w:rsidR="002D53BB" w:rsidRPr="00F24FFE">
        <w:rPr>
          <w:szCs w:val="28"/>
        </w:rPr>
        <w:t>»</w:t>
      </w:r>
      <w:r w:rsidRPr="00F24FFE">
        <w:rPr>
          <w:szCs w:val="28"/>
        </w:rPr>
        <w:t xml:space="preserve"> по соответствующим периодам.</w:t>
      </w:r>
    </w:p>
    <w:p w:rsidR="003173FE" w:rsidRPr="00F24FFE" w:rsidRDefault="003173FE"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 xml:space="preserve">В строках </w:t>
      </w:r>
      <w:r w:rsidR="002D53BB" w:rsidRPr="00F24FFE">
        <w:rPr>
          <w:szCs w:val="28"/>
        </w:rPr>
        <w:t>«</w:t>
      </w:r>
      <w:r w:rsidRPr="00F24FFE">
        <w:rPr>
          <w:szCs w:val="28"/>
        </w:rPr>
        <w:t>Сумма накопленных вложений в ОС</w:t>
      </w:r>
      <w:r w:rsidR="002D53BB" w:rsidRPr="00F24FFE">
        <w:rPr>
          <w:szCs w:val="28"/>
        </w:rPr>
        <w:t>»</w:t>
      </w:r>
      <w:r w:rsidRPr="00F24FFE">
        <w:rPr>
          <w:szCs w:val="28"/>
        </w:rPr>
        <w:t xml:space="preserve"> указывается сумма накопленных вложений в основные средства за данный период, которые вычисляются путем сложения значения из ячейки строки </w:t>
      </w:r>
      <w:r w:rsidR="002D53BB" w:rsidRPr="00F24FFE">
        <w:rPr>
          <w:szCs w:val="28"/>
        </w:rPr>
        <w:t>«</w:t>
      </w:r>
      <w:r w:rsidRPr="00F24FFE">
        <w:rPr>
          <w:szCs w:val="28"/>
        </w:rPr>
        <w:t>Сумма накопленных вложений в ОС</w:t>
      </w:r>
      <w:r w:rsidR="002D53BB" w:rsidRPr="00F24FFE">
        <w:rPr>
          <w:szCs w:val="28"/>
        </w:rPr>
        <w:t>»</w:t>
      </w:r>
      <w:r w:rsidRPr="00F24FFE">
        <w:rPr>
          <w:szCs w:val="28"/>
        </w:rPr>
        <w:t xml:space="preserve"> за предыдущий период и значения из ячейки строки </w:t>
      </w:r>
      <w:r w:rsidR="002D53BB" w:rsidRPr="00F24FFE">
        <w:rPr>
          <w:szCs w:val="28"/>
        </w:rPr>
        <w:t>«</w:t>
      </w:r>
      <w:r w:rsidRPr="00F24FFE">
        <w:rPr>
          <w:szCs w:val="28"/>
        </w:rPr>
        <w:t>Вложения в ОС</w:t>
      </w:r>
      <w:r w:rsidR="00B10B7B" w:rsidRPr="00F24FFE">
        <w:rPr>
          <w:szCs w:val="28"/>
        </w:rPr>
        <w:t xml:space="preserve"> (с НДС)</w:t>
      </w:r>
      <w:r w:rsidR="002D53BB" w:rsidRPr="00F24FFE">
        <w:rPr>
          <w:szCs w:val="28"/>
        </w:rPr>
        <w:t>»</w:t>
      </w:r>
      <w:r w:rsidRPr="00F24FFE">
        <w:rPr>
          <w:szCs w:val="28"/>
        </w:rPr>
        <w:t xml:space="preserve"> за данный период.</w:t>
      </w:r>
    </w:p>
    <w:p w:rsidR="003173FE" w:rsidRPr="00F24FFE" w:rsidRDefault="003173FE"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 xml:space="preserve">В строках </w:t>
      </w:r>
      <w:r w:rsidR="002D53BB" w:rsidRPr="00F24FFE">
        <w:rPr>
          <w:szCs w:val="28"/>
        </w:rPr>
        <w:t>«</w:t>
      </w:r>
      <w:r w:rsidRPr="00F24FFE">
        <w:rPr>
          <w:szCs w:val="28"/>
        </w:rPr>
        <w:t>Амортизация</w:t>
      </w:r>
      <w:r w:rsidR="002D53BB" w:rsidRPr="00F24FFE">
        <w:rPr>
          <w:szCs w:val="28"/>
        </w:rPr>
        <w:t>»</w:t>
      </w:r>
      <w:r w:rsidRPr="00F24FFE">
        <w:rPr>
          <w:szCs w:val="28"/>
        </w:rPr>
        <w:t xml:space="preserve"> указывается начисленная амортизация по соответствующим периодам в соответствии с выбранным методом начисления амортизации.</w:t>
      </w:r>
    </w:p>
    <w:p w:rsidR="003173FE" w:rsidRPr="00F24FFE" w:rsidRDefault="003173FE"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 xml:space="preserve">В строках </w:t>
      </w:r>
      <w:r w:rsidR="002D53BB" w:rsidRPr="00F24FFE">
        <w:rPr>
          <w:szCs w:val="28"/>
        </w:rPr>
        <w:t>«</w:t>
      </w:r>
      <w:r w:rsidRPr="00F24FFE">
        <w:rPr>
          <w:szCs w:val="28"/>
        </w:rPr>
        <w:t>Накопленная амортизация</w:t>
      </w:r>
      <w:r w:rsidR="002D53BB" w:rsidRPr="00F24FFE">
        <w:rPr>
          <w:szCs w:val="28"/>
        </w:rPr>
        <w:t>»</w:t>
      </w:r>
      <w:r w:rsidRPr="00F24FFE">
        <w:rPr>
          <w:szCs w:val="28"/>
        </w:rPr>
        <w:t xml:space="preserve"> указывается сумма накопленной амортизации за данный период, которая вычисляется путем сложения значения из ячейки строки </w:t>
      </w:r>
      <w:r w:rsidR="002D53BB" w:rsidRPr="00F24FFE">
        <w:rPr>
          <w:szCs w:val="28"/>
        </w:rPr>
        <w:t>«</w:t>
      </w:r>
      <w:r w:rsidRPr="00F24FFE">
        <w:rPr>
          <w:szCs w:val="28"/>
        </w:rPr>
        <w:t>Накопленная амортизация</w:t>
      </w:r>
      <w:r w:rsidR="002D53BB" w:rsidRPr="00F24FFE">
        <w:rPr>
          <w:szCs w:val="28"/>
        </w:rPr>
        <w:t>»</w:t>
      </w:r>
      <w:r w:rsidRPr="00F24FFE">
        <w:rPr>
          <w:szCs w:val="28"/>
        </w:rPr>
        <w:t xml:space="preserve"> за предыдущий период и значения из ячейки строки </w:t>
      </w:r>
      <w:r w:rsidR="002D53BB" w:rsidRPr="00F24FFE">
        <w:rPr>
          <w:szCs w:val="28"/>
        </w:rPr>
        <w:t>«</w:t>
      </w:r>
      <w:r w:rsidRPr="00F24FFE">
        <w:rPr>
          <w:szCs w:val="28"/>
        </w:rPr>
        <w:t>Амортизация</w:t>
      </w:r>
      <w:r w:rsidR="002D53BB" w:rsidRPr="00F24FFE">
        <w:rPr>
          <w:szCs w:val="28"/>
        </w:rPr>
        <w:t>»</w:t>
      </w:r>
      <w:r w:rsidRPr="00F24FFE">
        <w:rPr>
          <w:szCs w:val="28"/>
        </w:rPr>
        <w:t xml:space="preserve"> за данный период.</w:t>
      </w:r>
    </w:p>
    <w:p w:rsidR="003173FE" w:rsidRPr="00F24FFE" w:rsidRDefault="003173FE"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 xml:space="preserve">В строках </w:t>
      </w:r>
      <w:r w:rsidR="002D53BB" w:rsidRPr="00F24FFE">
        <w:rPr>
          <w:szCs w:val="28"/>
        </w:rPr>
        <w:t>«</w:t>
      </w:r>
      <w:r w:rsidRPr="00F24FFE">
        <w:rPr>
          <w:szCs w:val="28"/>
        </w:rPr>
        <w:t>Балансовая (остаточная) стоимость</w:t>
      </w:r>
      <w:r w:rsidR="002D53BB" w:rsidRPr="00F24FFE">
        <w:rPr>
          <w:szCs w:val="28"/>
        </w:rPr>
        <w:t>»</w:t>
      </w:r>
      <w:r w:rsidRPr="00F24FFE">
        <w:rPr>
          <w:szCs w:val="28"/>
        </w:rPr>
        <w:t xml:space="preserve"> указывается значение, равное разности значения из строки </w:t>
      </w:r>
      <w:r w:rsidR="002D53BB" w:rsidRPr="00F24FFE">
        <w:rPr>
          <w:szCs w:val="28"/>
        </w:rPr>
        <w:t>«</w:t>
      </w:r>
      <w:r w:rsidRPr="00F24FFE">
        <w:rPr>
          <w:szCs w:val="28"/>
        </w:rPr>
        <w:t>Сумма накопленных вложений в ОС</w:t>
      </w:r>
      <w:r w:rsidR="002D53BB" w:rsidRPr="00F24FFE">
        <w:rPr>
          <w:szCs w:val="28"/>
        </w:rPr>
        <w:t>»</w:t>
      </w:r>
      <w:r w:rsidRPr="00F24FFE">
        <w:rPr>
          <w:szCs w:val="28"/>
        </w:rPr>
        <w:t xml:space="preserve"> и значения из строки </w:t>
      </w:r>
      <w:r w:rsidR="002D53BB" w:rsidRPr="00F24FFE">
        <w:rPr>
          <w:szCs w:val="28"/>
        </w:rPr>
        <w:t>«</w:t>
      </w:r>
      <w:r w:rsidRPr="00F24FFE">
        <w:rPr>
          <w:szCs w:val="28"/>
        </w:rPr>
        <w:t>Накопленная амортизация</w:t>
      </w:r>
      <w:r w:rsidR="002D53BB" w:rsidRPr="00F24FFE">
        <w:rPr>
          <w:szCs w:val="28"/>
        </w:rPr>
        <w:t>»</w:t>
      </w:r>
      <w:r w:rsidRPr="00F24FFE">
        <w:rPr>
          <w:szCs w:val="28"/>
        </w:rPr>
        <w:t xml:space="preserve"> за соответствующий период.</w:t>
      </w:r>
    </w:p>
    <w:p w:rsidR="003173FE" w:rsidRPr="00F24FFE" w:rsidRDefault="003173FE"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 xml:space="preserve">В строках </w:t>
      </w:r>
      <w:r w:rsidR="002D53BB" w:rsidRPr="00F24FFE">
        <w:rPr>
          <w:szCs w:val="28"/>
        </w:rPr>
        <w:t>«</w:t>
      </w:r>
      <w:r w:rsidRPr="00F24FFE">
        <w:rPr>
          <w:szCs w:val="28"/>
        </w:rPr>
        <w:t>Средняя стоимость имущества за период</w:t>
      </w:r>
      <w:r w:rsidR="002D53BB" w:rsidRPr="00F24FFE">
        <w:rPr>
          <w:szCs w:val="28"/>
        </w:rPr>
        <w:t>»</w:t>
      </w:r>
      <w:r w:rsidRPr="00F24FFE">
        <w:rPr>
          <w:szCs w:val="28"/>
        </w:rPr>
        <w:t xml:space="preserve"> указывается месячная балансовая (остаточная) стоимость основного средства, которая вычисляется как деление значения строки </w:t>
      </w:r>
      <w:r w:rsidR="002D53BB" w:rsidRPr="00F24FFE">
        <w:rPr>
          <w:szCs w:val="28"/>
        </w:rPr>
        <w:t>«</w:t>
      </w:r>
      <w:r w:rsidRPr="00F24FFE">
        <w:rPr>
          <w:szCs w:val="28"/>
        </w:rPr>
        <w:t>Балансовая (остаточная) стоимость</w:t>
      </w:r>
      <w:r w:rsidR="002D53BB" w:rsidRPr="00F24FFE">
        <w:rPr>
          <w:szCs w:val="28"/>
        </w:rPr>
        <w:t>»</w:t>
      </w:r>
      <w:r w:rsidRPr="00F24FFE">
        <w:rPr>
          <w:szCs w:val="28"/>
        </w:rPr>
        <w:t xml:space="preserve"> за данный период на количество месяцев в данном периоде.</w:t>
      </w:r>
    </w:p>
    <w:p w:rsidR="003173FE" w:rsidRPr="00F24FFE" w:rsidRDefault="003173FE"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 xml:space="preserve">В строке </w:t>
      </w:r>
      <w:r w:rsidR="002D53BB" w:rsidRPr="00F24FFE">
        <w:rPr>
          <w:szCs w:val="28"/>
        </w:rPr>
        <w:t>«</w:t>
      </w:r>
      <w:r w:rsidRPr="00F24FFE">
        <w:rPr>
          <w:szCs w:val="28"/>
        </w:rPr>
        <w:t>Итого вложений в ОС</w:t>
      </w:r>
      <w:r w:rsidR="002D53BB" w:rsidRPr="00F24FFE">
        <w:rPr>
          <w:szCs w:val="28"/>
        </w:rPr>
        <w:t>»</w:t>
      </w:r>
      <w:r w:rsidRPr="00F24FFE">
        <w:rPr>
          <w:szCs w:val="28"/>
        </w:rPr>
        <w:t xml:space="preserve"> указывается сумма значений по всем основным средствам в строках </w:t>
      </w:r>
      <w:r w:rsidR="002D53BB" w:rsidRPr="00F24FFE">
        <w:rPr>
          <w:szCs w:val="28"/>
        </w:rPr>
        <w:t>«</w:t>
      </w:r>
      <w:r w:rsidRPr="00F24FFE">
        <w:rPr>
          <w:szCs w:val="28"/>
        </w:rPr>
        <w:t>Стоимость ОС (с НДС)</w:t>
      </w:r>
      <w:r w:rsidR="002D53BB" w:rsidRPr="00F24FFE">
        <w:rPr>
          <w:szCs w:val="28"/>
        </w:rPr>
        <w:t>»</w:t>
      </w:r>
      <w:r w:rsidRPr="00F24FFE">
        <w:rPr>
          <w:szCs w:val="28"/>
        </w:rPr>
        <w:t xml:space="preserve"> соответствующего периода.</w:t>
      </w:r>
    </w:p>
    <w:p w:rsidR="003173FE" w:rsidRPr="00F24FFE" w:rsidRDefault="003173FE"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lastRenderedPageBreak/>
        <w:t xml:space="preserve">Итоговые суммы по всем основным средствам по показателям </w:t>
      </w:r>
      <w:r w:rsidR="002D53BB" w:rsidRPr="00F24FFE">
        <w:rPr>
          <w:szCs w:val="28"/>
        </w:rPr>
        <w:t>«</w:t>
      </w:r>
      <w:r w:rsidRPr="00F24FFE">
        <w:rPr>
          <w:szCs w:val="28"/>
        </w:rPr>
        <w:t>Сумма накопленных вложений в ОС</w:t>
      </w:r>
      <w:r w:rsidR="002D53BB" w:rsidRPr="00F24FFE">
        <w:rPr>
          <w:szCs w:val="28"/>
        </w:rPr>
        <w:t>»</w:t>
      </w:r>
      <w:r w:rsidRPr="00F24FFE">
        <w:rPr>
          <w:szCs w:val="28"/>
        </w:rPr>
        <w:t xml:space="preserve"> и </w:t>
      </w:r>
      <w:r w:rsidR="002D53BB" w:rsidRPr="00F24FFE">
        <w:rPr>
          <w:szCs w:val="28"/>
        </w:rPr>
        <w:t>«</w:t>
      </w:r>
      <w:r w:rsidRPr="00F24FFE">
        <w:rPr>
          <w:szCs w:val="28"/>
        </w:rPr>
        <w:t>Амортизация</w:t>
      </w:r>
      <w:r w:rsidR="002D53BB" w:rsidRPr="00F24FFE">
        <w:rPr>
          <w:szCs w:val="28"/>
        </w:rPr>
        <w:t>»</w:t>
      </w:r>
      <w:r w:rsidRPr="00F24FFE">
        <w:rPr>
          <w:szCs w:val="28"/>
        </w:rPr>
        <w:t xml:space="preserve"> находятся как сумма соответствующих значений по всем основным средствам.</w:t>
      </w:r>
    </w:p>
    <w:p w:rsidR="003173FE" w:rsidRPr="00F24FFE" w:rsidRDefault="003173FE"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 xml:space="preserve">Итоговые значения по всем основным средствам строки </w:t>
      </w:r>
      <w:r w:rsidR="002D53BB" w:rsidRPr="00F24FFE">
        <w:rPr>
          <w:szCs w:val="28"/>
        </w:rPr>
        <w:t>«</w:t>
      </w:r>
      <w:r w:rsidRPr="00F24FFE">
        <w:rPr>
          <w:szCs w:val="28"/>
        </w:rPr>
        <w:t>Накопленная амортизация</w:t>
      </w:r>
      <w:r w:rsidR="002D53BB" w:rsidRPr="00F24FFE">
        <w:rPr>
          <w:szCs w:val="28"/>
        </w:rPr>
        <w:t>»</w:t>
      </w:r>
      <w:r w:rsidRPr="00F24FFE">
        <w:rPr>
          <w:szCs w:val="28"/>
        </w:rPr>
        <w:t xml:space="preserve"> вычисляется путем сложения значения итоговых значений по всем основным средствам из ячейки строки </w:t>
      </w:r>
      <w:r w:rsidR="002D53BB" w:rsidRPr="00F24FFE">
        <w:rPr>
          <w:szCs w:val="28"/>
        </w:rPr>
        <w:t>«</w:t>
      </w:r>
      <w:r w:rsidRPr="00F24FFE">
        <w:rPr>
          <w:szCs w:val="28"/>
        </w:rPr>
        <w:t>Накопленная амортизация</w:t>
      </w:r>
      <w:r w:rsidR="002D53BB" w:rsidRPr="00F24FFE">
        <w:rPr>
          <w:szCs w:val="28"/>
        </w:rPr>
        <w:t>»</w:t>
      </w:r>
      <w:r w:rsidRPr="00F24FFE">
        <w:rPr>
          <w:szCs w:val="28"/>
        </w:rPr>
        <w:t xml:space="preserve"> за предыдущий период и значения из ячейки строки </w:t>
      </w:r>
      <w:r w:rsidR="002D53BB" w:rsidRPr="00F24FFE">
        <w:rPr>
          <w:szCs w:val="28"/>
        </w:rPr>
        <w:t>«</w:t>
      </w:r>
      <w:r w:rsidRPr="00F24FFE">
        <w:rPr>
          <w:szCs w:val="28"/>
        </w:rPr>
        <w:t>Амортизация</w:t>
      </w:r>
      <w:r w:rsidR="002D53BB" w:rsidRPr="00F24FFE">
        <w:rPr>
          <w:szCs w:val="28"/>
        </w:rPr>
        <w:t>»</w:t>
      </w:r>
      <w:r w:rsidRPr="00F24FFE">
        <w:rPr>
          <w:szCs w:val="28"/>
        </w:rPr>
        <w:t xml:space="preserve"> за данный период.</w:t>
      </w:r>
    </w:p>
    <w:p w:rsidR="003173FE" w:rsidRPr="00F24FFE" w:rsidRDefault="003173FE"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 xml:space="preserve">В строке </w:t>
      </w:r>
      <w:r w:rsidR="002D53BB" w:rsidRPr="00F24FFE">
        <w:rPr>
          <w:szCs w:val="28"/>
        </w:rPr>
        <w:t>«</w:t>
      </w:r>
      <w:r w:rsidRPr="00F24FFE">
        <w:rPr>
          <w:szCs w:val="28"/>
        </w:rPr>
        <w:t>Остаточная стоимость</w:t>
      </w:r>
      <w:r w:rsidR="002D53BB" w:rsidRPr="00F24FFE">
        <w:rPr>
          <w:szCs w:val="28"/>
        </w:rPr>
        <w:t>»</w:t>
      </w:r>
      <w:r w:rsidRPr="00F24FFE">
        <w:rPr>
          <w:szCs w:val="28"/>
        </w:rPr>
        <w:t xml:space="preserve"> указывается значение, равное разности значений по всем основным средствам из строк </w:t>
      </w:r>
      <w:r w:rsidR="002D53BB" w:rsidRPr="00F24FFE">
        <w:rPr>
          <w:szCs w:val="28"/>
        </w:rPr>
        <w:t>«</w:t>
      </w:r>
      <w:r w:rsidRPr="00F24FFE">
        <w:rPr>
          <w:szCs w:val="28"/>
        </w:rPr>
        <w:t>Сумма накопленных вложений в ОС</w:t>
      </w:r>
      <w:r w:rsidR="002D53BB" w:rsidRPr="00F24FFE">
        <w:rPr>
          <w:szCs w:val="28"/>
        </w:rPr>
        <w:t>»</w:t>
      </w:r>
      <w:r w:rsidRPr="00F24FFE">
        <w:rPr>
          <w:szCs w:val="28"/>
        </w:rPr>
        <w:t xml:space="preserve"> и значения из строки </w:t>
      </w:r>
      <w:r w:rsidR="002D53BB" w:rsidRPr="00F24FFE">
        <w:rPr>
          <w:szCs w:val="28"/>
        </w:rPr>
        <w:t>«</w:t>
      </w:r>
      <w:r w:rsidRPr="00F24FFE">
        <w:rPr>
          <w:szCs w:val="28"/>
        </w:rPr>
        <w:t>Накопленная амортизация</w:t>
      </w:r>
      <w:r w:rsidR="002D53BB" w:rsidRPr="00F24FFE">
        <w:rPr>
          <w:szCs w:val="28"/>
        </w:rPr>
        <w:t>»</w:t>
      </w:r>
      <w:r w:rsidRPr="00F24FFE">
        <w:rPr>
          <w:szCs w:val="28"/>
        </w:rPr>
        <w:t xml:space="preserve"> за соответствующий период. </w:t>
      </w:r>
    </w:p>
    <w:p w:rsidR="003173FE" w:rsidRPr="00F24FFE" w:rsidRDefault="003173FE"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 xml:space="preserve">Значения средней стоимости имущества всех основных средств рассчитывается как среднее значение всех значений строк </w:t>
      </w:r>
      <w:r w:rsidR="002D53BB" w:rsidRPr="00F24FFE">
        <w:rPr>
          <w:szCs w:val="28"/>
        </w:rPr>
        <w:t>«</w:t>
      </w:r>
      <w:r w:rsidRPr="00F24FFE">
        <w:rPr>
          <w:szCs w:val="28"/>
        </w:rPr>
        <w:t>Средняя стоимость имущества за период</w:t>
      </w:r>
      <w:r w:rsidR="002D53BB" w:rsidRPr="00F24FFE">
        <w:rPr>
          <w:szCs w:val="28"/>
        </w:rPr>
        <w:t>»</w:t>
      </w:r>
      <w:r w:rsidRPr="00F24FFE">
        <w:rPr>
          <w:szCs w:val="28"/>
        </w:rPr>
        <w:t xml:space="preserve"> по всем основным средствам.</w:t>
      </w:r>
    </w:p>
    <w:p w:rsidR="003173FE" w:rsidRPr="00F24FFE" w:rsidRDefault="003173FE"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 xml:space="preserve">В строке </w:t>
      </w:r>
      <w:r w:rsidR="002D53BB" w:rsidRPr="00F24FFE">
        <w:rPr>
          <w:szCs w:val="28"/>
        </w:rPr>
        <w:t>«</w:t>
      </w:r>
      <w:r w:rsidRPr="00F24FFE">
        <w:rPr>
          <w:szCs w:val="28"/>
        </w:rPr>
        <w:t>Сумма налога на имущество организаций</w:t>
      </w:r>
      <w:r w:rsidR="002D53BB" w:rsidRPr="00F24FFE">
        <w:rPr>
          <w:szCs w:val="28"/>
        </w:rPr>
        <w:t>»</w:t>
      </w:r>
      <w:r w:rsidRPr="00F24FFE">
        <w:rPr>
          <w:szCs w:val="28"/>
        </w:rPr>
        <w:t xml:space="preserve"> указывается значение, равное значению налога на приведенные выше основные средства.</w:t>
      </w:r>
    </w:p>
    <w:p w:rsidR="003173FE" w:rsidRPr="00F24FFE" w:rsidRDefault="003173FE" w:rsidP="002B6B4E">
      <w:pPr>
        <w:pStyle w:val="a4"/>
        <w:numPr>
          <w:ilvl w:val="0"/>
          <w:numId w:val="1"/>
        </w:numPr>
        <w:tabs>
          <w:tab w:val="left" w:pos="1134"/>
        </w:tabs>
        <w:autoSpaceDE w:val="0"/>
        <w:autoSpaceDN w:val="0"/>
        <w:adjustRightInd w:val="0"/>
        <w:spacing w:after="0" w:line="240" w:lineRule="auto"/>
        <w:ind w:left="0" w:firstLine="709"/>
        <w:jc w:val="both"/>
        <w:rPr>
          <w:szCs w:val="28"/>
        </w:rPr>
      </w:pPr>
      <w:r w:rsidRPr="00F24FFE">
        <w:rPr>
          <w:szCs w:val="28"/>
        </w:rPr>
        <w:t>Показатели по нематериальным активам заполняются аналогично показателям по основным средствам.</w:t>
      </w:r>
    </w:p>
    <w:p w:rsidR="000F419E" w:rsidRPr="00F24FFE" w:rsidRDefault="000F419E" w:rsidP="002B6B4E">
      <w:pPr>
        <w:pStyle w:val="a4"/>
        <w:tabs>
          <w:tab w:val="left" w:pos="1134"/>
        </w:tabs>
        <w:autoSpaceDE w:val="0"/>
        <w:autoSpaceDN w:val="0"/>
        <w:adjustRightInd w:val="0"/>
        <w:spacing w:after="0" w:line="240" w:lineRule="auto"/>
        <w:ind w:left="0" w:firstLine="709"/>
        <w:jc w:val="both"/>
        <w:rPr>
          <w:szCs w:val="28"/>
        </w:rPr>
      </w:pPr>
    </w:p>
    <w:p w:rsidR="00985CFD" w:rsidRPr="00F24FFE" w:rsidRDefault="00787FE7" w:rsidP="002B6B4E">
      <w:pPr>
        <w:pStyle w:val="a7"/>
        <w:tabs>
          <w:tab w:val="left" w:pos="1134"/>
        </w:tabs>
        <w:ind w:firstLine="0"/>
        <w:contextualSpacing/>
        <w:jc w:val="center"/>
        <w:rPr>
          <w:b/>
          <w:szCs w:val="28"/>
        </w:rPr>
      </w:pPr>
      <w:r w:rsidRPr="00F24FFE">
        <w:rPr>
          <w:b/>
          <w:szCs w:val="28"/>
          <w:lang w:val="en-US"/>
        </w:rPr>
        <w:t>XIX</w:t>
      </w:r>
      <w:r w:rsidR="00985CFD" w:rsidRPr="00F24FFE">
        <w:rPr>
          <w:b/>
          <w:szCs w:val="28"/>
        </w:rPr>
        <w:t xml:space="preserve">. Порядок заполнения раздела </w:t>
      </w:r>
      <w:r w:rsidR="000F419E" w:rsidRPr="00F24FFE">
        <w:rPr>
          <w:b/>
          <w:szCs w:val="28"/>
        </w:rPr>
        <w:t xml:space="preserve">6 </w:t>
      </w:r>
      <w:r w:rsidR="002D53BB" w:rsidRPr="00F24FFE">
        <w:rPr>
          <w:b/>
          <w:szCs w:val="28"/>
        </w:rPr>
        <w:t>«</w:t>
      </w:r>
      <w:r w:rsidR="000F419E" w:rsidRPr="00F24FFE">
        <w:rPr>
          <w:b/>
          <w:szCs w:val="28"/>
        </w:rPr>
        <w:t>Персонал и ФОТ</w:t>
      </w:r>
      <w:r w:rsidR="002D53BB" w:rsidRPr="00F24FFE">
        <w:rPr>
          <w:b/>
          <w:szCs w:val="28"/>
        </w:rPr>
        <w:t>»</w:t>
      </w:r>
      <w:r w:rsidR="00985CFD" w:rsidRPr="00F24FFE">
        <w:rPr>
          <w:b/>
          <w:szCs w:val="28"/>
        </w:rPr>
        <w:t xml:space="preserve"> формы </w:t>
      </w:r>
      <w:r w:rsidR="002D53BB" w:rsidRPr="00F24FFE">
        <w:rPr>
          <w:b/>
          <w:szCs w:val="28"/>
        </w:rPr>
        <w:t>«</w:t>
      </w:r>
      <w:r w:rsidR="006C6F60" w:rsidRPr="00F24FFE">
        <w:rPr>
          <w:b/>
          <w:szCs w:val="28"/>
        </w:rPr>
        <w:t>Расчетная модель комплексного проекта</w:t>
      </w:r>
      <w:r w:rsidR="002D53BB" w:rsidRPr="00F24FFE">
        <w:rPr>
          <w:b/>
          <w:szCs w:val="28"/>
        </w:rPr>
        <w:t>»</w:t>
      </w:r>
      <w:r w:rsidR="00985CFD" w:rsidRPr="00F24FFE">
        <w:rPr>
          <w:b/>
          <w:szCs w:val="28"/>
        </w:rPr>
        <w:t xml:space="preserve"> </w:t>
      </w:r>
    </w:p>
    <w:p w:rsidR="00985CFD" w:rsidRPr="00F24FFE" w:rsidRDefault="00985CFD" w:rsidP="002B6B4E">
      <w:pPr>
        <w:pStyle w:val="a4"/>
        <w:tabs>
          <w:tab w:val="left" w:pos="1134"/>
        </w:tabs>
        <w:autoSpaceDE w:val="0"/>
        <w:autoSpaceDN w:val="0"/>
        <w:adjustRightInd w:val="0"/>
        <w:spacing w:after="0" w:line="240" w:lineRule="auto"/>
        <w:ind w:left="0" w:firstLine="709"/>
        <w:jc w:val="both"/>
        <w:rPr>
          <w:szCs w:val="28"/>
        </w:rPr>
      </w:pPr>
    </w:p>
    <w:p w:rsidR="00C155A9" w:rsidRPr="00F24FFE" w:rsidRDefault="00C155A9" w:rsidP="002B6B4E">
      <w:pPr>
        <w:pStyle w:val="a4"/>
        <w:numPr>
          <w:ilvl w:val="0"/>
          <w:numId w:val="1"/>
        </w:numPr>
        <w:tabs>
          <w:tab w:val="left" w:pos="1134"/>
        </w:tabs>
        <w:autoSpaceDE w:val="0"/>
        <w:autoSpaceDN w:val="0"/>
        <w:adjustRightInd w:val="0"/>
        <w:spacing w:after="0" w:line="240" w:lineRule="auto"/>
        <w:ind w:left="0" w:firstLine="710"/>
        <w:jc w:val="both"/>
        <w:rPr>
          <w:szCs w:val="28"/>
        </w:rPr>
      </w:pPr>
      <w:r w:rsidRPr="00F24FFE">
        <w:rPr>
          <w:szCs w:val="28"/>
        </w:rPr>
        <w:t xml:space="preserve">В разделе 6 </w:t>
      </w:r>
      <w:r w:rsidR="002D53BB" w:rsidRPr="00F24FFE">
        <w:rPr>
          <w:szCs w:val="28"/>
        </w:rPr>
        <w:t>«</w:t>
      </w:r>
      <w:r w:rsidRPr="00F24FFE">
        <w:rPr>
          <w:szCs w:val="28"/>
        </w:rPr>
        <w:t>Персонал и ФОТ</w:t>
      </w:r>
      <w:r w:rsidR="002D53BB" w:rsidRPr="00F24FFE">
        <w:rPr>
          <w:szCs w:val="28"/>
        </w:rPr>
        <w:t>»</w:t>
      </w:r>
      <w:r w:rsidRPr="00F24FFE">
        <w:rPr>
          <w:szCs w:val="28"/>
        </w:rPr>
        <w:t xml:space="preserve"> указывается необходимый для реализации комплексного проекта персонал по следующим категориям:</w:t>
      </w:r>
    </w:p>
    <w:p w:rsidR="00C155A9" w:rsidRPr="00F24FFE" w:rsidRDefault="00C155A9" w:rsidP="002B6B4E">
      <w:pPr>
        <w:pStyle w:val="a4"/>
        <w:tabs>
          <w:tab w:val="left" w:pos="1134"/>
        </w:tabs>
        <w:autoSpaceDE w:val="0"/>
        <w:autoSpaceDN w:val="0"/>
        <w:adjustRightInd w:val="0"/>
        <w:spacing w:after="0" w:line="240" w:lineRule="auto"/>
        <w:ind w:left="0" w:firstLine="710"/>
        <w:jc w:val="both"/>
        <w:rPr>
          <w:szCs w:val="28"/>
        </w:rPr>
      </w:pPr>
      <w:r w:rsidRPr="00F24FFE">
        <w:rPr>
          <w:szCs w:val="28"/>
        </w:rPr>
        <w:t>основной производственный персонал;</w:t>
      </w:r>
    </w:p>
    <w:p w:rsidR="00C155A9" w:rsidRPr="00F24FFE" w:rsidRDefault="00C155A9" w:rsidP="002B6B4E">
      <w:pPr>
        <w:pStyle w:val="a4"/>
        <w:tabs>
          <w:tab w:val="left" w:pos="1134"/>
        </w:tabs>
        <w:autoSpaceDE w:val="0"/>
        <w:autoSpaceDN w:val="0"/>
        <w:adjustRightInd w:val="0"/>
        <w:spacing w:after="0" w:line="240" w:lineRule="auto"/>
        <w:ind w:left="0" w:firstLine="710"/>
        <w:jc w:val="both"/>
        <w:rPr>
          <w:szCs w:val="28"/>
        </w:rPr>
      </w:pPr>
      <w:r w:rsidRPr="00F24FFE">
        <w:rPr>
          <w:szCs w:val="28"/>
        </w:rPr>
        <w:t>вспомогательный производственный персонал;</w:t>
      </w:r>
    </w:p>
    <w:p w:rsidR="00C155A9" w:rsidRPr="00F24FFE" w:rsidRDefault="00C155A9" w:rsidP="002B6B4E">
      <w:pPr>
        <w:pStyle w:val="a4"/>
        <w:tabs>
          <w:tab w:val="left" w:pos="1134"/>
        </w:tabs>
        <w:autoSpaceDE w:val="0"/>
        <w:autoSpaceDN w:val="0"/>
        <w:adjustRightInd w:val="0"/>
        <w:spacing w:after="0" w:line="240" w:lineRule="auto"/>
        <w:ind w:left="0" w:firstLine="710"/>
        <w:jc w:val="both"/>
        <w:rPr>
          <w:szCs w:val="28"/>
        </w:rPr>
      </w:pPr>
      <w:r w:rsidRPr="00F24FFE">
        <w:rPr>
          <w:szCs w:val="28"/>
        </w:rPr>
        <w:t>административный персонал;</w:t>
      </w:r>
    </w:p>
    <w:p w:rsidR="00C155A9" w:rsidRPr="00F24FFE" w:rsidRDefault="00C155A9" w:rsidP="002B6B4E">
      <w:pPr>
        <w:pStyle w:val="a4"/>
        <w:tabs>
          <w:tab w:val="left" w:pos="1134"/>
        </w:tabs>
        <w:autoSpaceDE w:val="0"/>
        <w:autoSpaceDN w:val="0"/>
        <w:adjustRightInd w:val="0"/>
        <w:spacing w:after="0" w:line="240" w:lineRule="auto"/>
        <w:ind w:left="0" w:firstLine="710"/>
        <w:jc w:val="both"/>
        <w:rPr>
          <w:szCs w:val="28"/>
        </w:rPr>
      </w:pPr>
      <w:r w:rsidRPr="00F24FFE">
        <w:rPr>
          <w:szCs w:val="28"/>
        </w:rPr>
        <w:t>коммерческий персонал.</w:t>
      </w:r>
    </w:p>
    <w:p w:rsidR="00C155A9" w:rsidRPr="00F24FFE" w:rsidRDefault="00C155A9" w:rsidP="002B6B4E">
      <w:pPr>
        <w:pStyle w:val="a4"/>
        <w:numPr>
          <w:ilvl w:val="0"/>
          <w:numId w:val="1"/>
        </w:numPr>
        <w:tabs>
          <w:tab w:val="left" w:pos="1134"/>
        </w:tabs>
        <w:autoSpaceDE w:val="0"/>
        <w:autoSpaceDN w:val="0"/>
        <w:adjustRightInd w:val="0"/>
        <w:spacing w:after="0" w:line="240" w:lineRule="auto"/>
        <w:ind w:left="0" w:firstLine="710"/>
        <w:jc w:val="both"/>
        <w:rPr>
          <w:szCs w:val="28"/>
        </w:rPr>
      </w:pPr>
      <w:r w:rsidRPr="00F24FFE">
        <w:rPr>
          <w:szCs w:val="28"/>
        </w:rPr>
        <w:t xml:space="preserve">При необходимости </w:t>
      </w:r>
      <w:r w:rsidR="002E6867" w:rsidRPr="00F24FFE">
        <w:rPr>
          <w:szCs w:val="28"/>
        </w:rPr>
        <w:t>возможно</w:t>
      </w:r>
      <w:r w:rsidRPr="00F24FFE">
        <w:rPr>
          <w:szCs w:val="28"/>
        </w:rPr>
        <w:t xml:space="preserve"> объедин</w:t>
      </w:r>
      <w:r w:rsidR="002E6867" w:rsidRPr="00F24FFE">
        <w:rPr>
          <w:szCs w:val="28"/>
        </w:rPr>
        <w:t>ение</w:t>
      </w:r>
      <w:r w:rsidRPr="00F24FFE">
        <w:rPr>
          <w:szCs w:val="28"/>
        </w:rPr>
        <w:t xml:space="preserve"> должност</w:t>
      </w:r>
      <w:r w:rsidR="002E6867" w:rsidRPr="00F24FFE">
        <w:rPr>
          <w:szCs w:val="28"/>
        </w:rPr>
        <w:t>ей</w:t>
      </w:r>
      <w:r w:rsidRPr="00F24FFE">
        <w:rPr>
          <w:szCs w:val="28"/>
        </w:rPr>
        <w:t xml:space="preserve"> в группы (Например, вместо </w:t>
      </w:r>
      <w:r w:rsidR="002D53BB" w:rsidRPr="00F24FFE">
        <w:rPr>
          <w:szCs w:val="28"/>
        </w:rPr>
        <w:t>«</w:t>
      </w:r>
      <w:r w:rsidRPr="00F24FFE">
        <w:rPr>
          <w:szCs w:val="28"/>
        </w:rPr>
        <w:t>инженер 1, 2 категорий</w:t>
      </w:r>
      <w:r w:rsidR="002D53BB" w:rsidRPr="00F24FFE">
        <w:rPr>
          <w:szCs w:val="28"/>
        </w:rPr>
        <w:t>»</w:t>
      </w:r>
      <w:r w:rsidRPr="00F24FFE">
        <w:rPr>
          <w:szCs w:val="28"/>
        </w:rPr>
        <w:t xml:space="preserve"> указать </w:t>
      </w:r>
      <w:r w:rsidR="002D53BB" w:rsidRPr="00F24FFE">
        <w:rPr>
          <w:szCs w:val="28"/>
        </w:rPr>
        <w:t>«</w:t>
      </w:r>
      <w:r w:rsidRPr="00F24FFE">
        <w:rPr>
          <w:szCs w:val="28"/>
        </w:rPr>
        <w:t>инженер</w:t>
      </w:r>
      <w:r w:rsidR="002D53BB" w:rsidRPr="00F24FFE">
        <w:rPr>
          <w:szCs w:val="28"/>
        </w:rPr>
        <w:t>»</w:t>
      </w:r>
      <w:r w:rsidRPr="00F24FFE">
        <w:rPr>
          <w:szCs w:val="28"/>
        </w:rPr>
        <w:t>).</w:t>
      </w:r>
    </w:p>
    <w:p w:rsidR="00C155A9" w:rsidRPr="00F24FFE" w:rsidRDefault="00C155A9" w:rsidP="002B6B4E">
      <w:pPr>
        <w:pStyle w:val="a4"/>
        <w:numPr>
          <w:ilvl w:val="0"/>
          <w:numId w:val="1"/>
        </w:numPr>
        <w:tabs>
          <w:tab w:val="left" w:pos="1134"/>
        </w:tabs>
        <w:autoSpaceDE w:val="0"/>
        <w:autoSpaceDN w:val="0"/>
        <w:adjustRightInd w:val="0"/>
        <w:spacing w:after="0" w:line="240" w:lineRule="auto"/>
        <w:ind w:left="0" w:firstLine="710"/>
        <w:jc w:val="both"/>
        <w:rPr>
          <w:szCs w:val="28"/>
        </w:rPr>
      </w:pPr>
      <w:r w:rsidRPr="00F24FFE">
        <w:rPr>
          <w:szCs w:val="28"/>
        </w:rPr>
        <w:t xml:space="preserve">В строках </w:t>
      </w:r>
      <w:r w:rsidR="002D53BB" w:rsidRPr="00F24FFE">
        <w:rPr>
          <w:szCs w:val="28"/>
        </w:rPr>
        <w:t>«</w:t>
      </w:r>
      <w:r w:rsidRPr="00F24FFE">
        <w:rPr>
          <w:szCs w:val="28"/>
        </w:rPr>
        <w:t>Количество сотрудников</w:t>
      </w:r>
      <w:r w:rsidR="002D53BB" w:rsidRPr="00F24FFE">
        <w:rPr>
          <w:szCs w:val="28"/>
        </w:rPr>
        <w:t>»</w:t>
      </w:r>
      <w:r w:rsidRPr="00F24FFE">
        <w:rPr>
          <w:szCs w:val="28"/>
        </w:rPr>
        <w:t xml:space="preserve"> указывается количество сотрудников для данной должности.</w:t>
      </w:r>
    </w:p>
    <w:p w:rsidR="00C155A9" w:rsidRPr="00F24FFE" w:rsidRDefault="00C155A9" w:rsidP="002B6B4E">
      <w:pPr>
        <w:pStyle w:val="a4"/>
        <w:numPr>
          <w:ilvl w:val="0"/>
          <w:numId w:val="1"/>
        </w:numPr>
        <w:tabs>
          <w:tab w:val="left" w:pos="1134"/>
        </w:tabs>
        <w:autoSpaceDE w:val="0"/>
        <w:autoSpaceDN w:val="0"/>
        <w:adjustRightInd w:val="0"/>
        <w:spacing w:after="0" w:line="240" w:lineRule="auto"/>
        <w:ind w:left="0" w:firstLine="710"/>
        <w:jc w:val="both"/>
        <w:rPr>
          <w:szCs w:val="28"/>
        </w:rPr>
      </w:pPr>
      <w:r w:rsidRPr="00F24FFE">
        <w:rPr>
          <w:szCs w:val="28"/>
        </w:rPr>
        <w:t xml:space="preserve">В строках </w:t>
      </w:r>
      <w:r w:rsidR="002D53BB" w:rsidRPr="00F24FFE">
        <w:rPr>
          <w:szCs w:val="28"/>
        </w:rPr>
        <w:t>«</w:t>
      </w:r>
      <w:r w:rsidRPr="00F24FFE">
        <w:rPr>
          <w:szCs w:val="28"/>
        </w:rPr>
        <w:t>Месячный оклад 1 сотрудника</w:t>
      </w:r>
      <w:r w:rsidR="002D53BB" w:rsidRPr="00F24FFE">
        <w:rPr>
          <w:szCs w:val="28"/>
        </w:rPr>
        <w:t>»</w:t>
      </w:r>
      <w:r w:rsidRPr="00F24FFE">
        <w:rPr>
          <w:szCs w:val="28"/>
        </w:rPr>
        <w:t xml:space="preserve"> указывается месячный оклад одного сотрудника для данной должности или средневзвешенное значение для группы должностей. </w:t>
      </w:r>
    </w:p>
    <w:p w:rsidR="00C155A9" w:rsidRPr="00F24FFE" w:rsidRDefault="00C155A9" w:rsidP="002B6B4E">
      <w:pPr>
        <w:pStyle w:val="a4"/>
        <w:numPr>
          <w:ilvl w:val="0"/>
          <w:numId w:val="1"/>
        </w:numPr>
        <w:tabs>
          <w:tab w:val="left" w:pos="1134"/>
        </w:tabs>
        <w:autoSpaceDE w:val="0"/>
        <w:autoSpaceDN w:val="0"/>
        <w:adjustRightInd w:val="0"/>
        <w:spacing w:after="0" w:line="240" w:lineRule="auto"/>
        <w:ind w:left="0" w:firstLine="710"/>
        <w:jc w:val="both"/>
        <w:rPr>
          <w:szCs w:val="28"/>
        </w:rPr>
      </w:pPr>
      <w:r w:rsidRPr="00F24FFE">
        <w:rPr>
          <w:szCs w:val="28"/>
        </w:rPr>
        <w:t xml:space="preserve">В строках </w:t>
      </w:r>
      <w:r w:rsidR="002D53BB" w:rsidRPr="00F24FFE">
        <w:rPr>
          <w:szCs w:val="28"/>
        </w:rPr>
        <w:t>«</w:t>
      </w:r>
      <w:r w:rsidRPr="00F24FFE">
        <w:rPr>
          <w:szCs w:val="28"/>
        </w:rPr>
        <w:t>Количество месяцев</w:t>
      </w:r>
      <w:r w:rsidR="002D53BB" w:rsidRPr="00F24FFE">
        <w:rPr>
          <w:szCs w:val="28"/>
        </w:rPr>
        <w:t>»</w:t>
      </w:r>
      <w:r w:rsidRPr="00F24FFE">
        <w:rPr>
          <w:szCs w:val="28"/>
        </w:rPr>
        <w:t xml:space="preserve"> указывается количество месяцев, в течение которых в данном периоде работают сотрудники данной категории.</w:t>
      </w:r>
    </w:p>
    <w:p w:rsidR="00C155A9" w:rsidRPr="00F24FFE" w:rsidRDefault="00C155A9" w:rsidP="002B6B4E">
      <w:pPr>
        <w:pStyle w:val="a4"/>
        <w:numPr>
          <w:ilvl w:val="0"/>
          <w:numId w:val="1"/>
        </w:numPr>
        <w:tabs>
          <w:tab w:val="left" w:pos="1134"/>
        </w:tabs>
        <w:autoSpaceDE w:val="0"/>
        <w:autoSpaceDN w:val="0"/>
        <w:adjustRightInd w:val="0"/>
        <w:spacing w:after="0" w:line="240" w:lineRule="auto"/>
        <w:ind w:left="0" w:firstLine="710"/>
        <w:jc w:val="both"/>
        <w:rPr>
          <w:szCs w:val="28"/>
        </w:rPr>
      </w:pPr>
      <w:r w:rsidRPr="00F24FFE">
        <w:rPr>
          <w:szCs w:val="28"/>
        </w:rPr>
        <w:t xml:space="preserve">В строках </w:t>
      </w:r>
      <w:r w:rsidR="002D53BB" w:rsidRPr="00F24FFE">
        <w:rPr>
          <w:szCs w:val="28"/>
        </w:rPr>
        <w:t>«</w:t>
      </w:r>
      <w:r w:rsidRPr="00F24FFE">
        <w:rPr>
          <w:szCs w:val="28"/>
        </w:rPr>
        <w:t>Всего расходы по данной должности за период</w:t>
      </w:r>
      <w:r w:rsidR="002D53BB" w:rsidRPr="00F24FFE">
        <w:rPr>
          <w:szCs w:val="28"/>
        </w:rPr>
        <w:t>»</w:t>
      </w:r>
      <w:r w:rsidRPr="00F24FFE">
        <w:rPr>
          <w:szCs w:val="28"/>
        </w:rPr>
        <w:t xml:space="preserve"> указываются значения, равные произведению значений </w:t>
      </w:r>
      <w:r w:rsidR="002D53BB" w:rsidRPr="00F24FFE">
        <w:rPr>
          <w:szCs w:val="28"/>
        </w:rPr>
        <w:t>«</w:t>
      </w:r>
      <w:r w:rsidRPr="00F24FFE">
        <w:rPr>
          <w:szCs w:val="28"/>
        </w:rPr>
        <w:t>Количество сотрудников</w:t>
      </w:r>
      <w:r w:rsidR="002D53BB" w:rsidRPr="00F24FFE">
        <w:rPr>
          <w:szCs w:val="28"/>
        </w:rPr>
        <w:t>»</w:t>
      </w:r>
      <w:r w:rsidRPr="00F24FFE">
        <w:rPr>
          <w:szCs w:val="28"/>
        </w:rPr>
        <w:t xml:space="preserve">, </w:t>
      </w:r>
      <w:r w:rsidR="002D53BB" w:rsidRPr="00F24FFE">
        <w:rPr>
          <w:szCs w:val="28"/>
        </w:rPr>
        <w:t>«</w:t>
      </w:r>
      <w:r w:rsidRPr="00F24FFE">
        <w:rPr>
          <w:szCs w:val="28"/>
        </w:rPr>
        <w:t>Месячный оклад 1 сотрудника</w:t>
      </w:r>
      <w:r w:rsidR="002D53BB" w:rsidRPr="00F24FFE">
        <w:rPr>
          <w:szCs w:val="28"/>
        </w:rPr>
        <w:t>»</w:t>
      </w:r>
      <w:r w:rsidRPr="00F24FFE">
        <w:rPr>
          <w:szCs w:val="28"/>
        </w:rPr>
        <w:t xml:space="preserve"> и </w:t>
      </w:r>
      <w:r w:rsidR="002D53BB" w:rsidRPr="00F24FFE">
        <w:rPr>
          <w:szCs w:val="28"/>
        </w:rPr>
        <w:t>«</w:t>
      </w:r>
      <w:r w:rsidRPr="00F24FFE">
        <w:rPr>
          <w:szCs w:val="28"/>
        </w:rPr>
        <w:t>Количество месяцев</w:t>
      </w:r>
      <w:r w:rsidR="002D53BB" w:rsidRPr="00F24FFE">
        <w:rPr>
          <w:szCs w:val="28"/>
        </w:rPr>
        <w:t>»</w:t>
      </w:r>
      <w:r w:rsidRPr="00F24FFE">
        <w:rPr>
          <w:szCs w:val="28"/>
        </w:rPr>
        <w:t xml:space="preserve"> по соответствующей должности.</w:t>
      </w:r>
    </w:p>
    <w:p w:rsidR="00C155A9" w:rsidRPr="00F24FFE" w:rsidRDefault="00C155A9" w:rsidP="002B6B4E">
      <w:pPr>
        <w:pStyle w:val="a4"/>
        <w:numPr>
          <w:ilvl w:val="0"/>
          <w:numId w:val="1"/>
        </w:numPr>
        <w:tabs>
          <w:tab w:val="left" w:pos="1134"/>
        </w:tabs>
        <w:autoSpaceDE w:val="0"/>
        <w:autoSpaceDN w:val="0"/>
        <w:adjustRightInd w:val="0"/>
        <w:spacing w:after="0" w:line="240" w:lineRule="auto"/>
        <w:ind w:left="0" w:firstLine="710"/>
        <w:jc w:val="both"/>
        <w:rPr>
          <w:szCs w:val="28"/>
        </w:rPr>
      </w:pPr>
      <w:r w:rsidRPr="00F24FFE">
        <w:rPr>
          <w:szCs w:val="28"/>
        </w:rPr>
        <w:t xml:space="preserve"> В строках </w:t>
      </w:r>
      <w:r w:rsidR="002D53BB" w:rsidRPr="00F24FFE">
        <w:rPr>
          <w:szCs w:val="28"/>
        </w:rPr>
        <w:t>«</w:t>
      </w:r>
      <w:r w:rsidRPr="00F24FFE">
        <w:rPr>
          <w:szCs w:val="28"/>
        </w:rPr>
        <w:t>Страховые взносы всего</w:t>
      </w:r>
      <w:r w:rsidR="002D53BB" w:rsidRPr="00F24FFE">
        <w:rPr>
          <w:szCs w:val="28"/>
        </w:rPr>
        <w:t>»</w:t>
      </w:r>
      <w:r w:rsidRPr="00F24FFE">
        <w:rPr>
          <w:szCs w:val="28"/>
        </w:rPr>
        <w:t xml:space="preserve"> указываются страховые взносы, отчисляемые во внебюджетные фонды по всем расходам по данной должности за соответствующий период.</w:t>
      </w:r>
    </w:p>
    <w:p w:rsidR="00C155A9" w:rsidRPr="00F24FFE" w:rsidRDefault="00C155A9" w:rsidP="002B6B4E">
      <w:pPr>
        <w:pStyle w:val="a4"/>
        <w:numPr>
          <w:ilvl w:val="0"/>
          <w:numId w:val="1"/>
        </w:numPr>
        <w:tabs>
          <w:tab w:val="left" w:pos="1134"/>
        </w:tabs>
        <w:autoSpaceDE w:val="0"/>
        <w:autoSpaceDN w:val="0"/>
        <w:adjustRightInd w:val="0"/>
        <w:spacing w:after="0" w:line="240" w:lineRule="auto"/>
        <w:ind w:left="0" w:firstLine="710"/>
        <w:jc w:val="both"/>
        <w:rPr>
          <w:szCs w:val="28"/>
        </w:rPr>
      </w:pPr>
      <w:r w:rsidRPr="00F24FFE">
        <w:rPr>
          <w:szCs w:val="28"/>
        </w:rPr>
        <w:t xml:space="preserve">В строках </w:t>
      </w:r>
      <w:r w:rsidR="002D53BB" w:rsidRPr="00F24FFE">
        <w:rPr>
          <w:szCs w:val="28"/>
        </w:rPr>
        <w:t>«</w:t>
      </w:r>
      <w:r w:rsidRPr="00F24FFE">
        <w:rPr>
          <w:szCs w:val="28"/>
        </w:rPr>
        <w:t>Всего производственного персонала</w:t>
      </w:r>
      <w:r w:rsidR="002D53BB" w:rsidRPr="00F24FFE">
        <w:rPr>
          <w:szCs w:val="28"/>
        </w:rPr>
        <w:t>»</w:t>
      </w:r>
      <w:r w:rsidRPr="00F24FFE">
        <w:rPr>
          <w:szCs w:val="28"/>
        </w:rPr>
        <w:t xml:space="preserve">, </w:t>
      </w:r>
      <w:r w:rsidR="002D53BB" w:rsidRPr="00F24FFE">
        <w:rPr>
          <w:szCs w:val="28"/>
        </w:rPr>
        <w:t>«</w:t>
      </w:r>
      <w:r w:rsidRPr="00F24FFE">
        <w:rPr>
          <w:szCs w:val="28"/>
        </w:rPr>
        <w:t>Всего вспомогательного производственного персонала</w:t>
      </w:r>
      <w:r w:rsidR="002D53BB" w:rsidRPr="00F24FFE">
        <w:rPr>
          <w:szCs w:val="28"/>
        </w:rPr>
        <w:t>»</w:t>
      </w:r>
      <w:r w:rsidRPr="00F24FFE">
        <w:rPr>
          <w:szCs w:val="28"/>
        </w:rPr>
        <w:t xml:space="preserve">, </w:t>
      </w:r>
      <w:r w:rsidR="002D53BB" w:rsidRPr="00F24FFE">
        <w:rPr>
          <w:szCs w:val="28"/>
        </w:rPr>
        <w:t>«</w:t>
      </w:r>
      <w:r w:rsidRPr="00F24FFE">
        <w:rPr>
          <w:szCs w:val="28"/>
        </w:rPr>
        <w:t>Всего административного персонала</w:t>
      </w:r>
      <w:r w:rsidR="002D53BB" w:rsidRPr="00F24FFE">
        <w:rPr>
          <w:szCs w:val="28"/>
        </w:rPr>
        <w:t>»</w:t>
      </w:r>
      <w:r w:rsidRPr="00F24FFE">
        <w:rPr>
          <w:szCs w:val="28"/>
        </w:rPr>
        <w:t xml:space="preserve">, </w:t>
      </w:r>
      <w:r w:rsidR="002D53BB" w:rsidRPr="00F24FFE">
        <w:rPr>
          <w:szCs w:val="28"/>
        </w:rPr>
        <w:t>«</w:t>
      </w:r>
      <w:r w:rsidRPr="00F24FFE">
        <w:rPr>
          <w:szCs w:val="28"/>
        </w:rPr>
        <w:t>Всего коммерческого персонала</w:t>
      </w:r>
      <w:r w:rsidR="002D53BB" w:rsidRPr="00F24FFE">
        <w:rPr>
          <w:szCs w:val="28"/>
        </w:rPr>
        <w:t>»</w:t>
      </w:r>
      <w:r w:rsidRPr="00F24FFE">
        <w:rPr>
          <w:szCs w:val="28"/>
        </w:rPr>
        <w:t xml:space="preserve"> указываются значения, вычисляемые как суммы значений </w:t>
      </w:r>
      <w:r w:rsidRPr="00F24FFE">
        <w:rPr>
          <w:szCs w:val="28"/>
        </w:rPr>
        <w:lastRenderedPageBreak/>
        <w:t xml:space="preserve">строк </w:t>
      </w:r>
      <w:r w:rsidR="002D53BB" w:rsidRPr="00F24FFE">
        <w:rPr>
          <w:szCs w:val="28"/>
        </w:rPr>
        <w:t>«</w:t>
      </w:r>
      <w:r w:rsidRPr="00F24FFE">
        <w:rPr>
          <w:szCs w:val="28"/>
        </w:rPr>
        <w:t>Количество сотрудников</w:t>
      </w:r>
      <w:r w:rsidR="002D53BB" w:rsidRPr="00F24FFE">
        <w:rPr>
          <w:szCs w:val="28"/>
        </w:rPr>
        <w:t>»</w:t>
      </w:r>
      <w:r w:rsidRPr="00F24FFE">
        <w:rPr>
          <w:szCs w:val="28"/>
        </w:rPr>
        <w:t xml:space="preserve"> по всем должностям соответственно производственного персонала, вспомогательного производственного персонала, административного персонала и коммерческого персонала по соответствующим периодам.</w:t>
      </w:r>
    </w:p>
    <w:p w:rsidR="00C155A9" w:rsidRPr="00F24FFE" w:rsidRDefault="00C155A9" w:rsidP="002E6867">
      <w:pPr>
        <w:pStyle w:val="a4"/>
        <w:numPr>
          <w:ilvl w:val="0"/>
          <w:numId w:val="1"/>
        </w:numPr>
        <w:tabs>
          <w:tab w:val="left" w:pos="1276"/>
        </w:tabs>
        <w:autoSpaceDE w:val="0"/>
        <w:autoSpaceDN w:val="0"/>
        <w:adjustRightInd w:val="0"/>
        <w:spacing w:after="0" w:line="240" w:lineRule="auto"/>
        <w:ind w:left="0" w:firstLine="710"/>
        <w:jc w:val="both"/>
        <w:rPr>
          <w:szCs w:val="28"/>
        </w:rPr>
      </w:pPr>
      <w:r w:rsidRPr="00F24FFE">
        <w:rPr>
          <w:szCs w:val="28"/>
        </w:rPr>
        <w:t xml:space="preserve">В строках </w:t>
      </w:r>
      <w:r w:rsidR="002D53BB" w:rsidRPr="00F24FFE">
        <w:rPr>
          <w:szCs w:val="28"/>
        </w:rPr>
        <w:t>«</w:t>
      </w:r>
      <w:r w:rsidRPr="00F24FFE">
        <w:rPr>
          <w:szCs w:val="28"/>
        </w:rPr>
        <w:t>Расходы на заработную плату (полугодие) на производственный персонал</w:t>
      </w:r>
      <w:r w:rsidR="002D53BB" w:rsidRPr="00F24FFE">
        <w:rPr>
          <w:szCs w:val="28"/>
        </w:rPr>
        <w:t>»</w:t>
      </w:r>
      <w:r w:rsidRPr="00F24FFE">
        <w:rPr>
          <w:szCs w:val="28"/>
        </w:rPr>
        <w:t xml:space="preserve">, </w:t>
      </w:r>
      <w:r w:rsidR="002D53BB" w:rsidRPr="00F24FFE">
        <w:rPr>
          <w:szCs w:val="28"/>
        </w:rPr>
        <w:t>«</w:t>
      </w:r>
      <w:r w:rsidRPr="00F24FFE">
        <w:rPr>
          <w:szCs w:val="28"/>
        </w:rPr>
        <w:t>Расходы на заработную плату (полугодие) на вспомогательный производственный персонал</w:t>
      </w:r>
      <w:r w:rsidR="002D53BB" w:rsidRPr="00F24FFE">
        <w:rPr>
          <w:szCs w:val="28"/>
        </w:rPr>
        <w:t>»</w:t>
      </w:r>
      <w:r w:rsidRPr="00F24FFE">
        <w:rPr>
          <w:szCs w:val="28"/>
        </w:rPr>
        <w:t xml:space="preserve">, </w:t>
      </w:r>
      <w:r w:rsidR="002D53BB" w:rsidRPr="00F24FFE">
        <w:rPr>
          <w:szCs w:val="28"/>
        </w:rPr>
        <w:t>«</w:t>
      </w:r>
      <w:r w:rsidRPr="00F24FFE">
        <w:rPr>
          <w:szCs w:val="28"/>
        </w:rPr>
        <w:t>Расходы на заработную плату (полугодие) на административный персонал</w:t>
      </w:r>
      <w:r w:rsidR="002D53BB" w:rsidRPr="00F24FFE">
        <w:rPr>
          <w:szCs w:val="28"/>
        </w:rPr>
        <w:t>»</w:t>
      </w:r>
      <w:r w:rsidRPr="00F24FFE">
        <w:rPr>
          <w:szCs w:val="28"/>
        </w:rPr>
        <w:t xml:space="preserve">, </w:t>
      </w:r>
      <w:r w:rsidR="002D53BB" w:rsidRPr="00F24FFE">
        <w:rPr>
          <w:szCs w:val="28"/>
        </w:rPr>
        <w:t>«</w:t>
      </w:r>
      <w:r w:rsidRPr="00F24FFE">
        <w:rPr>
          <w:szCs w:val="28"/>
        </w:rPr>
        <w:t>Расходы на заработную плату (полугодие) на коммерческий персонал</w:t>
      </w:r>
      <w:r w:rsidR="002D53BB" w:rsidRPr="00F24FFE">
        <w:rPr>
          <w:szCs w:val="28"/>
        </w:rPr>
        <w:t>»</w:t>
      </w:r>
      <w:r w:rsidRPr="00F24FFE">
        <w:rPr>
          <w:szCs w:val="28"/>
        </w:rPr>
        <w:t xml:space="preserve"> указываются значения вычисляемые как суммы значений строк </w:t>
      </w:r>
      <w:r w:rsidR="002D53BB" w:rsidRPr="00F24FFE">
        <w:rPr>
          <w:szCs w:val="28"/>
        </w:rPr>
        <w:t>«</w:t>
      </w:r>
      <w:r w:rsidRPr="00F24FFE">
        <w:rPr>
          <w:szCs w:val="28"/>
        </w:rPr>
        <w:t>Всего расходы по данной должности за период</w:t>
      </w:r>
      <w:r w:rsidR="002D53BB" w:rsidRPr="00F24FFE">
        <w:rPr>
          <w:szCs w:val="28"/>
        </w:rPr>
        <w:t>»</w:t>
      </w:r>
      <w:r w:rsidRPr="00F24FFE">
        <w:rPr>
          <w:szCs w:val="28"/>
        </w:rPr>
        <w:t xml:space="preserve"> по всем должностям соответственно производственного персонала, вспомогательного производственного персонала, административного персонала и коммерческого персонала по соответствующим периодам.</w:t>
      </w:r>
    </w:p>
    <w:p w:rsidR="00C155A9" w:rsidRPr="00F24FFE" w:rsidRDefault="002D53BB" w:rsidP="002E6867">
      <w:pPr>
        <w:pStyle w:val="a4"/>
        <w:numPr>
          <w:ilvl w:val="0"/>
          <w:numId w:val="1"/>
        </w:numPr>
        <w:tabs>
          <w:tab w:val="left" w:pos="1276"/>
        </w:tabs>
        <w:autoSpaceDE w:val="0"/>
        <w:autoSpaceDN w:val="0"/>
        <w:adjustRightInd w:val="0"/>
        <w:spacing w:after="0" w:line="240" w:lineRule="auto"/>
        <w:ind w:left="0" w:firstLine="710"/>
        <w:jc w:val="both"/>
        <w:rPr>
          <w:szCs w:val="28"/>
        </w:rPr>
      </w:pPr>
      <w:r w:rsidRPr="00F24FFE">
        <w:rPr>
          <w:szCs w:val="28"/>
        </w:rPr>
        <w:t>«</w:t>
      </w:r>
      <w:r w:rsidR="00C155A9" w:rsidRPr="00F24FFE">
        <w:rPr>
          <w:szCs w:val="28"/>
        </w:rPr>
        <w:t>Страховые взносы всего</w:t>
      </w:r>
      <w:r w:rsidRPr="00F24FFE">
        <w:rPr>
          <w:szCs w:val="28"/>
        </w:rPr>
        <w:t>»</w:t>
      </w:r>
      <w:r w:rsidR="00C155A9" w:rsidRPr="00F24FFE">
        <w:rPr>
          <w:szCs w:val="28"/>
        </w:rPr>
        <w:t xml:space="preserve"> по всем должностям соответственно производственного персонала, вспомогательного производственного персонала, административного персонала и коммерческого персонала вычисляются от показателей </w:t>
      </w:r>
      <w:r w:rsidRPr="00F24FFE">
        <w:rPr>
          <w:szCs w:val="28"/>
        </w:rPr>
        <w:t>«</w:t>
      </w:r>
      <w:r w:rsidR="00C155A9" w:rsidRPr="00F24FFE">
        <w:rPr>
          <w:szCs w:val="28"/>
        </w:rPr>
        <w:t>Расходы на заработную плату (полугодие) на производственный персонал</w:t>
      </w:r>
      <w:r w:rsidRPr="00F24FFE">
        <w:rPr>
          <w:szCs w:val="28"/>
        </w:rPr>
        <w:t>»</w:t>
      </w:r>
      <w:r w:rsidR="00C155A9" w:rsidRPr="00F24FFE">
        <w:rPr>
          <w:szCs w:val="28"/>
        </w:rPr>
        <w:t xml:space="preserve">, </w:t>
      </w:r>
      <w:r w:rsidRPr="00F24FFE">
        <w:rPr>
          <w:szCs w:val="28"/>
        </w:rPr>
        <w:t>«</w:t>
      </w:r>
      <w:r w:rsidR="00C155A9" w:rsidRPr="00F24FFE">
        <w:rPr>
          <w:szCs w:val="28"/>
        </w:rPr>
        <w:t>Расходы на заработную плату (полугодие) на вспомогательный производственный персонал</w:t>
      </w:r>
      <w:r w:rsidRPr="00F24FFE">
        <w:rPr>
          <w:szCs w:val="28"/>
        </w:rPr>
        <w:t>»</w:t>
      </w:r>
      <w:r w:rsidR="00C155A9" w:rsidRPr="00F24FFE">
        <w:rPr>
          <w:szCs w:val="28"/>
        </w:rPr>
        <w:t xml:space="preserve">, </w:t>
      </w:r>
      <w:r w:rsidRPr="00F24FFE">
        <w:rPr>
          <w:szCs w:val="28"/>
        </w:rPr>
        <w:t>«</w:t>
      </w:r>
      <w:r w:rsidR="00C155A9" w:rsidRPr="00F24FFE">
        <w:rPr>
          <w:szCs w:val="28"/>
        </w:rPr>
        <w:t>Расходы на заработную плату (полугодие) на административный персонал</w:t>
      </w:r>
      <w:r w:rsidRPr="00F24FFE">
        <w:rPr>
          <w:szCs w:val="28"/>
        </w:rPr>
        <w:t>»</w:t>
      </w:r>
      <w:r w:rsidR="00C155A9" w:rsidRPr="00F24FFE">
        <w:rPr>
          <w:szCs w:val="28"/>
        </w:rPr>
        <w:t xml:space="preserve">, </w:t>
      </w:r>
      <w:r w:rsidRPr="00F24FFE">
        <w:rPr>
          <w:szCs w:val="28"/>
        </w:rPr>
        <w:t>«</w:t>
      </w:r>
      <w:r w:rsidR="00C155A9" w:rsidRPr="00F24FFE">
        <w:rPr>
          <w:szCs w:val="28"/>
        </w:rPr>
        <w:t>Расходы на заработную плату (полугодие) на коммерческий персонал</w:t>
      </w:r>
      <w:r w:rsidRPr="00F24FFE">
        <w:rPr>
          <w:szCs w:val="28"/>
        </w:rPr>
        <w:t>»</w:t>
      </w:r>
      <w:r w:rsidR="00C155A9" w:rsidRPr="00F24FFE">
        <w:rPr>
          <w:szCs w:val="28"/>
        </w:rPr>
        <w:t xml:space="preserve"> по соответствующим периодам.</w:t>
      </w:r>
    </w:p>
    <w:p w:rsidR="00C155A9" w:rsidRPr="00F24FFE" w:rsidRDefault="00C155A9" w:rsidP="002E6867">
      <w:pPr>
        <w:pStyle w:val="a4"/>
        <w:numPr>
          <w:ilvl w:val="0"/>
          <w:numId w:val="1"/>
        </w:numPr>
        <w:tabs>
          <w:tab w:val="left" w:pos="1276"/>
        </w:tabs>
        <w:autoSpaceDE w:val="0"/>
        <w:autoSpaceDN w:val="0"/>
        <w:adjustRightInd w:val="0"/>
        <w:spacing w:after="0" w:line="240" w:lineRule="auto"/>
        <w:ind w:left="0" w:firstLine="710"/>
        <w:jc w:val="both"/>
        <w:rPr>
          <w:szCs w:val="28"/>
        </w:rPr>
      </w:pPr>
      <w:r w:rsidRPr="00F24FFE">
        <w:rPr>
          <w:szCs w:val="28"/>
        </w:rPr>
        <w:t xml:space="preserve">В строке </w:t>
      </w:r>
      <w:r w:rsidR="002D53BB" w:rsidRPr="00F24FFE">
        <w:rPr>
          <w:szCs w:val="28"/>
        </w:rPr>
        <w:t>«</w:t>
      </w:r>
      <w:r w:rsidRPr="00F24FFE">
        <w:rPr>
          <w:szCs w:val="28"/>
        </w:rPr>
        <w:t>Всего сотрудников</w:t>
      </w:r>
      <w:r w:rsidR="002D53BB" w:rsidRPr="00F24FFE">
        <w:rPr>
          <w:szCs w:val="28"/>
        </w:rPr>
        <w:t>»</w:t>
      </w:r>
      <w:r w:rsidRPr="00F24FFE">
        <w:rPr>
          <w:szCs w:val="28"/>
        </w:rPr>
        <w:t xml:space="preserve"> указывается значение, вычисляемое как сумма значений из строк </w:t>
      </w:r>
      <w:r w:rsidR="002D53BB" w:rsidRPr="00F24FFE">
        <w:rPr>
          <w:szCs w:val="28"/>
        </w:rPr>
        <w:t>«</w:t>
      </w:r>
      <w:r w:rsidRPr="00F24FFE">
        <w:rPr>
          <w:szCs w:val="28"/>
        </w:rPr>
        <w:t>Всего производственного персонала</w:t>
      </w:r>
      <w:r w:rsidR="002D53BB" w:rsidRPr="00F24FFE">
        <w:rPr>
          <w:szCs w:val="28"/>
        </w:rPr>
        <w:t>»</w:t>
      </w:r>
      <w:r w:rsidRPr="00F24FFE">
        <w:rPr>
          <w:szCs w:val="28"/>
        </w:rPr>
        <w:t xml:space="preserve">, </w:t>
      </w:r>
      <w:r w:rsidR="002D53BB" w:rsidRPr="00F24FFE">
        <w:rPr>
          <w:szCs w:val="28"/>
        </w:rPr>
        <w:t>«</w:t>
      </w:r>
      <w:r w:rsidRPr="00F24FFE">
        <w:rPr>
          <w:szCs w:val="28"/>
        </w:rPr>
        <w:t>Всего вспомогательного производственного персонала</w:t>
      </w:r>
      <w:r w:rsidR="002D53BB" w:rsidRPr="00F24FFE">
        <w:rPr>
          <w:szCs w:val="28"/>
        </w:rPr>
        <w:t>»</w:t>
      </w:r>
      <w:r w:rsidRPr="00F24FFE">
        <w:rPr>
          <w:szCs w:val="28"/>
        </w:rPr>
        <w:t xml:space="preserve">, </w:t>
      </w:r>
      <w:r w:rsidR="002D53BB" w:rsidRPr="00F24FFE">
        <w:rPr>
          <w:szCs w:val="28"/>
        </w:rPr>
        <w:t>«</w:t>
      </w:r>
      <w:r w:rsidRPr="00F24FFE">
        <w:rPr>
          <w:szCs w:val="28"/>
        </w:rPr>
        <w:t>Всего административного персонала</w:t>
      </w:r>
      <w:r w:rsidR="002D53BB" w:rsidRPr="00F24FFE">
        <w:rPr>
          <w:szCs w:val="28"/>
        </w:rPr>
        <w:t>»</w:t>
      </w:r>
      <w:r w:rsidRPr="00F24FFE">
        <w:rPr>
          <w:szCs w:val="28"/>
        </w:rPr>
        <w:t xml:space="preserve">, </w:t>
      </w:r>
      <w:r w:rsidR="002D53BB" w:rsidRPr="00F24FFE">
        <w:rPr>
          <w:szCs w:val="28"/>
        </w:rPr>
        <w:t>«</w:t>
      </w:r>
      <w:r w:rsidRPr="00F24FFE">
        <w:rPr>
          <w:szCs w:val="28"/>
        </w:rPr>
        <w:t>Всего коммерческого персонала</w:t>
      </w:r>
      <w:r w:rsidR="002D53BB" w:rsidRPr="00F24FFE">
        <w:rPr>
          <w:szCs w:val="28"/>
        </w:rPr>
        <w:t>»</w:t>
      </w:r>
      <w:r w:rsidRPr="00F24FFE">
        <w:rPr>
          <w:szCs w:val="28"/>
        </w:rPr>
        <w:t xml:space="preserve"> по соответствующим периодам.</w:t>
      </w:r>
    </w:p>
    <w:p w:rsidR="00C155A9" w:rsidRPr="00F24FFE" w:rsidRDefault="00C155A9" w:rsidP="002E6867">
      <w:pPr>
        <w:pStyle w:val="a4"/>
        <w:numPr>
          <w:ilvl w:val="0"/>
          <w:numId w:val="1"/>
        </w:numPr>
        <w:tabs>
          <w:tab w:val="left" w:pos="1276"/>
        </w:tabs>
        <w:autoSpaceDE w:val="0"/>
        <w:autoSpaceDN w:val="0"/>
        <w:adjustRightInd w:val="0"/>
        <w:spacing w:after="0" w:line="240" w:lineRule="auto"/>
        <w:ind w:left="0" w:firstLine="710"/>
        <w:jc w:val="both"/>
        <w:rPr>
          <w:szCs w:val="28"/>
        </w:rPr>
      </w:pPr>
      <w:r w:rsidRPr="00F24FFE">
        <w:rPr>
          <w:szCs w:val="28"/>
        </w:rPr>
        <w:t xml:space="preserve">В строке </w:t>
      </w:r>
      <w:r w:rsidR="002D53BB" w:rsidRPr="00F24FFE">
        <w:rPr>
          <w:szCs w:val="28"/>
        </w:rPr>
        <w:t>«</w:t>
      </w:r>
      <w:r w:rsidRPr="00F24FFE">
        <w:rPr>
          <w:szCs w:val="28"/>
        </w:rPr>
        <w:t>Всего расходы на заработную плату в полугодие</w:t>
      </w:r>
      <w:r w:rsidR="002D53BB" w:rsidRPr="00F24FFE">
        <w:rPr>
          <w:szCs w:val="28"/>
        </w:rPr>
        <w:t>»</w:t>
      </w:r>
      <w:r w:rsidRPr="00F24FFE">
        <w:rPr>
          <w:szCs w:val="28"/>
        </w:rPr>
        <w:t xml:space="preserve"> указывается значение, вычисляемое как сумма значений из строк </w:t>
      </w:r>
      <w:r w:rsidR="002D53BB" w:rsidRPr="00F24FFE">
        <w:rPr>
          <w:szCs w:val="28"/>
        </w:rPr>
        <w:t>«</w:t>
      </w:r>
      <w:r w:rsidRPr="00F24FFE">
        <w:rPr>
          <w:szCs w:val="28"/>
        </w:rPr>
        <w:t>Расходы на заработную плату (полугодие) на производственный персонал</w:t>
      </w:r>
      <w:r w:rsidR="002D53BB" w:rsidRPr="00F24FFE">
        <w:rPr>
          <w:szCs w:val="28"/>
        </w:rPr>
        <w:t>»</w:t>
      </w:r>
      <w:r w:rsidRPr="00F24FFE">
        <w:rPr>
          <w:szCs w:val="28"/>
        </w:rPr>
        <w:t xml:space="preserve">, </w:t>
      </w:r>
      <w:r w:rsidR="002D53BB" w:rsidRPr="00F24FFE">
        <w:rPr>
          <w:szCs w:val="28"/>
        </w:rPr>
        <w:t>«</w:t>
      </w:r>
      <w:r w:rsidRPr="00F24FFE">
        <w:rPr>
          <w:szCs w:val="28"/>
        </w:rPr>
        <w:t>Расходы на заработную плату (полугодие) на вспомогательный производственный персонал</w:t>
      </w:r>
      <w:r w:rsidR="002D53BB" w:rsidRPr="00F24FFE">
        <w:rPr>
          <w:szCs w:val="28"/>
        </w:rPr>
        <w:t>»</w:t>
      </w:r>
      <w:r w:rsidRPr="00F24FFE">
        <w:rPr>
          <w:szCs w:val="28"/>
        </w:rPr>
        <w:t xml:space="preserve">, </w:t>
      </w:r>
      <w:r w:rsidR="002D53BB" w:rsidRPr="00F24FFE">
        <w:rPr>
          <w:szCs w:val="28"/>
        </w:rPr>
        <w:t>«</w:t>
      </w:r>
      <w:r w:rsidRPr="00F24FFE">
        <w:rPr>
          <w:szCs w:val="28"/>
        </w:rPr>
        <w:t>Расходы на заработную плату (полугодие) на административный персонал</w:t>
      </w:r>
      <w:r w:rsidR="002D53BB" w:rsidRPr="00F24FFE">
        <w:rPr>
          <w:szCs w:val="28"/>
        </w:rPr>
        <w:t>»</w:t>
      </w:r>
      <w:r w:rsidRPr="00F24FFE">
        <w:rPr>
          <w:szCs w:val="28"/>
        </w:rPr>
        <w:t xml:space="preserve">, </w:t>
      </w:r>
      <w:r w:rsidR="002D53BB" w:rsidRPr="00F24FFE">
        <w:rPr>
          <w:szCs w:val="28"/>
        </w:rPr>
        <w:t>«</w:t>
      </w:r>
      <w:r w:rsidRPr="00F24FFE">
        <w:rPr>
          <w:szCs w:val="28"/>
        </w:rPr>
        <w:t>Расходы на заработную плату (полугодие) на коммерческий персонал</w:t>
      </w:r>
      <w:r w:rsidR="002D53BB" w:rsidRPr="00F24FFE">
        <w:rPr>
          <w:szCs w:val="28"/>
        </w:rPr>
        <w:t>»</w:t>
      </w:r>
      <w:r w:rsidRPr="00F24FFE">
        <w:rPr>
          <w:szCs w:val="28"/>
        </w:rPr>
        <w:t xml:space="preserve"> по соответствующим периодам.</w:t>
      </w:r>
    </w:p>
    <w:p w:rsidR="00C155A9" w:rsidRPr="00F24FFE" w:rsidRDefault="00C155A9" w:rsidP="002E6867">
      <w:pPr>
        <w:pStyle w:val="a4"/>
        <w:numPr>
          <w:ilvl w:val="0"/>
          <w:numId w:val="1"/>
        </w:numPr>
        <w:tabs>
          <w:tab w:val="left" w:pos="1276"/>
        </w:tabs>
        <w:autoSpaceDE w:val="0"/>
        <w:autoSpaceDN w:val="0"/>
        <w:adjustRightInd w:val="0"/>
        <w:spacing w:after="0" w:line="240" w:lineRule="auto"/>
        <w:ind w:left="0" w:firstLine="710"/>
        <w:jc w:val="both"/>
        <w:rPr>
          <w:szCs w:val="28"/>
        </w:rPr>
      </w:pPr>
      <w:r w:rsidRPr="00F24FFE">
        <w:rPr>
          <w:szCs w:val="28"/>
        </w:rPr>
        <w:t xml:space="preserve">Страховые взносы всего по всем категориям персонала рассчитывается от значения из строки </w:t>
      </w:r>
      <w:r w:rsidR="002D53BB" w:rsidRPr="00F24FFE">
        <w:rPr>
          <w:szCs w:val="28"/>
        </w:rPr>
        <w:t>«</w:t>
      </w:r>
      <w:r w:rsidRPr="00F24FFE">
        <w:rPr>
          <w:szCs w:val="28"/>
        </w:rPr>
        <w:t>Всего расходы на заработную плату в полугодие</w:t>
      </w:r>
      <w:r w:rsidR="002D53BB" w:rsidRPr="00F24FFE">
        <w:rPr>
          <w:szCs w:val="28"/>
        </w:rPr>
        <w:t>»</w:t>
      </w:r>
      <w:r w:rsidRPr="00F24FFE">
        <w:rPr>
          <w:szCs w:val="28"/>
        </w:rPr>
        <w:t>.</w:t>
      </w:r>
    </w:p>
    <w:p w:rsidR="00C155A9" w:rsidRPr="00F24FFE" w:rsidRDefault="00C155A9" w:rsidP="002E6867">
      <w:pPr>
        <w:pStyle w:val="a4"/>
        <w:numPr>
          <w:ilvl w:val="0"/>
          <w:numId w:val="1"/>
        </w:numPr>
        <w:tabs>
          <w:tab w:val="left" w:pos="1276"/>
        </w:tabs>
        <w:autoSpaceDE w:val="0"/>
        <w:autoSpaceDN w:val="0"/>
        <w:adjustRightInd w:val="0"/>
        <w:spacing w:after="0" w:line="240" w:lineRule="auto"/>
        <w:ind w:left="0" w:firstLine="710"/>
        <w:jc w:val="both"/>
        <w:rPr>
          <w:szCs w:val="28"/>
        </w:rPr>
      </w:pPr>
      <w:r w:rsidRPr="00F24FFE">
        <w:rPr>
          <w:szCs w:val="28"/>
        </w:rPr>
        <w:t xml:space="preserve">В строке </w:t>
      </w:r>
      <w:r w:rsidR="002D53BB" w:rsidRPr="00F24FFE">
        <w:rPr>
          <w:szCs w:val="28"/>
        </w:rPr>
        <w:t>«</w:t>
      </w:r>
      <w:r w:rsidRPr="00F24FFE">
        <w:rPr>
          <w:szCs w:val="28"/>
        </w:rPr>
        <w:t>Всего расходы на персонал с учетом налогов и отчислений в бюджет</w:t>
      </w:r>
      <w:r w:rsidR="0081529B" w:rsidRPr="00F24FFE">
        <w:rPr>
          <w:szCs w:val="28"/>
        </w:rPr>
        <w:t>»</w:t>
      </w:r>
      <w:r w:rsidRPr="00F24FFE">
        <w:rPr>
          <w:szCs w:val="28"/>
        </w:rPr>
        <w:t xml:space="preserve"> указываются значения, которые вычисляются как сумма значений </w:t>
      </w:r>
      <w:r w:rsidR="002D53BB" w:rsidRPr="00F24FFE">
        <w:rPr>
          <w:szCs w:val="28"/>
        </w:rPr>
        <w:t>«</w:t>
      </w:r>
      <w:r w:rsidRPr="00F24FFE">
        <w:rPr>
          <w:szCs w:val="28"/>
        </w:rPr>
        <w:t>Всего расходы на заработную плату в полугодие</w:t>
      </w:r>
      <w:r w:rsidR="002D53BB" w:rsidRPr="00F24FFE">
        <w:rPr>
          <w:szCs w:val="28"/>
        </w:rPr>
        <w:t>»</w:t>
      </w:r>
      <w:r w:rsidRPr="00F24FFE">
        <w:rPr>
          <w:szCs w:val="28"/>
        </w:rPr>
        <w:t xml:space="preserve"> и страховым взносы всего по всем категориям персонала.</w:t>
      </w:r>
    </w:p>
    <w:p w:rsidR="00FA3B63" w:rsidRPr="00F24FFE" w:rsidRDefault="00FA3B63" w:rsidP="002E6867">
      <w:pPr>
        <w:pStyle w:val="a4"/>
        <w:tabs>
          <w:tab w:val="left" w:pos="1276"/>
        </w:tabs>
        <w:autoSpaceDE w:val="0"/>
        <w:autoSpaceDN w:val="0"/>
        <w:adjustRightInd w:val="0"/>
        <w:spacing w:after="0" w:line="240" w:lineRule="auto"/>
        <w:ind w:left="1070"/>
        <w:jc w:val="both"/>
        <w:rPr>
          <w:szCs w:val="28"/>
        </w:rPr>
      </w:pPr>
    </w:p>
    <w:p w:rsidR="0042721B" w:rsidRPr="00F24FFE" w:rsidRDefault="0042721B" w:rsidP="002E6867">
      <w:pPr>
        <w:pStyle w:val="a4"/>
        <w:tabs>
          <w:tab w:val="left" w:pos="1276"/>
        </w:tabs>
        <w:autoSpaceDE w:val="0"/>
        <w:autoSpaceDN w:val="0"/>
        <w:adjustRightInd w:val="0"/>
        <w:spacing w:after="0" w:line="240" w:lineRule="auto"/>
        <w:ind w:left="1070"/>
        <w:jc w:val="both"/>
        <w:rPr>
          <w:szCs w:val="28"/>
        </w:rPr>
      </w:pPr>
    </w:p>
    <w:p w:rsidR="00B10B7B" w:rsidRPr="00F24FFE" w:rsidRDefault="00B10B7B" w:rsidP="002E6867">
      <w:pPr>
        <w:pStyle w:val="a7"/>
        <w:tabs>
          <w:tab w:val="left" w:pos="1276"/>
        </w:tabs>
        <w:ind w:firstLine="0"/>
        <w:contextualSpacing/>
        <w:jc w:val="center"/>
        <w:rPr>
          <w:b/>
          <w:szCs w:val="28"/>
        </w:rPr>
      </w:pPr>
    </w:p>
    <w:p w:rsidR="00B10B7B" w:rsidRPr="00F24FFE" w:rsidRDefault="00B10B7B" w:rsidP="002E6867">
      <w:pPr>
        <w:pStyle w:val="a7"/>
        <w:tabs>
          <w:tab w:val="left" w:pos="1276"/>
        </w:tabs>
        <w:ind w:firstLine="0"/>
        <w:contextualSpacing/>
        <w:jc w:val="center"/>
        <w:rPr>
          <w:b/>
          <w:szCs w:val="28"/>
        </w:rPr>
      </w:pPr>
    </w:p>
    <w:p w:rsidR="00B10B7B" w:rsidRPr="00F24FFE" w:rsidRDefault="00B10B7B" w:rsidP="002E6867">
      <w:pPr>
        <w:pStyle w:val="a7"/>
        <w:tabs>
          <w:tab w:val="left" w:pos="1276"/>
        </w:tabs>
        <w:ind w:firstLine="0"/>
        <w:contextualSpacing/>
        <w:jc w:val="center"/>
        <w:rPr>
          <w:b/>
          <w:szCs w:val="28"/>
        </w:rPr>
      </w:pPr>
    </w:p>
    <w:p w:rsidR="00B10B7B" w:rsidRPr="00F24FFE" w:rsidRDefault="00B10B7B" w:rsidP="002E6867">
      <w:pPr>
        <w:pStyle w:val="a7"/>
        <w:tabs>
          <w:tab w:val="left" w:pos="1276"/>
        </w:tabs>
        <w:ind w:firstLine="0"/>
        <w:contextualSpacing/>
        <w:jc w:val="center"/>
        <w:rPr>
          <w:b/>
          <w:szCs w:val="28"/>
        </w:rPr>
      </w:pPr>
    </w:p>
    <w:p w:rsidR="007945B6" w:rsidRPr="00F24FFE" w:rsidRDefault="00787FE7" w:rsidP="002E6867">
      <w:pPr>
        <w:pStyle w:val="a7"/>
        <w:tabs>
          <w:tab w:val="left" w:pos="1276"/>
        </w:tabs>
        <w:ind w:firstLine="0"/>
        <w:contextualSpacing/>
        <w:jc w:val="center"/>
        <w:rPr>
          <w:b/>
          <w:szCs w:val="28"/>
        </w:rPr>
      </w:pPr>
      <w:r w:rsidRPr="00F24FFE">
        <w:rPr>
          <w:b/>
          <w:szCs w:val="28"/>
          <w:lang w:val="en-US"/>
        </w:rPr>
        <w:lastRenderedPageBreak/>
        <w:t>XX</w:t>
      </w:r>
      <w:r w:rsidR="007945B6" w:rsidRPr="00F24FFE">
        <w:rPr>
          <w:b/>
          <w:szCs w:val="28"/>
        </w:rPr>
        <w:t xml:space="preserve">. Порядок заполнения раздела 7 </w:t>
      </w:r>
      <w:r w:rsidR="002D53BB" w:rsidRPr="00F24FFE">
        <w:rPr>
          <w:b/>
          <w:szCs w:val="28"/>
        </w:rPr>
        <w:t>«</w:t>
      </w:r>
      <w:r w:rsidR="007945B6" w:rsidRPr="00F24FFE">
        <w:rPr>
          <w:b/>
          <w:szCs w:val="28"/>
        </w:rPr>
        <w:t>Прямые материальные расходы</w:t>
      </w:r>
      <w:r w:rsidR="002D53BB" w:rsidRPr="00F24FFE">
        <w:rPr>
          <w:b/>
          <w:szCs w:val="28"/>
        </w:rPr>
        <w:t>»</w:t>
      </w:r>
      <w:r w:rsidR="007945B6" w:rsidRPr="00F24FFE">
        <w:rPr>
          <w:b/>
          <w:szCs w:val="28"/>
        </w:rPr>
        <w:t xml:space="preserve"> формы </w:t>
      </w:r>
      <w:r w:rsidR="002D53BB" w:rsidRPr="00F24FFE">
        <w:rPr>
          <w:b/>
          <w:szCs w:val="28"/>
        </w:rPr>
        <w:t>«</w:t>
      </w:r>
      <w:r w:rsidR="006C6F60" w:rsidRPr="00F24FFE">
        <w:rPr>
          <w:b/>
          <w:szCs w:val="28"/>
        </w:rPr>
        <w:t>Расчетная модель комплексного проекта</w:t>
      </w:r>
      <w:r w:rsidR="002D53BB" w:rsidRPr="00F24FFE">
        <w:rPr>
          <w:b/>
          <w:szCs w:val="28"/>
        </w:rPr>
        <w:t>»</w:t>
      </w:r>
      <w:r w:rsidR="007945B6" w:rsidRPr="00F24FFE">
        <w:rPr>
          <w:b/>
          <w:szCs w:val="28"/>
        </w:rPr>
        <w:t xml:space="preserve"> </w:t>
      </w:r>
    </w:p>
    <w:p w:rsidR="00C155A9" w:rsidRPr="00F24FFE" w:rsidRDefault="00C155A9" w:rsidP="002E6867">
      <w:pPr>
        <w:pStyle w:val="a7"/>
        <w:tabs>
          <w:tab w:val="left" w:pos="1276"/>
        </w:tabs>
        <w:ind w:firstLine="709"/>
        <w:contextualSpacing/>
        <w:jc w:val="center"/>
        <w:rPr>
          <w:b/>
          <w:szCs w:val="28"/>
        </w:rPr>
      </w:pPr>
    </w:p>
    <w:p w:rsidR="00C155A9" w:rsidRPr="00F24FFE" w:rsidRDefault="00C155A9"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В разделе </w:t>
      </w:r>
      <w:r w:rsidR="002D53BB" w:rsidRPr="00F24FFE">
        <w:rPr>
          <w:szCs w:val="28"/>
        </w:rPr>
        <w:t>«</w:t>
      </w:r>
      <w:r w:rsidRPr="00F24FFE">
        <w:rPr>
          <w:szCs w:val="28"/>
        </w:rPr>
        <w:t>Прямые материальные расходы</w:t>
      </w:r>
      <w:r w:rsidR="002D53BB" w:rsidRPr="00F24FFE">
        <w:rPr>
          <w:szCs w:val="28"/>
        </w:rPr>
        <w:t>»</w:t>
      </w:r>
      <w:r w:rsidRPr="00F24FFE">
        <w:rPr>
          <w:szCs w:val="28"/>
        </w:rPr>
        <w:t xml:space="preserve"> указываются затраты организации на ресурсы, материалы и комплектующие в каждом отчетном периоде реализации комплексного проекта. </w:t>
      </w:r>
    </w:p>
    <w:p w:rsidR="00C155A9" w:rsidRPr="00F24FFE" w:rsidRDefault="00C155A9"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Вместо фразы </w:t>
      </w:r>
      <w:r w:rsidR="002D53BB" w:rsidRPr="00F24FFE">
        <w:rPr>
          <w:szCs w:val="28"/>
        </w:rPr>
        <w:t>«</w:t>
      </w:r>
      <w:r w:rsidRPr="00F24FFE">
        <w:rPr>
          <w:szCs w:val="28"/>
        </w:rPr>
        <w:t>Ресурс 1</w:t>
      </w:r>
      <w:r w:rsidR="002D53BB" w:rsidRPr="00F24FFE">
        <w:rPr>
          <w:szCs w:val="28"/>
        </w:rPr>
        <w:t>»</w:t>
      </w:r>
      <w:r w:rsidRPr="00F24FFE">
        <w:rPr>
          <w:szCs w:val="28"/>
        </w:rPr>
        <w:t xml:space="preserve"> и </w:t>
      </w:r>
      <w:r w:rsidR="002D53BB" w:rsidRPr="00F24FFE">
        <w:rPr>
          <w:szCs w:val="28"/>
        </w:rPr>
        <w:t>«</w:t>
      </w:r>
      <w:r w:rsidRPr="00F24FFE">
        <w:rPr>
          <w:szCs w:val="28"/>
        </w:rPr>
        <w:t>Материал и комплектующие 1</w:t>
      </w:r>
      <w:r w:rsidR="002D53BB" w:rsidRPr="00F24FFE">
        <w:rPr>
          <w:szCs w:val="28"/>
        </w:rPr>
        <w:t>»</w:t>
      </w:r>
      <w:r w:rsidRPr="00F24FFE">
        <w:rPr>
          <w:szCs w:val="28"/>
        </w:rPr>
        <w:t xml:space="preserve"> и далее вписываются наименования используемых ресурсов, материалов и комплектующих в рамках реализации комплексного проекта. В случае нехватки строк для заполнения ресурсов, материалов и комплектующих, необходимо объединить данные позиции в укрупненную категорию.</w:t>
      </w:r>
    </w:p>
    <w:p w:rsidR="00C155A9" w:rsidRPr="00F24FFE" w:rsidRDefault="00C155A9"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Для каждого вида ресурса или материалов и комплектующих в строке </w:t>
      </w:r>
      <w:r w:rsidR="002D53BB" w:rsidRPr="00F24FFE">
        <w:rPr>
          <w:szCs w:val="28"/>
        </w:rPr>
        <w:t>«</w:t>
      </w:r>
      <w:r w:rsidRPr="00F24FFE">
        <w:rPr>
          <w:szCs w:val="28"/>
        </w:rPr>
        <w:t>Количество</w:t>
      </w:r>
      <w:r w:rsidR="002D53BB" w:rsidRPr="00F24FFE">
        <w:rPr>
          <w:szCs w:val="28"/>
        </w:rPr>
        <w:t>»</w:t>
      </w:r>
      <w:r w:rsidRPr="00F24FFE">
        <w:rPr>
          <w:szCs w:val="28"/>
        </w:rPr>
        <w:t xml:space="preserve"> прописывается количество единиц ресурса или материалов и комплектующих в каждом учетном периоде реализации комплексного проекта.</w:t>
      </w:r>
    </w:p>
    <w:p w:rsidR="00C155A9" w:rsidRPr="00F24FFE" w:rsidRDefault="00C155A9"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Для каждого вида ресурса или материалов и комплектующих в строке </w:t>
      </w:r>
      <w:r w:rsidR="002D53BB" w:rsidRPr="00F24FFE">
        <w:rPr>
          <w:szCs w:val="28"/>
        </w:rPr>
        <w:t>«</w:t>
      </w:r>
      <w:r w:rsidRPr="00F24FFE">
        <w:rPr>
          <w:szCs w:val="28"/>
        </w:rPr>
        <w:t>Цена за 1 ед. (с учетом НДС)</w:t>
      </w:r>
      <w:r w:rsidR="002D53BB" w:rsidRPr="00F24FFE">
        <w:rPr>
          <w:szCs w:val="28"/>
        </w:rPr>
        <w:t>»</w:t>
      </w:r>
      <w:r w:rsidRPr="00F24FFE">
        <w:rPr>
          <w:szCs w:val="28"/>
        </w:rPr>
        <w:t xml:space="preserve"> прописывается значение цены (в тысячах рублей) за единицу товара с учетом НДС в каждом учетном периоде реализации комплексного проекта.</w:t>
      </w:r>
    </w:p>
    <w:p w:rsidR="00C155A9" w:rsidRPr="00F24FFE" w:rsidRDefault="00C155A9"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Для каждого вида ресурса или материалов и комплектующих в строке </w:t>
      </w:r>
      <w:r w:rsidR="002D53BB" w:rsidRPr="00F24FFE">
        <w:rPr>
          <w:szCs w:val="28"/>
        </w:rPr>
        <w:t>«</w:t>
      </w:r>
      <w:r w:rsidRPr="00F24FFE">
        <w:rPr>
          <w:szCs w:val="28"/>
        </w:rPr>
        <w:t>Стоимость</w:t>
      </w:r>
      <w:r w:rsidR="002D53BB" w:rsidRPr="00F24FFE">
        <w:rPr>
          <w:szCs w:val="28"/>
        </w:rPr>
        <w:t>»</w:t>
      </w:r>
      <w:r w:rsidRPr="00F24FFE">
        <w:rPr>
          <w:szCs w:val="28"/>
        </w:rPr>
        <w:t xml:space="preserve"> указывается значение, равное произведению значений </w:t>
      </w:r>
      <w:r w:rsidR="002D53BB" w:rsidRPr="00F24FFE">
        <w:rPr>
          <w:szCs w:val="28"/>
        </w:rPr>
        <w:t>«</w:t>
      </w:r>
      <w:r w:rsidRPr="00F24FFE">
        <w:rPr>
          <w:szCs w:val="28"/>
        </w:rPr>
        <w:t>Количество</w:t>
      </w:r>
      <w:r w:rsidR="002D53BB" w:rsidRPr="00F24FFE">
        <w:rPr>
          <w:szCs w:val="28"/>
        </w:rPr>
        <w:t>»</w:t>
      </w:r>
      <w:r w:rsidRPr="00F24FFE">
        <w:rPr>
          <w:szCs w:val="28"/>
        </w:rPr>
        <w:t xml:space="preserve"> и </w:t>
      </w:r>
      <w:r w:rsidR="002D53BB" w:rsidRPr="00F24FFE">
        <w:rPr>
          <w:szCs w:val="28"/>
        </w:rPr>
        <w:t>«</w:t>
      </w:r>
      <w:r w:rsidRPr="00F24FFE">
        <w:rPr>
          <w:szCs w:val="28"/>
        </w:rPr>
        <w:t>Цена за 1 ед. (с учетом НДС)</w:t>
      </w:r>
      <w:r w:rsidR="002D53BB" w:rsidRPr="00F24FFE">
        <w:rPr>
          <w:szCs w:val="28"/>
        </w:rPr>
        <w:t>»</w:t>
      </w:r>
      <w:r w:rsidRPr="00F24FFE">
        <w:rPr>
          <w:szCs w:val="28"/>
        </w:rPr>
        <w:t xml:space="preserve"> по соответствующим периодам.</w:t>
      </w:r>
    </w:p>
    <w:p w:rsidR="00C155A9" w:rsidRPr="00F24FFE" w:rsidRDefault="00C155A9"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В строке </w:t>
      </w:r>
      <w:r w:rsidR="002D53BB" w:rsidRPr="00F24FFE">
        <w:rPr>
          <w:szCs w:val="28"/>
        </w:rPr>
        <w:t>«</w:t>
      </w:r>
      <w:r w:rsidRPr="00F24FFE">
        <w:rPr>
          <w:szCs w:val="28"/>
        </w:rPr>
        <w:t>Итого материальные расходы</w:t>
      </w:r>
      <w:r w:rsidR="002D53BB" w:rsidRPr="00F24FFE">
        <w:rPr>
          <w:szCs w:val="28"/>
        </w:rPr>
        <w:t>»</w:t>
      </w:r>
      <w:r w:rsidRPr="00F24FFE">
        <w:rPr>
          <w:szCs w:val="28"/>
        </w:rPr>
        <w:t xml:space="preserve"> указывается значение, равное сумме значений, прописанных в строках </w:t>
      </w:r>
      <w:r w:rsidR="002D53BB" w:rsidRPr="00F24FFE">
        <w:rPr>
          <w:szCs w:val="28"/>
        </w:rPr>
        <w:t>«</w:t>
      </w:r>
      <w:r w:rsidRPr="00F24FFE">
        <w:rPr>
          <w:szCs w:val="28"/>
        </w:rPr>
        <w:t>Стоимость</w:t>
      </w:r>
      <w:r w:rsidR="002D53BB" w:rsidRPr="00F24FFE">
        <w:rPr>
          <w:szCs w:val="28"/>
        </w:rPr>
        <w:t>»</w:t>
      </w:r>
      <w:r w:rsidRPr="00F24FFE">
        <w:rPr>
          <w:szCs w:val="28"/>
        </w:rPr>
        <w:t xml:space="preserve"> для всех видов ресурсов или материалов и комплектующих по соответствующим периодам.</w:t>
      </w:r>
    </w:p>
    <w:p w:rsidR="00C155A9" w:rsidRPr="00F24FFE" w:rsidRDefault="00C155A9"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В строке </w:t>
      </w:r>
      <w:r w:rsidR="002D53BB" w:rsidRPr="00F24FFE">
        <w:rPr>
          <w:szCs w:val="28"/>
        </w:rPr>
        <w:t>«</w:t>
      </w:r>
      <w:r w:rsidRPr="00F24FFE">
        <w:rPr>
          <w:szCs w:val="28"/>
        </w:rPr>
        <w:t>Итого отечественного сырья, материалов и комплектующих на производство</w:t>
      </w:r>
      <w:r w:rsidR="002D53BB" w:rsidRPr="00F24FFE">
        <w:rPr>
          <w:szCs w:val="28"/>
        </w:rPr>
        <w:t>»</w:t>
      </w:r>
      <w:r w:rsidRPr="00F24FFE">
        <w:rPr>
          <w:szCs w:val="28"/>
        </w:rPr>
        <w:t xml:space="preserve"> прописывается значение, равное сумме значений из строк </w:t>
      </w:r>
      <w:r w:rsidR="002D53BB" w:rsidRPr="00F24FFE">
        <w:rPr>
          <w:szCs w:val="28"/>
        </w:rPr>
        <w:t>«</w:t>
      </w:r>
      <w:r w:rsidRPr="00F24FFE">
        <w:rPr>
          <w:szCs w:val="28"/>
        </w:rPr>
        <w:t>Стоимость</w:t>
      </w:r>
      <w:r w:rsidR="002D53BB" w:rsidRPr="00F24FFE">
        <w:rPr>
          <w:szCs w:val="28"/>
        </w:rPr>
        <w:t>»</w:t>
      </w:r>
      <w:r w:rsidRPr="00F24FFE">
        <w:rPr>
          <w:szCs w:val="28"/>
        </w:rPr>
        <w:t xml:space="preserve"> отечественного сырья, материалов и комплектующих.</w:t>
      </w:r>
    </w:p>
    <w:p w:rsidR="00C155A9" w:rsidRPr="00F24FFE" w:rsidRDefault="00C155A9"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В строке </w:t>
      </w:r>
      <w:r w:rsidR="002D53BB" w:rsidRPr="00F24FFE">
        <w:rPr>
          <w:szCs w:val="28"/>
        </w:rPr>
        <w:t>«</w:t>
      </w:r>
      <w:r w:rsidRPr="00F24FFE">
        <w:rPr>
          <w:szCs w:val="28"/>
        </w:rPr>
        <w:t>Итого зарубежного сырья, материалов и комплектующих на производство</w:t>
      </w:r>
      <w:r w:rsidR="002D53BB" w:rsidRPr="00F24FFE">
        <w:rPr>
          <w:szCs w:val="28"/>
        </w:rPr>
        <w:t>»</w:t>
      </w:r>
      <w:r w:rsidRPr="00F24FFE">
        <w:rPr>
          <w:szCs w:val="28"/>
        </w:rPr>
        <w:t xml:space="preserve"> прописывается значение, прописывается значение, равное сумме значений из строк </w:t>
      </w:r>
      <w:r w:rsidR="002D53BB" w:rsidRPr="00F24FFE">
        <w:rPr>
          <w:szCs w:val="28"/>
        </w:rPr>
        <w:t>«</w:t>
      </w:r>
      <w:r w:rsidRPr="00F24FFE">
        <w:rPr>
          <w:szCs w:val="28"/>
        </w:rPr>
        <w:t>Стоимость</w:t>
      </w:r>
      <w:r w:rsidR="002D53BB" w:rsidRPr="00F24FFE">
        <w:rPr>
          <w:szCs w:val="28"/>
        </w:rPr>
        <w:t>»</w:t>
      </w:r>
      <w:r w:rsidRPr="00F24FFE">
        <w:rPr>
          <w:szCs w:val="28"/>
        </w:rPr>
        <w:t xml:space="preserve"> зарубежного сырья, материалов и комплектующих.</w:t>
      </w:r>
    </w:p>
    <w:p w:rsidR="00C155A9" w:rsidRPr="00F24FFE" w:rsidRDefault="00C155A9"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 В строке </w:t>
      </w:r>
      <w:r w:rsidR="002D53BB" w:rsidRPr="00F24FFE">
        <w:rPr>
          <w:szCs w:val="28"/>
        </w:rPr>
        <w:t>«</w:t>
      </w:r>
      <w:r w:rsidRPr="00F24FFE">
        <w:rPr>
          <w:szCs w:val="28"/>
        </w:rPr>
        <w:t>Доля отечественного сырья, материалов и комплектующих</w:t>
      </w:r>
      <w:r w:rsidR="002D53BB" w:rsidRPr="00F24FFE">
        <w:rPr>
          <w:szCs w:val="28"/>
        </w:rPr>
        <w:t>»</w:t>
      </w:r>
      <w:r w:rsidRPr="00F24FFE">
        <w:rPr>
          <w:szCs w:val="28"/>
        </w:rPr>
        <w:t xml:space="preserve"> прописывается значение, равное отношению значений строк </w:t>
      </w:r>
      <w:r w:rsidR="002D53BB" w:rsidRPr="00F24FFE">
        <w:rPr>
          <w:szCs w:val="28"/>
        </w:rPr>
        <w:t>«</w:t>
      </w:r>
      <w:r w:rsidRPr="00F24FFE">
        <w:rPr>
          <w:szCs w:val="28"/>
        </w:rPr>
        <w:t>Итого материальные расходы</w:t>
      </w:r>
      <w:r w:rsidR="002D53BB" w:rsidRPr="00F24FFE">
        <w:rPr>
          <w:szCs w:val="28"/>
        </w:rPr>
        <w:t>»</w:t>
      </w:r>
      <w:r w:rsidRPr="00F24FFE">
        <w:rPr>
          <w:szCs w:val="28"/>
        </w:rPr>
        <w:t xml:space="preserve"> и </w:t>
      </w:r>
      <w:r w:rsidR="002D53BB" w:rsidRPr="00F24FFE">
        <w:rPr>
          <w:szCs w:val="28"/>
        </w:rPr>
        <w:t>«</w:t>
      </w:r>
      <w:r w:rsidRPr="00F24FFE">
        <w:rPr>
          <w:szCs w:val="28"/>
        </w:rPr>
        <w:t>Итого отечественного сырья, материалов и комплектующих на производство</w:t>
      </w:r>
      <w:r w:rsidR="002D53BB" w:rsidRPr="00F24FFE">
        <w:rPr>
          <w:szCs w:val="28"/>
        </w:rPr>
        <w:t>»</w:t>
      </w:r>
      <w:r w:rsidRPr="00F24FFE">
        <w:rPr>
          <w:szCs w:val="28"/>
        </w:rPr>
        <w:t xml:space="preserve"> по соответствующим периодам.</w:t>
      </w:r>
    </w:p>
    <w:p w:rsidR="00C155A9" w:rsidRPr="00F24FFE" w:rsidRDefault="00C155A9"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В строке </w:t>
      </w:r>
      <w:r w:rsidR="002D53BB" w:rsidRPr="00F24FFE">
        <w:rPr>
          <w:szCs w:val="28"/>
        </w:rPr>
        <w:t>«</w:t>
      </w:r>
      <w:r w:rsidRPr="00F24FFE">
        <w:rPr>
          <w:szCs w:val="28"/>
        </w:rPr>
        <w:t>Доля зарубежного сырья, материалов и комплектующих</w:t>
      </w:r>
      <w:r w:rsidR="002D53BB" w:rsidRPr="00F24FFE">
        <w:rPr>
          <w:szCs w:val="28"/>
        </w:rPr>
        <w:t>»</w:t>
      </w:r>
      <w:r w:rsidRPr="00F24FFE">
        <w:rPr>
          <w:szCs w:val="28"/>
        </w:rPr>
        <w:t xml:space="preserve"> прописывается значение, равное отношению значений строк </w:t>
      </w:r>
      <w:r w:rsidR="002D53BB" w:rsidRPr="00F24FFE">
        <w:rPr>
          <w:szCs w:val="28"/>
        </w:rPr>
        <w:t>«</w:t>
      </w:r>
      <w:r w:rsidRPr="00F24FFE">
        <w:rPr>
          <w:szCs w:val="28"/>
        </w:rPr>
        <w:t>Итого материальные расходы</w:t>
      </w:r>
      <w:r w:rsidR="002D53BB" w:rsidRPr="00F24FFE">
        <w:rPr>
          <w:szCs w:val="28"/>
        </w:rPr>
        <w:t>»</w:t>
      </w:r>
      <w:r w:rsidRPr="00F24FFE">
        <w:rPr>
          <w:szCs w:val="28"/>
        </w:rPr>
        <w:t xml:space="preserve"> и </w:t>
      </w:r>
      <w:r w:rsidR="002D53BB" w:rsidRPr="00F24FFE">
        <w:rPr>
          <w:szCs w:val="28"/>
        </w:rPr>
        <w:t>«</w:t>
      </w:r>
      <w:r w:rsidRPr="00F24FFE">
        <w:rPr>
          <w:szCs w:val="28"/>
        </w:rPr>
        <w:t>Итого зарубежного сырья, материалов и комплектующих на производство</w:t>
      </w:r>
      <w:r w:rsidR="002D53BB" w:rsidRPr="00F24FFE">
        <w:rPr>
          <w:szCs w:val="28"/>
        </w:rPr>
        <w:t>»</w:t>
      </w:r>
      <w:r w:rsidRPr="00F24FFE">
        <w:rPr>
          <w:szCs w:val="28"/>
        </w:rPr>
        <w:t xml:space="preserve"> по соответствующим периодам.</w:t>
      </w:r>
    </w:p>
    <w:p w:rsidR="00C155A9" w:rsidRPr="00F24FFE" w:rsidRDefault="00C155A9" w:rsidP="002E6867">
      <w:pPr>
        <w:pStyle w:val="a4"/>
        <w:tabs>
          <w:tab w:val="left" w:pos="1276"/>
        </w:tabs>
        <w:autoSpaceDE w:val="0"/>
        <w:autoSpaceDN w:val="0"/>
        <w:adjustRightInd w:val="0"/>
        <w:spacing w:after="0" w:line="240" w:lineRule="auto"/>
        <w:ind w:left="709"/>
        <w:jc w:val="both"/>
        <w:rPr>
          <w:szCs w:val="28"/>
        </w:rPr>
      </w:pPr>
    </w:p>
    <w:p w:rsidR="0042721B" w:rsidRPr="00F24FFE" w:rsidRDefault="0042721B" w:rsidP="002E6867">
      <w:pPr>
        <w:pStyle w:val="a4"/>
        <w:tabs>
          <w:tab w:val="left" w:pos="1276"/>
        </w:tabs>
        <w:autoSpaceDE w:val="0"/>
        <w:autoSpaceDN w:val="0"/>
        <w:adjustRightInd w:val="0"/>
        <w:spacing w:after="0" w:line="240" w:lineRule="auto"/>
        <w:ind w:left="709"/>
        <w:jc w:val="both"/>
        <w:rPr>
          <w:szCs w:val="28"/>
        </w:rPr>
      </w:pPr>
    </w:p>
    <w:p w:rsidR="006325DC" w:rsidRPr="00F24FFE" w:rsidRDefault="006325DC" w:rsidP="002E6867">
      <w:pPr>
        <w:pStyle w:val="a7"/>
        <w:tabs>
          <w:tab w:val="left" w:pos="1276"/>
        </w:tabs>
        <w:ind w:firstLine="0"/>
        <w:contextualSpacing/>
        <w:jc w:val="center"/>
        <w:rPr>
          <w:b/>
          <w:szCs w:val="28"/>
        </w:rPr>
      </w:pPr>
    </w:p>
    <w:p w:rsidR="006325DC" w:rsidRPr="00F24FFE" w:rsidRDefault="006325DC" w:rsidP="002E6867">
      <w:pPr>
        <w:pStyle w:val="a7"/>
        <w:tabs>
          <w:tab w:val="left" w:pos="1276"/>
        </w:tabs>
        <w:ind w:firstLine="0"/>
        <w:contextualSpacing/>
        <w:jc w:val="center"/>
        <w:rPr>
          <w:b/>
          <w:szCs w:val="28"/>
        </w:rPr>
      </w:pPr>
    </w:p>
    <w:p w:rsidR="006325DC" w:rsidRPr="00F24FFE" w:rsidRDefault="006325DC" w:rsidP="002E6867">
      <w:pPr>
        <w:pStyle w:val="a7"/>
        <w:tabs>
          <w:tab w:val="left" w:pos="1276"/>
        </w:tabs>
        <w:ind w:firstLine="0"/>
        <w:contextualSpacing/>
        <w:jc w:val="center"/>
        <w:rPr>
          <w:b/>
          <w:szCs w:val="28"/>
        </w:rPr>
      </w:pPr>
    </w:p>
    <w:p w:rsidR="00D47471" w:rsidRPr="00F24FFE" w:rsidRDefault="00787FE7" w:rsidP="002E6867">
      <w:pPr>
        <w:pStyle w:val="a7"/>
        <w:tabs>
          <w:tab w:val="left" w:pos="1276"/>
        </w:tabs>
        <w:ind w:firstLine="0"/>
        <w:contextualSpacing/>
        <w:jc w:val="center"/>
        <w:rPr>
          <w:b/>
          <w:szCs w:val="28"/>
        </w:rPr>
      </w:pPr>
      <w:r w:rsidRPr="00F24FFE">
        <w:rPr>
          <w:b/>
          <w:szCs w:val="28"/>
          <w:lang w:val="en-US"/>
        </w:rPr>
        <w:lastRenderedPageBreak/>
        <w:t>XXI</w:t>
      </w:r>
      <w:r w:rsidR="00D47471" w:rsidRPr="00F24FFE">
        <w:rPr>
          <w:b/>
          <w:szCs w:val="28"/>
        </w:rPr>
        <w:t xml:space="preserve">. Порядок заполнения раздела 8 </w:t>
      </w:r>
      <w:r w:rsidR="002D53BB" w:rsidRPr="00F24FFE">
        <w:rPr>
          <w:b/>
          <w:szCs w:val="28"/>
        </w:rPr>
        <w:t>«</w:t>
      </w:r>
      <w:r w:rsidR="00D47471" w:rsidRPr="00F24FFE">
        <w:rPr>
          <w:b/>
          <w:szCs w:val="28"/>
        </w:rPr>
        <w:t>Общепроизводственные расходы по комплексному проекту в полугодие</w:t>
      </w:r>
      <w:r w:rsidR="002D53BB" w:rsidRPr="00F24FFE">
        <w:rPr>
          <w:b/>
          <w:szCs w:val="28"/>
        </w:rPr>
        <w:t>»</w:t>
      </w:r>
      <w:r w:rsidR="00D47471" w:rsidRPr="00F24FFE">
        <w:rPr>
          <w:b/>
          <w:szCs w:val="28"/>
        </w:rPr>
        <w:t xml:space="preserve"> формы </w:t>
      </w:r>
      <w:r w:rsidR="002D53BB" w:rsidRPr="00F24FFE">
        <w:rPr>
          <w:b/>
          <w:szCs w:val="28"/>
        </w:rPr>
        <w:t>«</w:t>
      </w:r>
      <w:r w:rsidR="006C6F60" w:rsidRPr="00F24FFE">
        <w:rPr>
          <w:b/>
          <w:szCs w:val="28"/>
        </w:rPr>
        <w:t>Расчетная модель комплексного проекта</w:t>
      </w:r>
      <w:r w:rsidR="002D53BB" w:rsidRPr="00F24FFE">
        <w:rPr>
          <w:b/>
          <w:szCs w:val="28"/>
        </w:rPr>
        <w:t>»</w:t>
      </w:r>
    </w:p>
    <w:p w:rsidR="008B10AC" w:rsidRPr="00F24FFE" w:rsidRDefault="008B10AC" w:rsidP="002E6867">
      <w:pPr>
        <w:tabs>
          <w:tab w:val="left" w:pos="1276"/>
        </w:tabs>
        <w:autoSpaceDE w:val="0"/>
        <w:autoSpaceDN w:val="0"/>
        <w:adjustRightInd w:val="0"/>
        <w:spacing w:after="0" w:line="240" w:lineRule="auto"/>
        <w:ind w:firstLine="709"/>
        <w:contextualSpacing/>
        <w:jc w:val="both"/>
        <w:rPr>
          <w:szCs w:val="28"/>
        </w:rPr>
      </w:pPr>
    </w:p>
    <w:p w:rsidR="00264FCC" w:rsidRPr="00F24FFE" w:rsidRDefault="00264FCC"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В разделе </w:t>
      </w:r>
      <w:r w:rsidR="002D53BB" w:rsidRPr="00F24FFE">
        <w:rPr>
          <w:szCs w:val="28"/>
        </w:rPr>
        <w:t>«</w:t>
      </w:r>
      <w:r w:rsidRPr="00F24FFE">
        <w:rPr>
          <w:szCs w:val="28"/>
        </w:rPr>
        <w:t>Общепроизводственные расходы по комплексному проекту в полугодие</w:t>
      </w:r>
      <w:r w:rsidR="002D53BB" w:rsidRPr="00F24FFE">
        <w:rPr>
          <w:szCs w:val="28"/>
        </w:rPr>
        <w:t>»</w:t>
      </w:r>
      <w:r w:rsidRPr="00F24FFE">
        <w:rPr>
          <w:szCs w:val="28"/>
        </w:rPr>
        <w:t xml:space="preserve"> прописываются расходы на электроэнергию, аренду помещения, малоценные и быстро изнашиваемые предметы, на запасные части и материалы, которые были использованы на производственные и управленческие нужды по соответствующим периодам. В данный раздел не заносятся траты, связанные с улучшением и модернизацией средств производства.</w:t>
      </w:r>
    </w:p>
    <w:p w:rsidR="00264FCC" w:rsidRPr="00F24FFE" w:rsidRDefault="00264FCC" w:rsidP="002E6867">
      <w:pPr>
        <w:pStyle w:val="a4"/>
        <w:numPr>
          <w:ilvl w:val="0"/>
          <w:numId w:val="1"/>
        </w:numPr>
        <w:tabs>
          <w:tab w:val="left" w:pos="1276"/>
        </w:tabs>
        <w:spacing w:after="0" w:line="240" w:lineRule="auto"/>
        <w:ind w:left="0" w:firstLine="709"/>
        <w:jc w:val="both"/>
        <w:rPr>
          <w:szCs w:val="28"/>
        </w:rPr>
      </w:pPr>
      <w:r w:rsidRPr="00F24FFE">
        <w:rPr>
          <w:szCs w:val="28"/>
        </w:rPr>
        <w:t xml:space="preserve">В строке </w:t>
      </w:r>
      <w:r w:rsidR="002D53BB" w:rsidRPr="00F24FFE">
        <w:rPr>
          <w:szCs w:val="28"/>
        </w:rPr>
        <w:t>«</w:t>
      </w:r>
      <w:r w:rsidRPr="00F24FFE">
        <w:rPr>
          <w:szCs w:val="28"/>
        </w:rPr>
        <w:t>Электричество (с НДС)</w:t>
      </w:r>
      <w:r w:rsidR="002D53BB" w:rsidRPr="00F24FFE">
        <w:rPr>
          <w:szCs w:val="28"/>
        </w:rPr>
        <w:t>»</w:t>
      </w:r>
      <w:r w:rsidRPr="00F24FFE">
        <w:rPr>
          <w:szCs w:val="28"/>
        </w:rPr>
        <w:t xml:space="preserve"> </w:t>
      </w:r>
      <w:r w:rsidR="00D47471" w:rsidRPr="00F24FFE">
        <w:rPr>
          <w:szCs w:val="28"/>
        </w:rPr>
        <w:t xml:space="preserve">вместо фразы </w:t>
      </w:r>
      <w:r w:rsidR="002D53BB" w:rsidRPr="00F24FFE">
        <w:rPr>
          <w:szCs w:val="28"/>
        </w:rPr>
        <w:t>«</w:t>
      </w:r>
      <w:r w:rsidR="00D47471" w:rsidRPr="00F24FFE">
        <w:rPr>
          <w:szCs w:val="28"/>
        </w:rPr>
        <w:t>Электричество (с НДС)</w:t>
      </w:r>
      <w:r w:rsidR="002D53BB" w:rsidRPr="00F24FFE">
        <w:rPr>
          <w:szCs w:val="28"/>
        </w:rPr>
        <w:t>»</w:t>
      </w:r>
      <w:r w:rsidR="00D47471" w:rsidRPr="00F24FFE">
        <w:rPr>
          <w:szCs w:val="28"/>
        </w:rPr>
        <w:t xml:space="preserve"> и далее вписываются наименования общепроизводственных расходов в рамках реализации комплексного проекта. В случае нехватки строк для заполнения видов расходов, необходимо объединить данные в укрупненную категорию. В строке в соответствующие периоды </w:t>
      </w:r>
      <w:r w:rsidRPr="00F24FFE">
        <w:rPr>
          <w:szCs w:val="28"/>
        </w:rPr>
        <w:t>указывается значение денежных средств с учетом НДС, затраченных</w:t>
      </w:r>
      <w:r w:rsidR="00D47471" w:rsidRPr="00F24FFE">
        <w:rPr>
          <w:szCs w:val="28"/>
        </w:rPr>
        <w:t xml:space="preserve"> по данному </w:t>
      </w:r>
      <w:r w:rsidR="00DC2D0C" w:rsidRPr="00F24FFE">
        <w:rPr>
          <w:szCs w:val="28"/>
        </w:rPr>
        <w:t>виду общепроизводственных</w:t>
      </w:r>
      <w:r w:rsidR="00D47471" w:rsidRPr="00F24FFE">
        <w:rPr>
          <w:szCs w:val="28"/>
        </w:rPr>
        <w:t xml:space="preserve"> расхо</w:t>
      </w:r>
      <w:r w:rsidR="00DC2D0C" w:rsidRPr="00F24FFE">
        <w:rPr>
          <w:szCs w:val="28"/>
        </w:rPr>
        <w:t>дов</w:t>
      </w:r>
      <w:r w:rsidRPr="00F24FFE">
        <w:rPr>
          <w:szCs w:val="28"/>
        </w:rPr>
        <w:t xml:space="preserve"> в рамках реализации комплексного проекта.</w:t>
      </w:r>
    </w:p>
    <w:p w:rsidR="00264FCC" w:rsidRPr="00F24FFE" w:rsidRDefault="00264FCC"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В строке </w:t>
      </w:r>
      <w:r w:rsidR="002D53BB" w:rsidRPr="00F24FFE">
        <w:rPr>
          <w:szCs w:val="28"/>
        </w:rPr>
        <w:t>«</w:t>
      </w:r>
      <w:r w:rsidRPr="00F24FFE">
        <w:rPr>
          <w:szCs w:val="28"/>
        </w:rPr>
        <w:t>Всего общепроизводственных расходов в полугодие</w:t>
      </w:r>
      <w:r w:rsidR="002D53BB" w:rsidRPr="00F24FFE">
        <w:rPr>
          <w:szCs w:val="28"/>
        </w:rPr>
        <w:t>»</w:t>
      </w:r>
      <w:r w:rsidRPr="00F24FFE">
        <w:rPr>
          <w:szCs w:val="28"/>
        </w:rPr>
        <w:t xml:space="preserve"> прописывается значение, равное сумме значений </w:t>
      </w:r>
      <w:r w:rsidR="00D47471" w:rsidRPr="00F24FFE">
        <w:rPr>
          <w:szCs w:val="28"/>
        </w:rPr>
        <w:t>по всем общепроизводственным расходам</w:t>
      </w:r>
      <w:r w:rsidRPr="00F24FFE">
        <w:rPr>
          <w:szCs w:val="28"/>
        </w:rPr>
        <w:t xml:space="preserve"> </w:t>
      </w:r>
      <w:r w:rsidR="00DC2D0C" w:rsidRPr="00F24FFE">
        <w:rPr>
          <w:szCs w:val="28"/>
        </w:rPr>
        <w:t>в рамках реализации комплексного проекта по соответствующим периодам.</w:t>
      </w:r>
    </w:p>
    <w:p w:rsidR="00C155A9" w:rsidRPr="00F24FFE" w:rsidRDefault="00C155A9" w:rsidP="002E6867">
      <w:pPr>
        <w:tabs>
          <w:tab w:val="left" w:pos="1276"/>
        </w:tabs>
        <w:autoSpaceDE w:val="0"/>
        <w:autoSpaceDN w:val="0"/>
        <w:adjustRightInd w:val="0"/>
        <w:spacing w:after="0" w:line="240" w:lineRule="auto"/>
        <w:jc w:val="both"/>
        <w:rPr>
          <w:szCs w:val="28"/>
        </w:rPr>
      </w:pPr>
    </w:p>
    <w:p w:rsidR="00DC2D0C" w:rsidRPr="00F24FFE" w:rsidRDefault="00DC2D0C" w:rsidP="002E6867">
      <w:pPr>
        <w:pStyle w:val="a4"/>
        <w:tabs>
          <w:tab w:val="left" w:pos="1276"/>
        </w:tabs>
        <w:autoSpaceDE w:val="0"/>
        <w:autoSpaceDN w:val="0"/>
        <w:adjustRightInd w:val="0"/>
        <w:spacing w:after="0" w:line="240" w:lineRule="auto"/>
        <w:ind w:left="0" w:firstLine="709"/>
        <w:jc w:val="both"/>
        <w:rPr>
          <w:szCs w:val="28"/>
        </w:rPr>
      </w:pPr>
    </w:p>
    <w:p w:rsidR="00F0239C" w:rsidRPr="00F24FFE" w:rsidRDefault="00F0239C">
      <w:pPr>
        <w:rPr>
          <w:rFonts w:eastAsia="Times New Roman" w:cs="Times New Roman"/>
          <w:b/>
          <w:szCs w:val="28"/>
        </w:rPr>
      </w:pPr>
      <w:r w:rsidRPr="00F24FFE">
        <w:rPr>
          <w:b/>
          <w:szCs w:val="28"/>
        </w:rPr>
        <w:br w:type="page"/>
      </w:r>
    </w:p>
    <w:p w:rsidR="00264FCC" w:rsidRPr="00F24FFE" w:rsidRDefault="00787FE7" w:rsidP="002E6867">
      <w:pPr>
        <w:pStyle w:val="a7"/>
        <w:tabs>
          <w:tab w:val="left" w:pos="1276"/>
        </w:tabs>
        <w:ind w:firstLine="0"/>
        <w:contextualSpacing/>
        <w:jc w:val="center"/>
        <w:rPr>
          <w:b/>
          <w:szCs w:val="28"/>
        </w:rPr>
      </w:pPr>
      <w:r w:rsidRPr="00F24FFE">
        <w:rPr>
          <w:b/>
          <w:szCs w:val="28"/>
          <w:lang w:val="en-US"/>
        </w:rPr>
        <w:lastRenderedPageBreak/>
        <w:t>XXII</w:t>
      </w:r>
      <w:r w:rsidR="00264FCC" w:rsidRPr="00F24FFE">
        <w:rPr>
          <w:b/>
          <w:szCs w:val="28"/>
        </w:rPr>
        <w:t xml:space="preserve">. Порядок заполнения раздела 9 </w:t>
      </w:r>
      <w:r w:rsidR="002D53BB" w:rsidRPr="00F24FFE">
        <w:rPr>
          <w:b/>
          <w:szCs w:val="28"/>
        </w:rPr>
        <w:t>«</w:t>
      </w:r>
      <w:r w:rsidR="008A5A22" w:rsidRPr="00F24FFE">
        <w:rPr>
          <w:b/>
          <w:szCs w:val="28"/>
        </w:rPr>
        <w:t xml:space="preserve"> Общехозяйственные</w:t>
      </w:r>
      <w:r w:rsidR="00264FCC" w:rsidRPr="00F24FFE">
        <w:rPr>
          <w:b/>
          <w:szCs w:val="28"/>
        </w:rPr>
        <w:t xml:space="preserve"> расходы по комплексному проекту в полугодие</w:t>
      </w:r>
      <w:r w:rsidR="002D53BB" w:rsidRPr="00F24FFE">
        <w:rPr>
          <w:b/>
          <w:szCs w:val="28"/>
        </w:rPr>
        <w:t>»</w:t>
      </w:r>
      <w:r w:rsidR="00264FCC" w:rsidRPr="00F24FFE">
        <w:rPr>
          <w:b/>
          <w:szCs w:val="28"/>
        </w:rPr>
        <w:t xml:space="preserve"> формы </w:t>
      </w:r>
      <w:r w:rsidR="002D53BB" w:rsidRPr="00F24FFE">
        <w:rPr>
          <w:b/>
          <w:szCs w:val="28"/>
        </w:rPr>
        <w:t>«</w:t>
      </w:r>
      <w:r w:rsidR="006C6F60" w:rsidRPr="00F24FFE">
        <w:rPr>
          <w:b/>
          <w:szCs w:val="28"/>
        </w:rPr>
        <w:t>Расчетная модель комплексного проекта</w:t>
      </w:r>
      <w:r w:rsidR="002D53BB" w:rsidRPr="00F24FFE">
        <w:rPr>
          <w:b/>
          <w:szCs w:val="28"/>
        </w:rPr>
        <w:t>»</w:t>
      </w:r>
    </w:p>
    <w:p w:rsidR="00264FCC" w:rsidRPr="00F24FFE" w:rsidRDefault="00264FCC" w:rsidP="002E6867">
      <w:pPr>
        <w:tabs>
          <w:tab w:val="left" w:pos="1276"/>
        </w:tabs>
        <w:autoSpaceDE w:val="0"/>
        <w:autoSpaceDN w:val="0"/>
        <w:adjustRightInd w:val="0"/>
        <w:spacing w:after="0" w:line="240" w:lineRule="auto"/>
        <w:ind w:firstLine="709"/>
        <w:contextualSpacing/>
        <w:jc w:val="both"/>
        <w:rPr>
          <w:szCs w:val="28"/>
        </w:rPr>
      </w:pPr>
    </w:p>
    <w:p w:rsidR="00264FCC" w:rsidRPr="00F24FFE" w:rsidRDefault="00264FCC"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В разделе </w:t>
      </w:r>
      <w:r w:rsidR="002D53BB" w:rsidRPr="00F24FFE">
        <w:rPr>
          <w:szCs w:val="28"/>
        </w:rPr>
        <w:t>«</w:t>
      </w:r>
      <w:r w:rsidR="008A5A22" w:rsidRPr="00F24FFE">
        <w:rPr>
          <w:szCs w:val="28"/>
        </w:rPr>
        <w:t xml:space="preserve"> Общехозяйственные</w:t>
      </w:r>
      <w:r w:rsidRPr="00F24FFE">
        <w:rPr>
          <w:szCs w:val="28"/>
        </w:rPr>
        <w:t xml:space="preserve"> расходы по комплексному проекту в полугодие</w:t>
      </w:r>
      <w:r w:rsidR="002D53BB" w:rsidRPr="00F24FFE">
        <w:rPr>
          <w:szCs w:val="28"/>
        </w:rPr>
        <w:t>»</w:t>
      </w:r>
      <w:r w:rsidRPr="00F24FFE">
        <w:rPr>
          <w:szCs w:val="28"/>
        </w:rPr>
        <w:t xml:space="preserve"> прописываются общие и корпоративные расходы (организационные расходы, расходы на проведение годового собрания, расходы на содержание административно-управленческого персонала</w:t>
      </w:r>
      <w:r w:rsidR="008C33BC" w:rsidRPr="00F24FFE">
        <w:rPr>
          <w:szCs w:val="28"/>
        </w:rPr>
        <w:t xml:space="preserve"> (если раннее данные расходы не были отражены в структуре ФОТ)</w:t>
      </w:r>
      <w:r w:rsidRPr="00F24FFE">
        <w:rPr>
          <w:szCs w:val="28"/>
        </w:rPr>
        <w:t xml:space="preserve">; расходы </w:t>
      </w:r>
      <w:r w:rsidR="008C33BC" w:rsidRPr="00F24FFE">
        <w:rPr>
          <w:szCs w:val="28"/>
        </w:rPr>
        <w:t xml:space="preserve">на содержание </w:t>
      </w:r>
      <w:r w:rsidRPr="00F24FFE">
        <w:rPr>
          <w:szCs w:val="28"/>
        </w:rPr>
        <w:t>материальных необоротных активов общехозяйственного назначения (аренда</w:t>
      </w:r>
      <w:r w:rsidR="008A5A22" w:rsidRPr="00F24FFE">
        <w:rPr>
          <w:szCs w:val="28"/>
        </w:rPr>
        <w:t xml:space="preserve"> общехозяйственных помещений</w:t>
      </w:r>
      <w:r w:rsidRPr="00F24FFE">
        <w:rPr>
          <w:szCs w:val="28"/>
        </w:rPr>
        <w:t>, налоги, страхование имущества, ремонт, коммунальные услуги, охрана), вознаграждения за профессиональные услуги (юридические, аудиторские, по оценке имущества и т. п.), расходы на связь (почтовые, телеграфные, телефонные, факс и т.п.),</w:t>
      </w:r>
      <w:r w:rsidR="008A5A22" w:rsidRPr="00F24FFE">
        <w:rPr>
          <w:szCs w:val="28"/>
        </w:rPr>
        <w:t xml:space="preserve"> транспортные накладные расходы,</w:t>
      </w:r>
      <w:r w:rsidR="00D80F3A" w:rsidRPr="00F24FFE">
        <w:rPr>
          <w:szCs w:val="28"/>
        </w:rPr>
        <w:t xml:space="preserve"> погрузочно-разгрузочные накладные расходы, </w:t>
      </w:r>
      <w:r w:rsidRPr="00F24FFE">
        <w:rPr>
          <w:szCs w:val="28"/>
        </w:rPr>
        <w:t>амортизация нематериальных активов общехозяйственного назначения, расходы на урегулирование споров в судебных органах и  прочие расходы общехозяйственного назначения.</w:t>
      </w:r>
    </w:p>
    <w:p w:rsidR="00264FCC" w:rsidRPr="00F24FFE" w:rsidRDefault="00264FCC" w:rsidP="002E6867">
      <w:pPr>
        <w:pStyle w:val="a4"/>
        <w:numPr>
          <w:ilvl w:val="0"/>
          <w:numId w:val="1"/>
        </w:numPr>
        <w:tabs>
          <w:tab w:val="left" w:pos="1276"/>
        </w:tabs>
        <w:spacing w:after="0" w:line="240" w:lineRule="auto"/>
        <w:ind w:left="0" w:firstLine="709"/>
        <w:jc w:val="both"/>
        <w:rPr>
          <w:szCs w:val="28"/>
        </w:rPr>
      </w:pPr>
      <w:r w:rsidRPr="00F24FFE">
        <w:rPr>
          <w:szCs w:val="28"/>
        </w:rPr>
        <w:t xml:space="preserve">Вместо фразы </w:t>
      </w:r>
      <w:r w:rsidR="002D53BB" w:rsidRPr="00F24FFE">
        <w:rPr>
          <w:szCs w:val="28"/>
        </w:rPr>
        <w:t>«</w:t>
      </w:r>
      <w:r w:rsidR="008A5A22" w:rsidRPr="00F24FFE">
        <w:rPr>
          <w:szCs w:val="28"/>
        </w:rPr>
        <w:t>Общехозяйственные</w:t>
      </w:r>
      <w:r w:rsidRPr="00F24FFE">
        <w:rPr>
          <w:szCs w:val="28"/>
        </w:rPr>
        <w:t xml:space="preserve"> расходы 1 (с НДС)</w:t>
      </w:r>
      <w:r w:rsidR="002D53BB" w:rsidRPr="00F24FFE">
        <w:rPr>
          <w:szCs w:val="28"/>
        </w:rPr>
        <w:t>»</w:t>
      </w:r>
      <w:r w:rsidRPr="00F24FFE">
        <w:rPr>
          <w:szCs w:val="28"/>
        </w:rPr>
        <w:t xml:space="preserve"> и далее</w:t>
      </w:r>
      <w:r w:rsidR="00112194" w:rsidRPr="00F24FFE">
        <w:rPr>
          <w:szCs w:val="28"/>
        </w:rPr>
        <w:t>,</w:t>
      </w:r>
      <w:r w:rsidRPr="00F24FFE">
        <w:rPr>
          <w:szCs w:val="28"/>
        </w:rPr>
        <w:t xml:space="preserve"> вписываются наименования </w:t>
      </w:r>
      <w:proofErr w:type="gramStart"/>
      <w:r w:rsidRPr="00F24FFE">
        <w:rPr>
          <w:szCs w:val="28"/>
        </w:rPr>
        <w:t xml:space="preserve">статей </w:t>
      </w:r>
      <w:r w:rsidR="008A5A22" w:rsidRPr="00F24FFE">
        <w:rPr>
          <w:szCs w:val="28"/>
        </w:rPr>
        <w:t xml:space="preserve"> общехозяйственных</w:t>
      </w:r>
      <w:proofErr w:type="gramEnd"/>
      <w:r w:rsidR="008A5A22" w:rsidRPr="00F24FFE">
        <w:rPr>
          <w:szCs w:val="28"/>
        </w:rPr>
        <w:t xml:space="preserve"> </w:t>
      </w:r>
      <w:r w:rsidRPr="00F24FFE">
        <w:rPr>
          <w:szCs w:val="28"/>
        </w:rPr>
        <w:t xml:space="preserve">расходов. В случае нехватки строк для заполнения видов расходов, необходимо укрупнено классифицировать </w:t>
      </w:r>
      <w:r w:rsidR="008A5A22" w:rsidRPr="00F24FFE">
        <w:rPr>
          <w:szCs w:val="28"/>
        </w:rPr>
        <w:t xml:space="preserve">общехозяйственные </w:t>
      </w:r>
      <w:r w:rsidRPr="00F24FFE">
        <w:rPr>
          <w:szCs w:val="28"/>
        </w:rPr>
        <w:t>расходы.</w:t>
      </w:r>
      <w:r w:rsidR="008C33BC" w:rsidRPr="00F24FFE">
        <w:rPr>
          <w:szCs w:val="28"/>
        </w:rPr>
        <w:t xml:space="preserve"> </w:t>
      </w:r>
      <w:r w:rsidR="00DC2D0C" w:rsidRPr="00F24FFE">
        <w:rPr>
          <w:szCs w:val="28"/>
        </w:rPr>
        <w:t xml:space="preserve">В строке в соответствующие периоды указывается значение денежных средств с учетом НДС, затраченных по данному </w:t>
      </w:r>
      <w:proofErr w:type="gramStart"/>
      <w:r w:rsidR="00DC2D0C" w:rsidRPr="00F24FFE">
        <w:rPr>
          <w:szCs w:val="28"/>
        </w:rPr>
        <w:t xml:space="preserve">виду </w:t>
      </w:r>
      <w:r w:rsidR="008A5A22" w:rsidRPr="00F24FFE">
        <w:rPr>
          <w:szCs w:val="28"/>
        </w:rPr>
        <w:t xml:space="preserve"> общехозяйственных</w:t>
      </w:r>
      <w:proofErr w:type="gramEnd"/>
      <w:r w:rsidR="008A5A22" w:rsidRPr="00F24FFE">
        <w:rPr>
          <w:szCs w:val="28"/>
        </w:rPr>
        <w:t xml:space="preserve"> </w:t>
      </w:r>
      <w:r w:rsidR="00DC2D0C" w:rsidRPr="00F24FFE">
        <w:rPr>
          <w:szCs w:val="28"/>
        </w:rPr>
        <w:t>расходов в рамках реализации комплексного проекта.</w:t>
      </w:r>
    </w:p>
    <w:p w:rsidR="00264FCC" w:rsidRPr="00F24FFE" w:rsidRDefault="00264FCC"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В строке </w:t>
      </w:r>
      <w:r w:rsidR="002D53BB" w:rsidRPr="00F24FFE">
        <w:rPr>
          <w:szCs w:val="28"/>
        </w:rPr>
        <w:t>«</w:t>
      </w:r>
      <w:r w:rsidRPr="00F24FFE">
        <w:rPr>
          <w:szCs w:val="28"/>
        </w:rPr>
        <w:t xml:space="preserve">Всего </w:t>
      </w:r>
      <w:r w:rsidR="008A5A22" w:rsidRPr="00F24FFE">
        <w:rPr>
          <w:szCs w:val="28"/>
        </w:rPr>
        <w:t xml:space="preserve">общехозяйственных </w:t>
      </w:r>
      <w:r w:rsidRPr="00F24FFE">
        <w:rPr>
          <w:szCs w:val="28"/>
        </w:rPr>
        <w:t>расходов в полугодие</w:t>
      </w:r>
      <w:r w:rsidR="002D53BB" w:rsidRPr="00F24FFE">
        <w:rPr>
          <w:szCs w:val="28"/>
        </w:rPr>
        <w:t>»</w:t>
      </w:r>
      <w:r w:rsidRPr="00F24FFE">
        <w:rPr>
          <w:szCs w:val="28"/>
        </w:rPr>
        <w:t xml:space="preserve"> прописывается значение, равное сумме значений </w:t>
      </w:r>
      <w:r w:rsidR="008C33BC" w:rsidRPr="00F24FFE">
        <w:rPr>
          <w:szCs w:val="28"/>
        </w:rPr>
        <w:t xml:space="preserve">по всем </w:t>
      </w:r>
      <w:r w:rsidR="00DC2D0C" w:rsidRPr="00F24FFE">
        <w:rPr>
          <w:szCs w:val="28"/>
        </w:rPr>
        <w:t xml:space="preserve">видам </w:t>
      </w:r>
      <w:r w:rsidR="008A5A22" w:rsidRPr="00F24FFE">
        <w:rPr>
          <w:szCs w:val="28"/>
        </w:rPr>
        <w:t xml:space="preserve">общехозяйственных </w:t>
      </w:r>
      <w:r w:rsidR="008C33BC" w:rsidRPr="00F24FFE">
        <w:rPr>
          <w:szCs w:val="28"/>
        </w:rPr>
        <w:t>расход</w:t>
      </w:r>
      <w:r w:rsidR="008A5A22" w:rsidRPr="00F24FFE">
        <w:rPr>
          <w:szCs w:val="28"/>
        </w:rPr>
        <w:t>ов</w:t>
      </w:r>
      <w:r w:rsidRPr="00F24FFE">
        <w:rPr>
          <w:szCs w:val="28"/>
        </w:rPr>
        <w:t xml:space="preserve"> </w:t>
      </w:r>
      <w:r w:rsidR="00DC2D0C" w:rsidRPr="00F24FFE">
        <w:rPr>
          <w:szCs w:val="28"/>
        </w:rPr>
        <w:t xml:space="preserve">в рамках реализации комплексного проекта </w:t>
      </w:r>
      <w:r w:rsidRPr="00F24FFE">
        <w:rPr>
          <w:szCs w:val="28"/>
        </w:rPr>
        <w:t>по соответствующим периодам.</w:t>
      </w:r>
    </w:p>
    <w:p w:rsidR="00264FCC" w:rsidRPr="00F24FFE" w:rsidRDefault="00264FCC" w:rsidP="002E6867">
      <w:pPr>
        <w:tabs>
          <w:tab w:val="left" w:pos="1276"/>
        </w:tabs>
        <w:autoSpaceDE w:val="0"/>
        <w:autoSpaceDN w:val="0"/>
        <w:adjustRightInd w:val="0"/>
        <w:spacing w:after="0" w:line="240" w:lineRule="auto"/>
        <w:ind w:firstLine="709"/>
        <w:contextualSpacing/>
        <w:jc w:val="both"/>
        <w:rPr>
          <w:szCs w:val="28"/>
        </w:rPr>
      </w:pPr>
    </w:p>
    <w:p w:rsidR="0042721B" w:rsidRPr="00F24FFE" w:rsidRDefault="0042721B" w:rsidP="002E6867">
      <w:pPr>
        <w:tabs>
          <w:tab w:val="left" w:pos="1276"/>
        </w:tabs>
        <w:autoSpaceDE w:val="0"/>
        <w:autoSpaceDN w:val="0"/>
        <w:adjustRightInd w:val="0"/>
        <w:spacing w:after="0" w:line="240" w:lineRule="auto"/>
        <w:ind w:firstLine="709"/>
        <w:contextualSpacing/>
        <w:jc w:val="both"/>
        <w:rPr>
          <w:szCs w:val="28"/>
        </w:rPr>
      </w:pPr>
    </w:p>
    <w:p w:rsidR="00264FCC" w:rsidRPr="00F24FFE" w:rsidRDefault="00264FCC" w:rsidP="002E6867">
      <w:pPr>
        <w:tabs>
          <w:tab w:val="left" w:pos="1276"/>
        </w:tabs>
        <w:autoSpaceDE w:val="0"/>
        <w:autoSpaceDN w:val="0"/>
        <w:adjustRightInd w:val="0"/>
        <w:spacing w:after="0" w:line="240" w:lineRule="auto"/>
        <w:ind w:firstLine="709"/>
        <w:contextualSpacing/>
        <w:jc w:val="both"/>
        <w:rPr>
          <w:szCs w:val="28"/>
        </w:rPr>
      </w:pPr>
    </w:p>
    <w:p w:rsidR="0042721B" w:rsidRPr="00F24FFE" w:rsidRDefault="0042721B" w:rsidP="002E6867">
      <w:pPr>
        <w:tabs>
          <w:tab w:val="left" w:pos="1276"/>
        </w:tabs>
        <w:autoSpaceDE w:val="0"/>
        <w:autoSpaceDN w:val="0"/>
        <w:adjustRightInd w:val="0"/>
        <w:spacing w:after="0" w:line="240" w:lineRule="auto"/>
        <w:ind w:firstLine="709"/>
        <w:contextualSpacing/>
        <w:jc w:val="both"/>
        <w:rPr>
          <w:szCs w:val="28"/>
        </w:rPr>
      </w:pPr>
    </w:p>
    <w:p w:rsidR="00264FCC" w:rsidRPr="00F24FFE" w:rsidRDefault="00264FCC" w:rsidP="002E6867">
      <w:pPr>
        <w:pStyle w:val="a7"/>
        <w:tabs>
          <w:tab w:val="left" w:pos="1276"/>
        </w:tabs>
        <w:ind w:firstLine="0"/>
        <w:contextualSpacing/>
        <w:jc w:val="center"/>
        <w:rPr>
          <w:b/>
          <w:szCs w:val="28"/>
        </w:rPr>
      </w:pPr>
      <w:r w:rsidRPr="00F24FFE">
        <w:rPr>
          <w:b/>
          <w:szCs w:val="28"/>
          <w:lang w:val="en-US"/>
        </w:rPr>
        <w:t>XXI</w:t>
      </w:r>
      <w:r w:rsidR="008A5A22" w:rsidRPr="00F24FFE">
        <w:rPr>
          <w:b/>
          <w:szCs w:val="28"/>
          <w:lang w:val="en-US"/>
        </w:rPr>
        <w:t>I</w:t>
      </w:r>
      <w:r w:rsidRPr="00F24FFE">
        <w:rPr>
          <w:b/>
          <w:szCs w:val="28"/>
        </w:rPr>
        <w:t>. Порядок заполнения раздела 1</w:t>
      </w:r>
      <w:r w:rsidR="008A5A22" w:rsidRPr="00F24FFE">
        <w:rPr>
          <w:b/>
          <w:szCs w:val="28"/>
        </w:rPr>
        <w:t>0</w:t>
      </w:r>
      <w:r w:rsidRPr="00F24FFE">
        <w:rPr>
          <w:b/>
          <w:szCs w:val="28"/>
        </w:rPr>
        <w:t xml:space="preserve"> </w:t>
      </w:r>
      <w:r w:rsidR="002D53BB" w:rsidRPr="00F24FFE">
        <w:rPr>
          <w:b/>
          <w:szCs w:val="28"/>
        </w:rPr>
        <w:t>«</w:t>
      </w:r>
      <w:r w:rsidRPr="00F24FFE">
        <w:rPr>
          <w:b/>
          <w:szCs w:val="28"/>
        </w:rPr>
        <w:t>Кредиты и займы для реализации комплексного проекта</w:t>
      </w:r>
      <w:r w:rsidR="002D53BB" w:rsidRPr="00F24FFE">
        <w:rPr>
          <w:b/>
          <w:szCs w:val="28"/>
        </w:rPr>
        <w:t>»</w:t>
      </w:r>
      <w:r w:rsidRPr="00F24FFE">
        <w:rPr>
          <w:b/>
          <w:szCs w:val="28"/>
        </w:rPr>
        <w:t xml:space="preserve"> формы </w:t>
      </w:r>
      <w:r w:rsidR="002D53BB" w:rsidRPr="00F24FFE">
        <w:rPr>
          <w:b/>
          <w:szCs w:val="28"/>
        </w:rPr>
        <w:t>«</w:t>
      </w:r>
      <w:r w:rsidR="006C6F60" w:rsidRPr="00F24FFE">
        <w:rPr>
          <w:b/>
          <w:szCs w:val="28"/>
        </w:rPr>
        <w:t>Расчетная модель комплексного проекта</w:t>
      </w:r>
      <w:r w:rsidR="002D53BB" w:rsidRPr="00F24FFE">
        <w:rPr>
          <w:b/>
          <w:szCs w:val="28"/>
        </w:rPr>
        <w:t>»</w:t>
      </w:r>
      <w:r w:rsidRPr="00F24FFE">
        <w:rPr>
          <w:b/>
          <w:szCs w:val="28"/>
        </w:rPr>
        <w:t xml:space="preserve"> </w:t>
      </w:r>
    </w:p>
    <w:p w:rsidR="00264FCC" w:rsidRPr="00F24FFE" w:rsidRDefault="00264FCC" w:rsidP="002E6867">
      <w:pPr>
        <w:pStyle w:val="a7"/>
        <w:tabs>
          <w:tab w:val="left" w:pos="1276"/>
        </w:tabs>
        <w:ind w:firstLine="709"/>
        <w:contextualSpacing/>
        <w:jc w:val="center"/>
        <w:rPr>
          <w:b/>
          <w:szCs w:val="28"/>
        </w:rPr>
      </w:pPr>
    </w:p>
    <w:p w:rsidR="00264FCC" w:rsidRPr="00F24FFE" w:rsidRDefault="00264FCC" w:rsidP="002E6867">
      <w:pPr>
        <w:pStyle w:val="a7"/>
        <w:numPr>
          <w:ilvl w:val="0"/>
          <w:numId w:val="1"/>
        </w:numPr>
        <w:tabs>
          <w:tab w:val="left" w:pos="1276"/>
        </w:tabs>
        <w:ind w:left="0" w:firstLine="709"/>
        <w:contextualSpacing/>
        <w:rPr>
          <w:b/>
          <w:szCs w:val="28"/>
        </w:rPr>
      </w:pPr>
      <w:r w:rsidRPr="00F24FFE">
        <w:rPr>
          <w:szCs w:val="28"/>
        </w:rPr>
        <w:t xml:space="preserve">В ячейках </w:t>
      </w:r>
      <w:r w:rsidR="002D53BB" w:rsidRPr="00F24FFE">
        <w:rPr>
          <w:szCs w:val="28"/>
        </w:rPr>
        <w:t>«</w:t>
      </w:r>
      <w:r w:rsidRPr="00F24FFE">
        <w:rPr>
          <w:szCs w:val="28"/>
        </w:rPr>
        <w:t>Долгосрочный (краткосрочный) кредит (</w:t>
      </w:r>
      <w:proofErr w:type="spellStart"/>
      <w:r w:rsidRPr="00F24FFE">
        <w:rPr>
          <w:szCs w:val="28"/>
        </w:rPr>
        <w:t>займ</w:t>
      </w:r>
      <w:proofErr w:type="spellEnd"/>
      <w:r w:rsidRPr="00F24FFE">
        <w:rPr>
          <w:szCs w:val="28"/>
        </w:rPr>
        <w:t>) 1</w:t>
      </w:r>
      <w:r w:rsidR="002D53BB" w:rsidRPr="00F24FFE">
        <w:rPr>
          <w:szCs w:val="28"/>
        </w:rPr>
        <w:t>»</w:t>
      </w:r>
      <w:r w:rsidRPr="00F24FFE">
        <w:rPr>
          <w:szCs w:val="28"/>
        </w:rPr>
        <w:t xml:space="preserve"> и далее прописывается целевое назначение кредита. </w:t>
      </w:r>
    </w:p>
    <w:p w:rsidR="004173B0" w:rsidRPr="00F24FFE" w:rsidRDefault="006325DC" w:rsidP="00F24FFE">
      <w:pPr>
        <w:pStyle w:val="a7"/>
        <w:numPr>
          <w:ilvl w:val="0"/>
          <w:numId w:val="1"/>
        </w:numPr>
        <w:tabs>
          <w:tab w:val="left" w:pos="1276"/>
        </w:tabs>
        <w:ind w:left="0" w:firstLine="709"/>
        <w:contextualSpacing/>
        <w:rPr>
          <w:b/>
          <w:szCs w:val="28"/>
        </w:rPr>
      </w:pPr>
      <w:r w:rsidRPr="00F24FFE">
        <w:rPr>
          <w:szCs w:val="28"/>
        </w:rPr>
        <w:t xml:space="preserve">В строке «Валюта кредита» выбирается валюта, </w:t>
      </w:r>
      <w:r w:rsidR="004173B0" w:rsidRPr="00F24FFE">
        <w:rPr>
          <w:szCs w:val="28"/>
        </w:rPr>
        <w:t>взятого</w:t>
      </w:r>
      <w:r w:rsidRPr="00F24FFE">
        <w:rPr>
          <w:szCs w:val="28"/>
        </w:rPr>
        <w:t xml:space="preserve"> кредит</w:t>
      </w:r>
      <w:r w:rsidR="004173B0" w:rsidRPr="00F24FFE">
        <w:rPr>
          <w:szCs w:val="28"/>
        </w:rPr>
        <w:t>а</w:t>
      </w:r>
      <w:r w:rsidRPr="00F24FFE">
        <w:rPr>
          <w:szCs w:val="28"/>
        </w:rPr>
        <w:t xml:space="preserve">, из выпадающего списка по </w:t>
      </w:r>
      <w:r w:rsidR="004173B0" w:rsidRPr="00F24FFE">
        <w:rPr>
          <w:szCs w:val="28"/>
        </w:rPr>
        <w:t>соответствующим периодам.</w:t>
      </w:r>
    </w:p>
    <w:p w:rsidR="004173B0" w:rsidRPr="00F24FFE" w:rsidRDefault="006325DC" w:rsidP="00F24FFE">
      <w:pPr>
        <w:pStyle w:val="a7"/>
        <w:numPr>
          <w:ilvl w:val="0"/>
          <w:numId w:val="1"/>
        </w:numPr>
        <w:tabs>
          <w:tab w:val="left" w:pos="1276"/>
        </w:tabs>
        <w:ind w:left="0" w:firstLine="709"/>
        <w:contextualSpacing/>
        <w:rPr>
          <w:b/>
          <w:szCs w:val="28"/>
        </w:rPr>
      </w:pPr>
      <w:r w:rsidRPr="00F24FFE">
        <w:rPr>
          <w:szCs w:val="28"/>
        </w:rPr>
        <w:t xml:space="preserve">В строке «Курс организации, выдавшей кредит» прописывается курс валюты взятого кредита по отношению к рублю на момент взятия кредита в соответствующем </w:t>
      </w:r>
      <w:r w:rsidR="004173B0" w:rsidRPr="00F24FFE">
        <w:rPr>
          <w:szCs w:val="28"/>
        </w:rPr>
        <w:t>периоде</w:t>
      </w:r>
      <w:r w:rsidRPr="00F24FFE">
        <w:rPr>
          <w:szCs w:val="28"/>
        </w:rPr>
        <w:t>.</w:t>
      </w:r>
      <w:r w:rsidR="004173B0" w:rsidRPr="00F24FFE">
        <w:rPr>
          <w:szCs w:val="28"/>
        </w:rPr>
        <w:t xml:space="preserve"> строках «Поступления от кредита в валюте взятого кредита» прописывается сумма денежных средств, выданных в рамках кредитов в валюте взятого кредита в соответствующие периоды.</w:t>
      </w:r>
    </w:p>
    <w:p w:rsidR="00264FCC" w:rsidRPr="00F24FFE" w:rsidRDefault="00264FCC" w:rsidP="006325DC">
      <w:pPr>
        <w:pStyle w:val="a7"/>
        <w:numPr>
          <w:ilvl w:val="0"/>
          <w:numId w:val="1"/>
        </w:numPr>
        <w:tabs>
          <w:tab w:val="left" w:pos="1276"/>
        </w:tabs>
        <w:ind w:left="0" w:firstLine="709"/>
        <w:contextualSpacing/>
        <w:rPr>
          <w:b/>
          <w:szCs w:val="28"/>
        </w:rPr>
      </w:pPr>
      <w:r w:rsidRPr="00F24FFE">
        <w:rPr>
          <w:szCs w:val="28"/>
        </w:rPr>
        <w:t xml:space="preserve">В строках </w:t>
      </w:r>
      <w:r w:rsidR="002D53BB" w:rsidRPr="00F24FFE">
        <w:rPr>
          <w:szCs w:val="28"/>
        </w:rPr>
        <w:t>«</w:t>
      </w:r>
      <w:r w:rsidRPr="00F24FFE">
        <w:rPr>
          <w:szCs w:val="28"/>
        </w:rPr>
        <w:t>Поступления от кредита</w:t>
      </w:r>
      <w:r w:rsidR="002D53BB" w:rsidRPr="00F24FFE">
        <w:rPr>
          <w:szCs w:val="28"/>
        </w:rPr>
        <w:t>»</w:t>
      </w:r>
      <w:r w:rsidRPr="00F24FFE">
        <w:rPr>
          <w:szCs w:val="28"/>
        </w:rPr>
        <w:t xml:space="preserve"> прописывается сумма денежных средств, выданных в рамках кредитов</w:t>
      </w:r>
      <w:r w:rsidR="00DC2D0C" w:rsidRPr="00F24FFE">
        <w:rPr>
          <w:szCs w:val="28"/>
        </w:rPr>
        <w:t xml:space="preserve"> в соответствующие периоды.</w:t>
      </w:r>
    </w:p>
    <w:p w:rsidR="00DC2D0C" w:rsidRPr="00F24FFE" w:rsidRDefault="00264FCC" w:rsidP="002E6867">
      <w:pPr>
        <w:pStyle w:val="a7"/>
        <w:numPr>
          <w:ilvl w:val="0"/>
          <w:numId w:val="1"/>
        </w:numPr>
        <w:tabs>
          <w:tab w:val="left" w:pos="1276"/>
        </w:tabs>
        <w:ind w:left="0" w:firstLine="709"/>
        <w:contextualSpacing/>
        <w:rPr>
          <w:b/>
          <w:szCs w:val="28"/>
        </w:rPr>
      </w:pPr>
      <w:r w:rsidRPr="00F24FFE">
        <w:rPr>
          <w:szCs w:val="28"/>
        </w:rPr>
        <w:lastRenderedPageBreak/>
        <w:t xml:space="preserve">В строках </w:t>
      </w:r>
      <w:r w:rsidR="002D53BB" w:rsidRPr="00F24FFE">
        <w:rPr>
          <w:szCs w:val="28"/>
        </w:rPr>
        <w:t>«</w:t>
      </w:r>
      <w:r w:rsidRPr="00F24FFE">
        <w:rPr>
          <w:szCs w:val="28"/>
        </w:rPr>
        <w:t>Дата привлечения кредита</w:t>
      </w:r>
      <w:r w:rsidR="002D53BB" w:rsidRPr="00F24FFE">
        <w:rPr>
          <w:szCs w:val="28"/>
        </w:rPr>
        <w:t>»</w:t>
      </w:r>
      <w:r w:rsidRPr="00F24FFE">
        <w:rPr>
          <w:szCs w:val="28"/>
        </w:rPr>
        <w:t xml:space="preserve"> указывается день заключения кредитных договоров</w:t>
      </w:r>
      <w:r w:rsidR="00DC2D0C" w:rsidRPr="00F24FFE">
        <w:rPr>
          <w:szCs w:val="28"/>
        </w:rPr>
        <w:t>.</w:t>
      </w:r>
    </w:p>
    <w:p w:rsidR="00264FCC" w:rsidRPr="00F24FFE" w:rsidRDefault="00264FCC" w:rsidP="002E6867">
      <w:pPr>
        <w:pStyle w:val="a7"/>
        <w:numPr>
          <w:ilvl w:val="0"/>
          <w:numId w:val="1"/>
        </w:numPr>
        <w:tabs>
          <w:tab w:val="left" w:pos="1276"/>
        </w:tabs>
        <w:ind w:left="0" w:firstLine="709"/>
        <w:contextualSpacing/>
        <w:rPr>
          <w:b/>
          <w:szCs w:val="28"/>
        </w:rPr>
      </w:pPr>
      <w:r w:rsidRPr="00F24FFE">
        <w:rPr>
          <w:szCs w:val="28"/>
        </w:rPr>
        <w:t xml:space="preserve">В строке </w:t>
      </w:r>
      <w:r w:rsidR="002D53BB" w:rsidRPr="00F24FFE">
        <w:rPr>
          <w:szCs w:val="28"/>
        </w:rPr>
        <w:t>«</w:t>
      </w:r>
      <w:r w:rsidRPr="00F24FFE">
        <w:rPr>
          <w:szCs w:val="28"/>
        </w:rPr>
        <w:t>Кредитор</w:t>
      </w:r>
      <w:r w:rsidR="002D53BB" w:rsidRPr="00F24FFE">
        <w:rPr>
          <w:szCs w:val="28"/>
        </w:rPr>
        <w:t>»</w:t>
      </w:r>
      <w:r w:rsidRPr="00F24FFE">
        <w:rPr>
          <w:szCs w:val="28"/>
        </w:rPr>
        <w:t xml:space="preserve"> прописывается наименование организации, предоставляющей кредит. </w:t>
      </w:r>
    </w:p>
    <w:p w:rsidR="00264FCC" w:rsidRPr="00F24FFE" w:rsidRDefault="00264FCC" w:rsidP="002E6867">
      <w:pPr>
        <w:pStyle w:val="a7"/>
        <w:numPr>
          <w:ilvl w:val="0"/>
          <w:numId w:val="1"/>
        </w:numPr>
        <w:tabs>
          <w:tab w:val="left" w:pos="1276"/>
        </w:tabs>
        <w:ind w:left="0" w:firstLine="709"/>
        <w:contextualSpacing/>
        <w:rPr>
          <w:b/>
          <w:szCs w:val="28"/>
        </w:rPr>
      </w:pPr>
      <w:r w:rsidRPr="00F24FFE">
        <w:rPr>
          <w:szCs w:val="28"/>
        </w:rPr>
        <w:t xml:space="preserve">В строках </w:t>
      </w:r>
      <w:r w:rsidR="002D53BB" w:rsidRPr="00F24FFE">
        <w:rPr>
          <w:szCs w:val="28"/>
        </w:rPr>
        <w:t>«</w:t>
      </w:r>
      <w:r w:rsidRPr="00F24FFE">
        <w:rPr>
          <w:szCs w:val="28"/>
        </w:rPr>
        <w:t>Годовая ставка по кредиту</w:t>
      </w:r>
      <w:r w:rsidR="002D53BB" w:rsidRPr="00F24FFE">
        <w:rPr>
          <w:szCs w:val="28"/>
        </w:rPr>
        <w:t>»</w:t>
      </w:r>
      <w:r w:rsidRPr="00F24FFE">
        <w:rPr>
          <w:szCs w:val="28"/>
        </w:rPr>
        <w:t xml:space="preserve"> указывается годовая процентная ставка по</w:t>
      </w:r>
      <w:r w:rsidR="00DC2D0C" w:rsidRPr="00F24FFE">
        <w:rPr>
          <w:szCs w:val="28"/>
        </w:rPr>
        <w:t xml:space="preserve"> соответствующему</w:t>
      </w:r>
      <w:r w:rsidRPr="00F24FFE">
        <w:rPr>
          <w:szCs w:val="28"/>
        </w:rPr>
        <w:t xml:space="preserve"> кредиту, прописанная в кредитном договоре.</w:t>
      </w:r>
    </w:p>
    <w:p w:rsidR="00264FCC" w:rsidRPr="00F24FFE" w:rsidRDefault="00264FCC" w:rsidP="002E6867">
      <w:pPr>
        <w:pStyle w:val="a7"/>
        <w:numPr>
          <w:ilvl w:val="0"/>
          <w:numId w:val="1"/>
        </w:numPr>
        <w:tabs>
          <w:tab w:val="left" w:pos="1276"/>
        </w:tabs>
        <w:ind w:left="0" w:firstLine="709"/>
        <w:contextualSpacing/>
        <w:rPr>
          <w:b/>
          <w:szCs w:val="28"/>
        </w:rPr>
      </w:pPr>
      <w:r w:rsidRPr="00F24FFE">
        <w:rPr>
          <w:szCs w:val="28"/>
        </w:rPr>
        <w:t xml:space="preserve">В строках </w:t>
      </w:r>
      <w:r w:rsidR="002D53BB" w:rsidRPr="00F24FFE">
        <w:rPr>
          <w:szCs w:val="28"/>
        </w:rPr>
        <w:t>«</w:t>
      </w:r>
      <w:r w:rsidRPr="00F24FFE">
        <w:rPr>
          <w:szCs w:val="28"/>
        </w:rPr>
        <w:t>Полугодовая ставка по кредиту</w:t>
      </w:r>
      <w:r w:rsidR="002D53BB" w:rsidRPr="00F24FFE">
        <w:rPr>
          <w:szCs w:val="28"/>
        </w:rPr>
        <w:t>»</w:t>
      </w:r>
      <w:r w:rsidRPr="00F24FFE">
        <w:rPr>
          <w:szCs w:val="28"/>
        </w:rPr>
        <w:t xml:space="preserve"> указывается процентная ставка по </w:t>
      </w:r>
      <w:r w:rsidR="00DC2D0C" w:rsidRPr="00F24FFE">
        <w:rPr>
          <w:szCs w:val="28"/>
        </w:rPr>
        <w:t>соответствующему</w:t>
      </w:r>
      <w:r w:rsidRPr="00F24FFE">
        <w:rPr>
          <w:szCs w:val="28"/>
        </w:rPr>
        <w:t xml:space="preserve"> кредиту за полугодие по соответствующим периодам.</w:t>
      </w:r>
    </w:p>
    <w:p w:rsidR="004173B0" w:rsidRPr="00F24FFE" w:rsidRDefault="004173B0" w:rsidP="004173B0">
      <w:pPr>
        <w:pStyle w:val="a7"/>
        <w:numPr>
          <w:ilvl w:val="0"/>
          <w:numId w:val="1"/>
        </w:numPr>
        <w:tabs>
          <w:tab w:val="left" w:pos="1276"/>
        </w:tabs>
        <w:ind w:left="0" w:firstLine="709"/>
        <w:contextualSpacing/>
        <w:rPr>
          <w:b/>
          <w:szCs w:val="28"/>
        </w:rPr>
      </w:pPr>
      <w:r w:rsidRPr="00F24FFE">
        <w:rPr>
          <w:szCs w:val="28"/>
        </w:rPr>
        <w:t>В строках «Валюта возврата тела кредита» указывается валюта полученных денежных средств в рамках взятого кредита из выпадающего списка по соответствующим периодам.</w:t>
      </w:r>
    </w:p>
    <w:p w:rsidR="004173B0" w:rsidRPr="00F24FFE" w:rsidRDefault="004173B0" w:rsidP="00F24FFE">
      <w:pPr>
        <w:pStyle w:val="a7"/>
        <w:numPr>
          <w:ilvl w:val="0"/>
          <w:numId w:val="1"/>
        </w:numPr>
        <w:tabs>
          <w:tab w:val="left" w:pos="1276"/>
        </w:tabs>
        <w:ind w:left="0" w:firstLine="709"/>
        <w:contextualSpacing/>
        <w:rPr>
          <w:b/>
          <w:szCs w:val="28"/>
        </w:rPr>
      </w:pPr>
      <w:r w:rsidRPr="00F24FFE">
        <w:rPr>
          <w:szCs w:val="28"/>
        </w:rPr>
        <w:t>В строках «Возврат тела кредита в валюте взятого кредита» указывается уплаченная сумма денежных средств в валюте взятого кредита без учета процентной ставки по соответствующему кредиту в соответствующий период.</w:t>
      </w:r>
    </w:p>
    <w:p w:rsidR="004173B0" w:rsidRPr="00F24FFE" w:rsidRDefault="004173B0" w:rsidP="00F24FFE">
      <w:pPr>
        <w:pStyle w:val="a7"/>
        <w:numPr>
          <w:ilvl w:val="0"/>
          <w:numId w:val="1"/>
        </w:numPr>
        <w:tabs>
          <w:tab w:val="left" w:pos="1276"/>
        </w:tabs>
        <w:ind w:left="0" w:firstLine="709"/>
        <w:contextualSpacing/>
        <w:rPr>
          <w:b/>
          <w:szCs w:val="28"/>
        </w:rPr>
      </w:pPr>
      <w:r w:rsidRPr="00F24FFE">
        <w:rPr>
          <w:szCs w:val="28"/>
        </w:rPr>
        <w:t>В строках «Сумма тела кредита на конец периода в валюте взятого кредита» указывается оставшаяся сумма задолженности денежных средств в валюте взятого кредита по телу кредита.</w:t>
      </w:r>
    </w:p>
    <w:p w:rsidR="004173B0" w:rsidRPr="00F24FFE" w:rsidRDefault="004173B0" w:rsidP="00F24FFE">
      <w:pPr>
        <w:pStyle w:val="a7"/>
        <w:numPr>
          <w:ilvl w:val="0"/>
          <w:numId w:val="1"/>
        </w:numPr>
        <w:tabs>
          <w:tab w:val="left" w:pos="1276"/>
        </w:tabs>
        <w:ind w:left="0" w:firstLine="709"/>
        <w:contextualSpacing/>
        <w:rPr>
          <w:b/>
          <w:szCs w:val="28"/>
        </w:rPr>
      </w:pPr>
      <w:r w:rsidRPr="00F24FFE">
        <w:rPr>
          <w:szCs w:val="28"/>
        </w:rPr>
        <w:t>В строках «Начисленные проценты к уплате в валюте взятого кредита» указывается значение, равное произведению соответствующих значений строк «Сумма тела кредита на конец периода в валюте взятого кредита» и «Полугодовая ставка по кредиту» по соответствующим периодам.</w:t>
      </w:r>
    </w:p>
    <w:p w:rsidR="004173B0" w:rsidRPr="00F24FFE" w:rsidRDefault="004173B0" w:rsidP="00F24FFE">
      <w:pPr>
        <w:pStyle w:val="a7"/>
        <w:numPr>
          <w:ilvl w:val="0"/>
          <w:numId w:val="1"/>
        </w:numPr>
        <w:tabs>
          <w:tab w:val="left" w:pos="1276"/>
        </w:tabs>
        <w:ind w:left="0" w:firstLine="709"/>
        <w:contextualSpacing/>
        <w:rPr>
          <w:b/>
          <w:szCs w:val="28"/>
        </w:rPr>
      </w:pPr>
      <w:r w:rsidRPr="00F24FFE">
        <w:rPr>
          <w:szCs w:val="28"/>
        </w:rPr>
        <w:t>В строках «Выплаченные проценты по кредиту в валюте взятого кредита» указывается сумма денежных средств, уплаченных для погашения процентов по соответствующему кредиту в валюте взятого кредита в соответствующий период.</w:t>
      </w:r>
    </w:p>
    <w:p w:rsidR="004173B0" w:rsidRPr="00F24FFE" w:rsidRDefault="004173B0" w:rsidP="00F24FFE">
      <w:pPr>
        <w:pStyle w:val="a7"/>
        <w:numPr>
          <w:ilvl w:val="0"/>
          <w:numId w:val="1"/>
        </w:numPr>
        <w:tabs>
          <w:tab w:val="left" w:pos="1276"/>
        </w:tabs>
        <w:ind w:left="0" w:firstLine="709"/>
        <w:contextualSpacing/>
        <w:rPr>
          <w:b/>
          <w:szCs w:val="28"/>
        </w:rPr>
      </w:pPr>
      <w:r w:rsidRPr="00F24FFE">
        <w:rPr>
          <w:szCs w:val="28"/>
        </w:rPr>
        <w:t>В строке «Задолженность по выплате процентов на конец периода в валюте взятого кредита» указывается значение, равное разности значений строк «Начисленные проценты к уплате в валюте взятого кредита» и «Выплаченные проценты по кредиту в валюте взятого кредита» по соответствующим периодам.</w:t>
      </w:r>
    </w:p>
    <w:p w:rsidR="004173B0" w:rsidRPr="00F24FFE" w:rsidRDefault="004173B0" w:rsidP="00F24FFE">
      <w:pPr>
        <w:pStyle w:val="a7"/>
        <w:numPr>
          <w:ilvl w:val="0"/>
          <w:numId w:val="1"/>
        </w:numPr>
        <w:tabs>
          <w:tab w:val="left" w:pos="1276"/>
        </w:tabs>
        <w:ind w:left="0" w:firstLine="709"/>
        <w:contextualSpacing/>
        <w:rPr>
          <w:b/>
          <w:szCs w:val="28"/>
        </w:rPr>
      </w:pPr>
      <w:r w:rsidRPr="00F24FFE">
        <w:rPr>
          <w:szCs w:val="28"/>
        </w:rPr>
        <w:t>В строках «Сумма начисленных, но не выплаченных процентов в валюте взятого кредита» указывается значение, равное сумме значений из строки «Задолженность по выплате процентов на конец периода</w:t>
      </w:r>
      <w:r w:rsidR="004C5721" w:rsidRPr="00F24FFE">
        <w:rPr>
          <w:szCs w:val="28"/>
        </w:rPr>
        <w:t xml:space="preserve"> в валюте взятого кредита</w:t>
      </w:r>
      <w:r w:rsidRPr="00F24FFE">
        <w:rPr>
          <w:szCs w:val="28"/>
        </w:rPr>
        <w:t>» за данный период и строки «Сумма начисленных, но не выплаченных процентов</w:t>
      </w:r>
      <w:r w:rsidR="004C5721" w:rsidRPr="00F24FFE">
        <w:rPr>
          <w:szCs w:val="28"/>
        </w:rPr>
        <w:t xml:space="preserve"> в валюте взятого кредита</w:t>
      </w:r>
      <w:r w:rsidRPr="00F24FFE">
        <w:rPr>
          <w:szCs w:val="28"/>
        </w:rPr>
        <w:t>» за предыдущий период.</w:t>
      </w:r>
    </w:p>
    <w:p w:rsidR="004C5721" w:rsidRPr="00F24FFE" w:rsidRDefault="004C5721" w:rsidP="004C5721">
      <w:pPr>
        <w:pStyle w:val="a7"/>
        <w:numPr>
          <w:ilvl w:val="0"/>
          <w:numId w:val="1"/>
        </w:numPr>
        <w:tabs>
          <w:tab w:val="left" w:pos="1276"/>
        </w:tabs>
        <w:ind w:left="0" w:firstLine="709"/>
        <w:contextualSpacing/>
        <w:rPr>
          <w:b/>
          <w:szCs w:val="28"/>
        </w:rPr>
      </w:pPr>
      <w:r w:rsidRPr="00F24FFE">
        <w:rPr>
          <w:szCs w:val="28"/>
        </w:rPr>
        <w:t>В строках «Задолженность по долгосрочному (краткосрочному) кредиту (займу)» указывается значение, равное сумме значений строк «Сумма тела кредита на конец периода» и «Сумма начисленных, но не выплаченных процентов» по соответствующим периодам.</w:t>
      </w:r>
    </w:p>
    <w:p w:rsidR="004C5721" w:rsidRPr="00F24FFE" w:rsidRDefault="004C5721" w:rsidP="00F24FFE">
      <w:pPr>
        <w:pStyle w:val="a7"/>
        <w:numPr>
          <w:ilvl w:val="0"/>
          <w:numId w:val="1"/>
        </w:numPr>
        <w:tabs>
          <w:tab w:val="left" w:pos="1276"/>
        </w:tabs>
        <w:ind w:left="0" w:firstLine="709"/>
        <w:contextualSpacing/>
        <w:rPr>
          <w:b/>
          <w:szCs w:val="28"/>
        </w:rPr>
      </w:pPr>
      <w:r w:rsidRPr="00F24FFE">
        <w:rPr>
          <w:szCs w:val="28"/>
        </w:rPr>
        <w:t>В строках «Задолженность по долгосрочному (краткосрочному) кредиту (займу) в валюте взятого кредита» указывается значение, равное сумме значений строк «Сумма тела кредита на конец периода в валюте взятого кредита» и «Сумма начисленных, но не выплаченных процентов в валюте взятого кредита» по соответствующим периодам.</w:t>
      </w:r>
    </w:p>
    <w:p w:rsidR="00264FCC" w:rsidRPr="00F24FFE" w:rsidRDefault="00264FCC" w:rsidP="002E6867">
      <w:pPr>
        <w:pStyle w:val="a7"/>
        <w:numPr>
          <w:ilvl w:val="0"/>
          <w:numId w:val="1"/>
        </w:numPr>
        <w:tabs>
          <w:tab w:val="left" w:pos="1276"/>
        </w:tabs>
        <w:ind w:left="0" w:firstLine="709"/>
        <w:contextualSpacing/>
        <w:rPr>
          <w:b/>
          <w:szCs w:val="28"/>
        </w:rPr>
      </w:pPr>
      <w:r w:rsidRPr="00F24FFE">
        <w:rPr>
          <w:szCs w:val="28"/>
        </w:rPr>
        <w:t xml:space="preserve">В строках </w:t>
      </w:r>
      <w:r w:rsidR="002D53BB" w:rsidRPr="00F24FFE">
        <w:rPr>
          <w:szCs w:val="28"/>
        </w:rPr>
        <w:t>«</w:t>
      </w:r>
      <w:r w:rsidRPr="00F24FFE">
        <w:rPr>
          <w:szCs w:val="28"/>
        </w:rPr>
        <w:t>Возврат тела кредита</w:t>
      </w:r>
      <w:r w:rsidR="002D53BB" w:rsidRPr="00F24FFE">
        <w:rPr>
          <w:szCs w:val="28"/>
        </w:rPr>
        <w:t>»</w:t>
      </w:r>
      <w:r w:rsidRPr="00F24FFE">
        <w:rPr>
          <w:szCs w:val="28"/>
        </w:rPr>
        <w:t xml:space="preserve"> указывается уплаченная сумма денежных средств без учета процентной ставки по соответствующему кредиту в соответствующий период.</w:t>
      </w:r>
    </w:p>
    <w:p w:rsidR="00264FCC" w:rsidRPr="00F24FFE" w:rsidRDefault="00264FCC" w:rsidP="002E6867">
      <w:pPr>
        <w:pStyle w:val="a7"/>
        <w:numPr>
          <w:ilvl w:val="0"/>
          <w:numId w:val="1"/>
        </w:numPr>
        <w:tabs>
          <w:tab w:val="left" w:pos="1276"/>
        </w:tabs>
        <w:ind w:left="0" w:firstLine="709"/>
        <w:contextualSpacing/>
        <w:rPr>
          <w:b/>
          <w:szCs w:val="28"/>
        </w:rPr>
      </w:pPr>
      <w:r w:rsidRPr="00F24FFE">
        <w:rPr>
          <w:szCs w:val="28"/>
        </w:rPr>
        <w:lastRenderedPageBreak/>
        <w:t xml:space="preserve">В строках </w:t>
      </w:r>
      <w:r w:rsidR="002D53BB" w:rsidRPr="00F24FFE">
        <w:rPr>
          <w:szCs w:val="28"/>
        </w:rPr>
        <w:t>«</w:t>
      </w:r>
      <w:r w:rsidRPr="00F24FFE">
        <w:rPr>
          <w:szCs w:val="28"/>
        </w:rPr>
        <w:t>Сумма тела кредита на конец периода</w:t>
      </w:r>
      <w:r w:rsidR="002D53BB" w:rsidRPr="00F24FFE">
        <w:rPr>
          <w:szCs w:val="28"/>
        </w:rPr>
        <w:t>»</w:t>
      </w:r>
      <w:r w:rsidRPr="00F24FFE">
        <w:rPr>
          <w:szCs w:val="28"/>
        </w:rPr>
        <w:t xml:space="preserve"> указывается оставшаяся сумма </w:t>
      </w:r>
      <w:r w:rsidR="003438FD" w:rsidRPr="00F24FFE">
        <w:rPr>
          <w:szCs w:val="28"/>
        </w:rPr>
        <w:t xml:space="preserve">задолженности </w:t>
      </w:r>
      <w:r w:rsidRPr="00F24FFE">
        <w:rPr>
          <w:szCs w:val="28"/>
        </w:rPr>
        <w:t xml:space="preserve">денежных средств </w:t>
      </w:r>
      <w:r w:rsidR="003438FD" w:rsidRPr="00F24FFE">
        <w:rPr>
          <w:szCs w:val="28"/>
        </w:rPr>
        <w:t>по телу кредита.</w:t>
      </w:r>
    </w:p>
    <w:p w:rsidR="00264FCC" w:rsidRPr="00F24FFE" w:rsidRDefault="00264FCC" w:rsidP="002E6867">
      <w:pPr>
        <w:pStyle w:val="a7"/>
        <w:numPr>
          <w:ilvl w:val="0"/>
          <w:numId w:val="1"/>
        </w:numPr>
        <w:tabs>
          <w:tab w:val="left" w:pos="1276"/>
        </w:tabs>
        <w:ind w:left="0" w:firstLine="709"/>
        <w:contextualSpacing/>
        <w:rPr>
          <w:b/>
          <w:szCs w:val="28"/>
        </w:rPr>
      </w:pPr>
      <w:r w:rsidRPr="00F24FFE">
        <w:rPr>
          <w:szCs w:val="28"/>
        </w:rPr>
        <w:t xml:space="preserve">В строках </w:t>
      </w:r>
      <w:r w:rsidR="002D53BB" w:rsidRPr="00F24FFE">
        <w:rPr>
          <w:szCs w:val="28"/>
        </w:rPr>
        <w:t>«</w:t>
      </w:r>
      <w:r w:rsidRPr="00F24FFE">
        <w:rPr>
          <w:szCs w:val="28"/>
        </w:rPr>
        <w:t>Начисленные проценты к уплате</w:t>
      </w:r>
      <w:r w:rsidR="002D53BB" w:rsidRPr="00F24FFE">
        <w:rPr>
          <w:szCs w:val="28"/>
        </w:rPr>
        <w:t>»</w:t>
      </w:r>
      <w:r w:rsidRPr="00F24FFE">
        <w:rPr>
          <w:szCs w:val="28"/>
        </w:rPr>
        <w:t xml:space="preserve"> указывается значение, равное произведению соответствующих значений строк </w:t>
      </w:r>
      <w:r w:rsidR="002D53BB" w:rsidRPr="00F24FFE">
        <w:rPr>
          <w:szCs w:val="28"/>
        </w:rPr>
        <w:t>«</w:t>
      </w:r>
      <w:r w:rsidRPr="00F24FFE">
        <w:rPr>
          <w:szCs w:val="28"/>
        </w:rPr>
        <w:t>Сумма тела кредита на конец периода</w:t>
      </w:r>
      <w:r w:rsidR="002D53BB" w:rsidRPr="00F24FFE">
        <w:rPr>
          <w:szCs w:val="28"/>
        </w:rPr>
        <w:t>»</w:t>
      </w:r>
      <w:r w:rsidRPr="00F24FFE">
        <w:rPr>
          <w:szCs w:val="28"/>
        </w:rPr>
        <w:t xml:space="preserve"> и </w:t>
      </w:r>
      <w:r w:rsidR="002D53BB" w:rsidRPr="00F24FFE">
        <w:rPr>
          <w:szCs w:val="28"/>
        </w:rPr>
        <w:t>«</w:t>
      </w:r>
      <w:r w:rsidRPr="00F24FFE">
        <w:rPr>
          <w:szCs w:val="28"/>
        </w:rPr>
        <w:t>Полугодовая ставка по кредиту</w:t>
      </w:r>
      <w:r w:rsidR="002D53BB" w:rsidRPr="00F24FFE">
        <w:rPr>
          <w:szCs w:val="28"/>
        </w:rPr>
        <w:t>»</w:t>
      </w:r>
      <w:r w:rsidRPr="00F24FFE">
        <w:rPr>
          <w:szCs w:val="28"/>
        </w:rPr>
        <w:t xml:space="preserve"> по соответствующим периодам.</w:t>
      </w:r>
    </w:p>
    <w:p w:rsidR="00264FCC" w:rsidRPr="00F24FFE" w:rsidRDefault="00264FCC" w:rsidP="002E6867">
      <w:pPr>
        <w:pStyle w:val="a7"/>
        <w:numPr>
          <w:ilvl w:val="0"/>
          <w:numId w:val="1"/>
        </w:numPr>
        <w:tabs>
          <w:tab w:val="left" w:pos="1276"/>
        </w:tabs>
        <w:ind w:left="0" w:firstLine="709"/>
        <w:contextualSpacing/>
        <w:rPr>
          <w:b/>
          <w:szCs w:val="28"/>
        </w:rPr>
      </w:pPr>
      <w:r w:rsidRPr="00F24FFE">
        <w:rPr>
          <w:szCs w:val="28"/>
        </w:rPr>
        <w:t xml:space="preserve">В строках </w:t>
      </w:r>
      <w:r w:rsidR="002D53BB" w:rsidRPr="00F24FFE">
        <w:rPr>
          <w:szCs w:val="28"/>
        </w:rPr>
        <w:t>«</w:t>
      </w:r>
      <w:r w:rsidRPr="00F24FFE">
        <w:rPr>
          <w:szCs w:val="28"/>
        </w:rPr>
        <w:t>Выплаченные проценты по кредиту</w:t>
      </w:r>
      <w:r w:rsidR="002D53BB" w:rsidRPr="00F24FFE">
        <w:rPr>
          <w:szCs w:val="28"/>
        </w:rPr>
        <w:t>»</w:t>
      </w:r>
      <w:r w:rsidRPr="00F24FFE">
        <w:rPr>
          <w:szCs w:val="28"/>
        </w:rPr>
        <w:t xml:space="preserve"> указывается сумма денежных средств, уплаченных для погашения процентов по соответствующему кредиту в соответствующий период. </w:t>
      </w:r>
    </w:p>
    <w:p w:rsidR="00264FCC" w:rsidRPr="00F24FFE" w:rsidRDefault="00264FCC" w:rsidP="002E6867">
      <w:pPr>
        <w:pStyle w:val="a7"/>
        <w:numPr>
          <w:ilvl w:val="0"/>
          <w:numId w:val="1"/>
        </w:numPr>
        <w:tabs>
          <w:tab w:val="left" w:pos="1276"/>
        </w:tabs>
        <w:ind w:left="0" w:firstLine="709"/>
        <w:contextualSpacing/>
        <w:rPr>
          <w:b/>
          <w:szCs w:val="28"/>
        </w:rPr>
      </w:pPr>
      <w:r w:rsidRPr="00F24FFE">
        <w:rPr>
          <w:szCs w:val="28"/>
        </w:rPr>
        <w:t xml:space="preserve">В строке </w:t>
      </w:r>
      <w:r w:rsidR="002D53BB" w:rsidRPr="00F24FFE">
        <w:rPr>
          <w:szCs w:val="28"/>
        </w:rPr>
        <w:t>«</w:t>
      </w:r>
      <w:r w:rsidRPr="00F24FFE">
        <w:rPr>
          <w:szCs w:val="28"/>
        </w:rPr>
        <w:t>Задолженность по выплате процентов на конец периода</w:t>
      </w:r>
      <w:r w:rsidR="002D53BB" w:rsidRPr="00F24FFE">
        <w:rPr>
          <w:szCs w:val="28"/>
        </w:rPr>
        <w:t>»</w:t>
      </w:r>
      <w:r w:rsidRPr="00F24FFE">
        <w:rPr>
          <w:szCs w:val="28"/>
        </w:rPr>
        <w:t xml:space="preserve"> указывается значение, равное разности значений строк </w:t>
      </w:r>
      <w:r w:rsidR="002D53BB" w:rsidRPr="00F24FFE">
        <w:rPr>
          <w:szCs w:val="28"/>
        </w:rPr>
        <w:t>«</w:t>
      </w:r>
      <w:r w:rsidRPr="00F24FFE">
        <w:rPr>
          <w:szCs w:val="28"/>
        </w:rPr>
        <w:t>Начисленные проценты к уплате</w:t>
      </w:r>
      <w:r w:rsidR="002D53BB" w:rsidRPr="00F24FFE">
        <w:rPr>
          <w:szCs w:val="28"/>
        </w:rPr>
        <w:t>»</w:t>
      </w:r>
      <w:r w:rsidRPr="00F24FFE">
        <w:rPr>
          <w:szCs w:val="28"/>
        </w:rPr>
        <w:t xml:space="preserve"> и </w:t>
      </w:r>
      <w:r w:rsidR="002D53BB" w:rsidRPr="00F24FFE">
        <w:rPr>
          <w:szCs w:val="28"/>
        </w:rPr>
        <w:t>«</w:t>
      </w:r>
      <w:r w:rsidRPr="00F24FFE">
        <w:rPr>
          <w:szCs w:val="28"/>
        </w:rPr>
        <w:t>Выплаченные проценты по кредиту</w:t>
      </w:r>
      <w:r w:rsidR="002D53BB" w:rsidRPr="00F24FFE">
        <w:rPr>
          <w:szCs w:val="28"/>
        </w:rPr>
        <w:t>»</w:t>
      </w:r>
      <w:r w:rsidRPr="00F24FFE">
        <w:rPr>
          <w:szCs w:val="28"/>
        </w:rPr>
        <w:t xml:space="preserve"> по соответствующим периодам.</w:t>
      </w:r>
    </w:p>
    <w:p w:rsidR="00264FCC" w:rsidRPr="00F24FFE" w:rsidRDefault="00264FCC" w:rsidP="002E6867">
      <w:pPr>
        <w:pStyle w:val="a7"/>
        <w:numPr>
          <w:ilvl w:val="0"/>
          <w:numId w:val="1"/>
        </w:numPr>
        <w:tabs>
          <w:tab w:val="left" w:pos="1276"/>
        </w:tabs>
        <w:ind w:left="0" w:firstLine="709"/>
        <w:contextualSpacing/>
        <w:rPr>
          <w:b/>
          <w:szCs w:val="28"/>
        </w:rPr>
      </w:pPr>
      <w:r w:rsidRPr="00F24FFE">
        <w:rPr>
          <w:szCs w:val="28"/>
        </w:rPr>
        <w:t xml:space="preserve">В строках </w:t>
      </w:r>
      <w:r w:rsidR="002D53BB" w:rsidRPr="00F24FFE">
        <w:rPr>
          <w:szCs w:val="28"/>
        </w:rPr>
        <w:t>«</w:t>
      </w:r>
      <w:r w:rsidRPr="00F24FFE">
        <w:rPr>
          <w:szCs w:val="28"/>
        </w:rPr>
        <w:t>Сумма начисленных, но не выплаченных процентов</w:t>
      </w:r>
      <w:r w:rsidR="002D53BB" w:rsidRPr="00F24FFE">
        <w:rPr>
          <w:szCs w:val="28"/>
        </w:rPr>
        <w:t>»</w:t>
      </w:r>
      <w:r w:rsidRPr="00F24FFE">
        <w:rPr>
          <w:szCs w:val="28"/>
        </w:rPr>
        <w:t xml:space="preserve"> указывается значение, равное </w:t>
      </w:r>
      <w:r w:rsidR="003438FD" w:rsidRPr="00F24FFE">
        <w:rPr>
          <w:szCs w:val="28"/>
        </w:rPr>
        <w:t>сумме</w:t>
      </w:r>
      <w:r w:rsidRPr="00F24FFE">
        <w:rPr>
          <w:szCs w:val="28"/>
        </w:rPr>
        <w:t xml:space="preserve"> значений </w:t>
      </w:r>
      <w:r w:rsidR="003438FD" w:rsidRPr="00F24FFE">
        <w:rPr>
          <w:szCs w:val="28"/>
        </w:rPr>
        <w:t xml:space="preserve">из </w:t>
      </w:r>
      <w:r w:rsidRPr="00F24FFE">
        <w:rPr>
          <w:szCs w:val="28"/>
        </w:rPr>
        <w:t xml:space="preserve">строки </w:t>
      </w:r>
      <w:r w:rsidR="002D53BB" w:rsidRPr="00F24FFE">
        <w:rPr>
          <w:szCs w:val="28"/>
        </w:rPr>
        <w:t>«</w:t>
      </w:r>
      <w:r w:rsidRPr="00F24FFE">
        <w:rPr>
          <w:szCs w:val="28"/>
        </w:rPr>
        <w:t>Задолженность по выплате процентов на конец периода</w:t>
      </w:r>
      <w:r w:rsidR="002D53BB" w:rsidRPr="00F24FFE">
        <w:rPr>
          <w:szCs w:val="28"/>
        </w:rPr>
        <w:t>»</w:t>
      </w:r>
      <w:r w:rsidR="003438FD" w:rsidRPr="00F24FFE">
        <w:rPr>
          <w:szCs w:val="28"/>
        </w:rPr>
        <w:t xml:space="preserve"> за данный период</w:t>
      </w:r>
      <w:r w:rsidRPr="00F24FFE">
        <w:rPr>
          <w:szCs w:val="28"/>
        </w:rPr>
        <w:t xml:space="preserve"> и строки </w:t>
      </w:r>
      <w:r w:rsidR="002D53BB" w:rsidRPr="00F24FFE">
        <w:rPr>
          <w:szCs w:val="28"/>
        </w:rPr>
        <w:t>«</w:t>
      </w:r>
      <w:r w:rsidRPr="00F24FFE">
        <w:rPr>
          <w:szCs w:val="28"/>
        </w:rPr>
        <w:t>Сумма начисленных, но не выплаченных процентов</w:t>
      </w:r>
      <w:r w:rsidR="002D53BB" w:rsidRPr="00F24FFE">
        <w:rPr>
          <w:szCs w:val="28"/>
        </w:rPr>
        <w:t>»</w:t>
      </w:r>
      <w:r w:rsidRPr="00F24FFE">
        <w:rPr>
          <w:szCs w:val="28"/>
        </w:rPr>
        <w:t xml:space="preserve"> за предыдущий период. </w:t>
      </w:r>
    </w:p>
    <w:p w:rsidR="00264FCC" w:rsidRPr="00F24FFE" w:rsidRDefault="00264FCC" w:rsidP="002E6867">
      <w:pPr>
        <w:pStyle w:val="a7"/>
        <w:numPr>
          <w:ilvl w:val="0"/>
          <w:numId w:val="1"/>
        </w:numPr>
        <w:tabs>
          <w:tab w:val="left" w:pos="1276"/>
        </w:tabs>
        <w:ind w:left="0" w:firstLine="709"/>
        <w:contextualSpacing/>
        <w:rPr>
          <w:b/>
          <w:szCs w:val="28"/>
        </w:rPr>
      </w:pPr>
      <w:r w:rsidRPr="00F24FFE">
        <w:rPr>
          <w:szCs w:val="28"/>
        </w:rPr>
        <w:t xml:space="preserve">В строках </w:t>
      </w:r>
      <w:r w:rsidR="002D53BB" w:rsidRPr="00F24FFE">
        <w:rPr>
          <w:szCs w:val="28"/>
        </w:rPr>
        <w:t>«</w:t>
      </w:r>
      <w:r w:rsidRPr="00F24FFE">
        <w:rPr>
          <w:szCs w:val="28"/>
        </w:rPr>
        <w:t>Задолженность по долгосрочному (краткосрочному) кредиту (займу)</w:t>
      </w:r>
      <w:r w:rsidR="002D53BB" w:rsidRPr="00F24FFE">
        <w:rPr>
          <w:szCs w:val="28"/>
        </w:rPr>
        <w:t>»</w:t>
      </w:r>
      <w:r w:rsidRPr="00F24FFE">
        <w:rPr>
          <w:szCs w:val="28"/>
        </w:rPr>
        <w:t xml:space="preserve"> указывается значение, равное сумме значений строк </w:t>
      </w:r>
      <w:r w:rsidR="002D53BB" w:rsidRPr="00F24FFE">
        <w:rPr>
          <w:szCs w:val="28"/>
        </w:rPr>
        <w:t>«</w:t>
      </w:r>
      <w:r w:rsidRPr="00F24FFE">
        <w:rPr>
          <w:szCs w:val="28"/>
        </w:rPr>
        <w:t>Сумма тела кредита на конец периода</w:t>
      </w:r>
      <w:r w:rsidR="002D53BB" w:rsidRPr="00F24FFE">
        <w:rPr>
          <w:szCs w:val="28"/>
        </w:rPr>
        <w:t>»</w:t>
      </w:r>
      <w:r w:rsidRPr="00F24FFE">
        <w:rPr>
          <w:szCs w:val="28"/>
        </w:rPr>
        <w:t xml:space="preserve"> и </w:t>
      </w:r>
      <w:r w:rsidR="002D53BB" w:rsidRPr="00F24FFE">
        <w:rPr>
          <w:szCs w:val="28"/>
        </w:rPr>
        <w:t>«</w:t>
      </w:r>
      <w:r w:rsidRPr="00F24FFE">
        <w:rPr>
          <w:szCs w:val="28"/>
        </w:rPr>
        <w:t>Сумма начисленных, но не выплаченных процентов</w:t>
      </w:r>
      <w:r w:rsidR="002D53BB" w:rsidRPr="00F24FFE">
        <w:rPr>
          <w:szCs w:val="28"/>
        </w:rPr>
        <w:t>»</w:t>
      </w:r>
      <w:r w:rsidRPr="00F24FFE">
        <w:rPr>
          <w:szCs w:val="28"/>
        </w:rPr>
        <w:t xml:space="preserve"> по соответствующим периодам.</w:t>
      </w:r>
    </w:p>
    <w:p w:rsidR="00264FCC" w:rsidRPr="00F24FFE" w:rsidRDefault="00264FCC" w:rsidP="002E6867">
      <w:pPr>
        <w:pStyle w:val="a7"/>
        <w:numPr>
          <w:ilvl w:val="0"/>
          <w:numId w:val="1"/>
        </w:numPr>
        <w:tabs>
          <w:tab w:val="left" w:pos="1276"/>
        </w:tabs>
        <w:ind w:left="0" w:firstLine="709"/>
        <w:contextualSpacing/>
        <w:rPr>
          <w:b/>
          <w:szCs w:val="28"/>
        </w:rPr>
      </w:pPr>
      <w:r w:rsidRPr="00F24FFE">
        <w:rPr>
          <w:szCs w:val="28"/>
        </w:rPr>
        <w:t xml:space="preserve">В строке </w:t>
      </w:r>
      <w:r w:rsidR="002D53BB" w:rsidRPr="00F24FFE">
        <w:rPr>
          <w:szCs w:val="28"/>
        </w:rPr>
        <w:t>«</w:t>
      </w:r>
      <w:r w:rsidRPr="00F24FFE">
        <w:rPr>
          <w:szCs w:val="28"/>
        </w:rPr>
        <w:t>Возврат тела кредитов по всем кредитам (займам)</w:t>
      </w:r>
      <w:r w:rsidR="002D53BB" w:rsidRPr="00F24FFE">
        <w:rPr>
          <w:szCs w:val="28"/>
        </w:rPr>
        <w:t>»</w:t>
      </w:r>
      <w:r w:rsidRPr="00F24FFE">
        <w:rPr>
          <w:szCs w:val="28"/>
        </w:rPr>
        <w:t xml:space="preserve"> прописывается значение, равное сумме </w:t>
      </w:r>
      <w:r w:rsidR="003438FD" w:rsidRPr="00F24FFE">
        <w:rPr>
          <w:szCs w:val="28"/>
        </w:rPr>
        <w:t xml:space="preserve">значений </w:t>
      </w:r>
      <w:r w:rsidRPr="00F24FFE">
        <w:rPr>
          <w:szCs w:val="28"/>
        </w:rPr>
        <w:t xml:space="preserve">строк </w:t>
      </w:r>
      <w:r w:rsidR="002D53BB" w:rsidRPr="00F24FFE">
        <w:rPr>
          <w:szCs w:val="28"/>
        </w:rPr>
        <w:t>«</w:t>
      </w:r>
      <w:r w:rsidRPr="00F24FFE">
        <w:rPr>
          <w:szCs w:val="28"/>
        </w:rPr>
        <w:t>Возврат тела кредита</w:t>
      </w:r>
      <w:r w:rsidR="002D53BB" w:rsidRPr="00F24FFE">
        <w:rPr>
          <w:szCs w:val="28"/>
        </w:rPr>
        <w:t>»</w:t>
      </w:r>
      <w:r w:rsidRPr="00F24FFE">
        <w:rPr>
          <w:szCs w:val="28"/>
        </w:rPr>
        <w:t xml:space="preserve"> по каждому кредиту по соответствующим периодам.</w:t>
      </w:r>
    </w:p>
    <w:p w:rsidR="00264FCC" w:rsidRPr="00F24FFE" w:rsidRDefault="00264FCC" w:rsidP="002E6867">
      <w:pPr>
        <w:pStyle w:val="a7"/>
        <w:numPr>
          <w:ilvl w:val="0"/>
          <w:numId w:val="1"/>
        </w:numPr>
        <w:tabs>
          <w:tab w:val="left" w:pos="1276"/>
        </w:tabs>
        <w:ind w:left="0" w:firstLine="709"/>
        <w:contextualSpacing/>
        <w:rPr>
          <w:b/>
          <w:szCs w:val="28"/>
        </w:rPr>
      </w:pPr>
      <w:r w:rsidRPr="00F24FFE">
        <w:rPr>
          <w:szCs w:val="28"/>
        </w:rPr>
        <w:t xml:space="preserve">В строке </w:t>
      </w:r>
      <w:r w:rsidR="002D53BB" w:rsidRPr="00F24FFE">
        <w:rPr>
          <w:szCs w:val="28"/>
        </w:rPr>
        <w:t>«</w:t>
      </w:r>
      <w:r w:rsidRPr="00F24FFE">
        <w:rPr>
          <w:szCs w:val="28"/>
        </w:rPr>
        <w:t>Выплаченные проценты по всем кредитам (займам)</w:t>
      </w:r>
      <w:r w:rsidR="002D53BB" w:rsidRPr="00F24FFE">
        <w:rPr>
          <w:szCs w:val="28"/>
        </w:rPr>
        <w:t>»</w:t>
      </w:r>
      <w:r w:rsidRPr="00F24FFE">
        <w:rPr>
          <w:szCs w:val="28"/>
        </w:rPr>
        <w:t xml:space="preserve"> прописывается значение, равное сумме </w:t>
      </w:r>
      <w:r w:rsidR="003438FD" w:rsidRPr="00F24FFE">
        <w:rPr>
          <w:szCs w:val="28"/>
        </w:rPr>
        <w:t xml:space="preserve">значений </w:t>
      </w:r>
      <w:r w:rsidRPr="00F24FFE">
        <w:rPr>
          <w:szCs w:val="28"/>
        </w:rPr>
        <w:t xml:space="preserve">строк </w:t>
      </w:r>
      <w:r w:rsidR="002D53BB" w:rsidRPr="00F24FFE">
        <w:rPr>
          <w:szCs w:val="28"/>
        </w:rPr>
        <w:t>«</w:t>
      </w:r>
      <w:r w:rsidRPr="00F24FFE">
        <w:rPr>
          <w:szCs w:val="28"/>
        </w:rPr>
        <w:t>Выплаченные проценты</w:t>
      </w:r>
      <w:r w:rsidR="003438FD" w:rsidRPr="00F24FFE">
        <w:rPr>
          <w:szCs w:val="28"/>
        </w:rPr>
        <w:t xml:space="preserve"> по кредиту</w:t>
      </w:r>
      <w:r w:rsidR="002D53BB" w:rsidRPr="00F24FFE">
        <w:rPr>
          <w:szCs w:val="28"/>
        </w:rPr>
        <w:t>»</w:t>
      </w:r>
      <w:r w:rsidR="003438FD" w:rsidRPr="00F24FFE">
        <w:rPr>
          <w:szCs w:val="28"/>
        </w:rPr>
        <w:t xml:space="preserve"> по каждому кредиту</w:t>
      </w:r>
      <w:r w:rsidRPr="00F24FFE">
        <w:rPr>
          <w:szCs w:val="28"/>
        </w:rPr>
        <w:t xml:space="preserve"> по соответствующим периодам.</w:t>
      </w:r>
    </w:p>
    <w:p w:rsidR="00264FCC" w:rsidRPr="00F24FFE" w:rsidRDefault="00264FCC" w:rsidP="002E6867">
      <w:pPr>
        <w:pStyle w:val="a7"/>
        <w:numPr>
          <w:ilvl w:val="0"/>
          <w:numId w:val="1"/>
        </w:numPr>
        <w:tabs>
          <w:tab w:val="left" w:pos="1276"/>
        </w:tabs>
        <w:ind w:left="0" w:firstLine="709"/>
        <w:contextualSpacing/>
        <w:rPr>
          <w:b/>
          <w:szCs w:val="28"/>
        </w:rPr>
      </w:pPr>
      <w:r w:rsidRPr="00F24FFE">
        <w:rPr>
          <w:szCs w:val="28"/>
        </w:rPr>
        <w:t xml:space="preserve">В строке </w:t>
      </w:r>
      <w:r w:rsidR="002D53BB" w:rsidRPr="00F24FFE">
        <w:rPr>
          <w:szCs w:val="28"/>
        </w:rPr>
        <w:t>«</w:t>
      </w:r>
      <w:r w:rsidRPr="00F24FFE">
        <w:rPr>
          <w:szCs w:val="28"/>
        </w:rPr>
        <w:t>Задолженность по всем кредитам (займам)</w:t>
      </w:r>
      <w:r w:rsidR="002D53BB" w:rsidRPr="00F24FFE">
        <w:rPr>
          <w:szCs w:val="28"/>
        </w:rPr>
        <w:t>»</w:t>
      </w:r>
      <w:r w:rsidRPr="00F24FFE">
        <w:rPr>
          <w:szCs w:val="28"/>
        </w:rPr>
        <w:t xml:space="preserve"> указывается значение, равное сумме </w:t>
      </w:r>
      <w:r w:rsidR="003438FD" w:rsidRPr="00F24FFE">
        <w:rPr>
          <w:szCs w:val="28"/>
        </w:rPr>
        <w:t xml:space="preserve">значений </w:t>
      </w:r>
      <w:r w:rsidRPr="00F24FFE">
        <w:rPr>
          <w:szCs w:val="28"/>
        </w:rPr>
        <w:t xml:space="preserve">строк </w:t>
      </w:r>
      <w:r w:rsidR="002D53BB" w:rsidRPr="00F24FFE">
        <w:rPr>
          <w:szCs w:val="28"/>
        </w:rPr>
        <w:t>«</w:t>
      </w:r>
      <w:r w:rsidRPr="00F24FFE">
        <w:rPr>
          <w:szCs w:val="28"/>
        </w:rPr>
        <w:t>Задолженность по долгосрочному (краткосрочному) кредиту (займу)</w:t>
      </w:r>
      <w:r w:rsidR="002D53BB" w:rsidRPr="00F24FFE">
        <w:rPr>
          <w:szCs w:val="28"/>
        </w:rPr>
        <w:t>»</w:t>
      </w:r>
      <w:r w:rsidRPr="00F24FFE">
        <w:rPr>
          <w:szCs w:val="28"/>
        </w:rPr>
        <w:t xml:space="preserve"> всех кредитов по соответствующим периодам.</w:t>
      </w:r>
    </w:p>
    <w:p w:rsidR="008C3BDB" w:rsidRPr="00F24FFE" w:rsidRDefault="008C3BDB" w:rsidP="002E6867">
      <w:pPr>
        <w:pStyle w:val="a7"/>
        <w:tabs>
          <w:tab w:val="left" w:pos="1276"/>
        </w:tabs>
        <w:ind w:firstLine="709"/>
        <w:contextualSpacing/>
        <w:jc w:val="center"/>
        <w:rPr>
          <w:b/>
          <w:szCs w:val="28"/>
        </w:rPr>
      </w:pPr>
    </w:p>
    <w:p w:rsidR="00985CFD" w:rsidRPr="00F24FFE" w:rsidRDefault="00985CFD" w:rsidP="002E6867">
      <w:pPr>
        <w:tabs>
          <w:tab w:val="left" w:pos="1276"/>
        </w:tabs>
        <w:autoSpaceDE w:val="0"/>
        <w:autoSpaceDN w:val="0"/>
        <w:adjustRightInd w:val="0"/>
        <w:spacing w:after="0" w:line="240" w:lineRule="auto"/>
        <w:ind w:firstLine="709"/>
        <w:contextualSpacing/>
        <w:jc w:val="both"/>
        <w:rPr>
          <w:szCs w:val="28"/>
        </w:rPr>
      </w:pPr>
    </w:p>
    <w:p w:rsidR="008C3BDB" w:rsidRPr="00F24FFE" w:rsidRDefault="00787FE7" w:rsidP="002E6867">
      <w:pPr>
        <w:pStyle w:val="a7"/>
        <w:tabs>
          <w:tab w:val="left" w:pos="1276"/>
        </w:tabs>
        <w:ind w:firstLine="0"/>
        <w:contextualSpacing/>
        <w:jc w:val="center"/>
        <w:rPr>
          <w:b/>
          <w:szCs w:val="28"/>
        </w:rPr>
      </w:pPr>
      <w:r w:rsidRPr="00F24FFE">
        <w:rPr>
          <w:b/>
          <w:szCs w:val="28"/>
          <w:lang w:val="en-US"/>
        </w:rPr>
        <w:t>XX</w:t>
      </w:r>
      <w:r w:rsidR="00A41261" w:rsidRPr="00F24FFE">
        <w:rPr>
          <w:b/>
          <w:szCs w:val="28"/>
          <w:lang w:val="en-US"/>
        </w:rPr>
        <w:t>I</w:t>
      </w:r>
      <w:r w:rsidRPr="00F24FFE">
        <w:rPr>
          <w:b/>
          <w:szCs w:val="28"/>
          <w:lang w:val="en-US"/>
        </w:rPr>
        <w:t>V</w:t>
      </w:r>
      <w:r w:rsidR="008C3BDB" w:rsidRPr="00F24FFE">
        <w:rPr>
          <w:b/>
          <w:szCs w:val="28"/>
        </w:rPr>
        <w:t>. Порядок заполнения раздела 1</w:t>
      </w:r>
      <w:r w:rsidR="00A41261" w:rsidRPr="00F24FFE">
        <w:rPr>
          <w:b/>
          <w:szCs w:val="28"/>
        </w:rPr>
        <w:t>1</w:t>
      </w:r>
      <w:r w:rsidR="008C3BDB" w:rsidRPr="00F24FFE">
        <w:rPr>
          <w:b/>
          <w:szCs w:val="28"/>
        </w:rPr>
        <w:t xml:space="preserve"> </w:t>
      </w:r>
      <w:r w:rsidR="002D53BB" w:rsidRPr="00F24FFE">
        <w:rPr>
          <w:b/>
          <w:szCs w:val="28"/>
        </w:rPr>
        <w:t>«</w:t>
      </w:r>
      <w:r w:rsidR="00BC087F" w:rsidRPr="00F24FFE">
        <w:rPr>
          <w:b/>
          <w:szCs w:val="28"/>
        </w:rPr>
        <w:t>Статьи расходов кредита на цели создания инфраструктуры отрасли, в том числе кластеров в сфере радиоэлектроники</w:t>
      </w:r>
      <w:r w:rsidR="002D53BB" w:rsidRPr="00F24FFE">
        <w:rPr>
          <w:b/>
          <w:szCs w:val="28"/>
        </w:rPr>
        <w:t>»</w:t>
      </w:r>
      <w:r w:rsidR="008C3BDB" w:rsidRPr="00F24FFE">
        <w:rPr>
          <w:b/>
          <w:szCs w:val="28"/>
        </w:rPr>
        <w:t xml:space="preserve"> формы </w:t>
      </w:r>
      <w:r w:rsidR="002D53BB" w:rsidRPr="00F24FFE">
        <w:rPr>
          <w:b/>
          <w:szCs w:val="28"/>
        </w:rPr>
        <w:t>«</w:t>
      </w:r>
      <w:r w:rsidR="006C6F60" w:rsidRPr="00F24FFE">
        <w:rPr>
          <w:b/>
          <w:szCs w:val="28"/>
        </w:rPr>
        <w:t>Расчетная модель комплексного проекта</w:t>
      </w:r>
      <w:r w:rsidR="002D53BB" w:rsidRPr="00F24FFE">
        <w:rPr>
          <w:b/>
          <w:szCs w:val="28"/>
        </w:rPr>
        <w:t>»</w:t>
      </w:r>
      <w:r w:rsidR="008C3BDB" w:rsidRPr="00F24FFE">
        <w:rPr>
          <w:b/>
          <w:szCs w:val="28"/>
        </w:rPr>
        <w:t xml:space="preserve"> </w:t>
      </w:r>
    </w:p>
    <w:p w:rsidR="00985CFD" w:rsidRPr="00F24FFE" w:rsidRDefault="00985CFD" w:rsidP="002E6867">
      <w:pPr>
        <w:tabs>
          <w:tab w:val="left" w:pos="1276"/>
        </w:tabs>
        <w:autoSpaceDE w:val="0"/>
        <w:autoSpaceDN w:val="0"/>
        <w:adjustRightInd w:val="0"/>
        <w:spacing w:after="0" w:line="240" w:lineRule="auto"/>
        <w:ind w:firstLine="709"/>
        <w:contextualSpacing/>
        <w:jc w:val="both"/>
        <w:rPr>
          <w:szCs w:val="28"/>
        </w:rPr>
      </w:pPr>
    </w:p>
    <w:p w:rsidR="00E82941" w:rsidRPr="00F24FFE" w:rsidRDefault="003438FD" w:rsidP="00BC087F">
      <w:pPr>
        <w:pStyle w:val="a7"/>
        <w:numPr>
          <w:ilvl w:val="0"/>
          <w:numId w:val="1"/>
        </w:numPr>
        <w:tabs>
          <w:tab w:val="left" w:pos="1276"/>
        </w:tabs>
        <w:ind w:left="0" w:firstLine="709"/>
        <w:contextualSpacing/>
        <w:rPr>
          <w:szCs w:val="28"/>
        </w:rPr>
      </w:pPr>
      <w:r w:rsidRPr="00F24FFE">
        <w:rPr>
          <w:szCs w:val="28"/>
        </w:rPr>
        <w:t xml:space="preserve">В разделе </w:t>
      </w:r>
      <w:r w:rsidR="002D53BB" w:rsidRPr="00F24FFE">
        <w:rPr>
          <w:szCs w:val="28"/>
        </w:rPr>
        <w:t>«</w:t>
      </w:r>
      <w:r w:rsidR="00BC087F" w:rsidRPr="00F24FFE">
        <w:rPr>
          <w:szCs w:val="28"/>
        </w:rPr>
        <w:t>Статьи расходов кредита на цели создания инфраструктуры отрасли, в том числе кластеров в сфере радиоэлектроники</w:t>
      </w:r>
      <w:r w:rsidR="002D53BB" w:rsidRPr="00F24FFE">
        <w:rPr>
          <w:szCs w:val="28"/>
        </w:rPr>
        <w:t>»</w:t>
      </w:r>
      <w:r w:rsidRPr="00F24FFE">
        <w:rPr>
          <w:szCs w:val="28"/>
        </w:rPr>
        <w:t xml:space="preserve"> указывается распределение </w:t>
      </w:r>
      <w:r w:rsidR="00BC087F" w:rsidRPr="00F24FFE">
        <w:rPr>
          <w:szCs w:val="28"/>
        </w:rPr>
        <w:t>кредитных средств,</w:t>
      </w:r>
      <w:r w:rsidR="00C31B64" w:rsidRPr="00F24FFE">
        <w:rPr>
          <w:szCs w:val="28"/>
        </w:rPr>
        <w:t xml:space="preserve"> указанных в строке 2 таблицы 3.3 «План график финансового обеспечения реализации комплексного проекта» формы «</w:t>
      </w:r>
      <w:r w:rsidR="00C31B64" w:rsidRPr="00F24FFE">
        <w:t>Паспорт проекта</w:t>
      </w:r>
      <w:r w:rsidR="00C31B64" w:rsidRPr="00F24FFE">
        <w:rPr>
          <w:szCs w:val="28"/>
        </w:rPr>
        <w:t xml:space="preserve">», проценты по которым субсидируются, и </w:t>
      </w:r>
      <w:r w:rsidR="00BC087F" w:rsidRPr="00F24FFE">
        <w:rPr>
          <w:szCs w:val="28"/>
        </w:rPr>
        <w:t>взятых на цели создания инфраструктуры отрасли, в том числе кластеров в сфере радиоэлектроники</w:t>
      </w:r>
      <w:r w:rsidR="00C31B64" w:rsidRPr="00F24FFE">
        <w:rPr>
          <w:szCs w:val="28"/>
        </w:rPr>
        <w:t>.</w:t>
      </w:r>
    </w:p>
    <w:p w:rsidR="003438FD" w:rsidRPr="00F24FFE" w:rsidRDefault="003438FD" w:rsidP="002E6867">
      <w:pPr>
        <w:pStyle w:val="a4"/>
        <w:tabs>
          <w:tab w:val="left" w:pos="1276"/>
        </w:tabs>
        <w:autoSpaceDE w:val="0"/>
        <w:autoSpaceDN w:val="0"/>
        <w:adjustRightInd w:val="0"/>
        <w:spacing w:after="0" w:line="240" w:lineRule="auto"/>
        <w:ind w:left="709"/>
        <w:jc w:val="both"/>
        <w:rPr>
          <w:szCs w:val="28"/>
        </w:rPr>
      </w:pPr>
    </w:p>
    <w:p w:rsidR="006C6F60" w:rsidRPr="00F24FFE" w:rsidRDefault="006C6F60" w:rsidP="002E6867">
      <w:pPr>
        <w:pStyle w:val="a4"/>
        <w:tabs>
          <w:tab w:val="left" w:pos="1276"/>
        </w:tabs>
        <w:autoSpaceDE w:val="0"/>
        <w:autoSpaceDN w:val="0"/>
        <w:adjustRightInd w:val="0"/>
        <w:spacing w:after="0" w:line="240" w:lineRule="auto"/>
        <w:ind w:left="709"/>
        <w:jc w:val="both"/>
        <w:rPr>
          <w:szCs w:val="28"/>
        </w:rPr>
      </w:pPr>
    </w:p>
    <w:p w:rsidR="00C31B64" w:rsidRPr="00F24FFE" w:rsidRDefault="00C31B64" w:rsidP="002E6867">
      <w:pPr>
        <w:pStyle w:val="a4"/>
        <w:tabs>
          <w:tab w:val="left" w:pos="1276"/>
        </w:tabs>
        <w:autoSpaceDE w:val="0"/>
        <w:autoSpaceDN w:val="0"/>
        <w:adjustRightInd w:val="0"/>
        <w:spacing w:after="0" w:line="240" w:lineRule="auto"/>
        <w:ind w:left="709"/>
        <w:jc w:val="both"/>
        <w:rPr>
          <w:szCs w:val="28"/>
        </w:rPr>
      </w:pPr>
    </w:p>
    <w:p w:rsidR="00C31B64" w:rsidRPr="00F24FFE" w:rsidRDefault="00C31B64" w:rsidP="002E6867">
      <w:pPr>
        <w:pStyle w:val="a4"/>
        <w:tabs>
          <w:tab w:val="left" w:pos="1276"/>
        </w:tabs>
        <w:autoSpaceDE w:val="0"/>
        <w:autoSpaceDN w:val="0"/>
        <w:adjustRightInd w:val="0"/>
        <w:spacing w:after="0" w:line="240" w:lineRule="auto"/>
        <w:ind w:left="709"/>
        <w:jc w:val="both"/>
        <w:rPr>
          <w:szCs w:val="28"/>
        </w:rPr>
      </w:pPr>
    </w:p>
    <w:p w:rsidR="008C3BDB" w:rsidRPr="00F24FFE" w:rsidRDefault="00787FE7" w:rsidP="002E6867">
      <w:pPr>
        <w:pStyle w:val="a7"/>
        <w:tabs>
          <w:tab w:val="left" w:pos="1276"/>
        </w:tabs>
        <w:ind w:firstLine="0"/>
        <w:contextualSpacing/>
        <w:jc w:val="center"/>
        <w:rPr>
          <w:b/>
          <w:szCs w:val="28"/>
        </w:rPr>
      </w:pPr>
      <w:r w:rsidRPr="00F24FFE">
        <w:rPr>
          <w:b/>
          <w:szCs w:val="28"/>
          <w:lang w:val="en-US"/>
        </w:rPr>
        <w:lastRenderedPageBreak/>
        <w:t>XXV</w:t>
      </w:r>
      <w:r w:rsidR="008C3BDB" w:rsidRPr="00F24FFE">
        <w:rPr>
          <w:b/>
          <w:szCs w:val="28"/>
        </w:rPr>
        <w:t>. Порядок заполнения раздела 1</w:t>
      </w:r>
      <w:r w:rsidR="00A41261" w:rsidRPr="00F24FFE">
        <w:rPr>
          <w:b/>
          <w:szCs w:val="28"/>
        </w:rPr>
        <w:t>2</w:t>
      </w:r>
      <w:r w:rsidR="008C3BDB" w:rsidRPr="00F24FFE">
        <w:rPr>
          <w:b/>
          <w:szCs w:val="28"/>
        </w:rPr>
        <w:t xml:space="preserve"> </w:t>
      </w:r>
      <w:r w:rsidR="002D53BB" w:rsidRPr="00F24FFE">
        <w:rPr>
          <w:b/>
          <w:szCs w:val="28"/>
        </w:rPr>
        <w:t>«</w:t>
      </w:r>
      <w:r w:rsidR="008C3BDB" w:rsidRPr="00F24FFE">
        <w:rPr>
          <w:b/>
          <w:szCs w:val="28"/>
        </w:rPr>
        <w:t>Прогноз объема производства и объема продаж</w:t>
      </w:r>
      <w:r w:rsidR="002D53BB" w:rsidRPr="00F24FFE">
        <w:rPr>
          <w:b/>
          <w:szCs w:val="28"/>
        </w:rPr>
        <w:t>»</w:t>
      </w:r>
      <w:r w:rsidR="008C3BDB" w:rsidRPr="00F24FFE">
        <w:rPr>
          <w:b/>
          <w:szCs w:val="28"/>
        </w:rPr>
        <w:t xml:space="preserve"> формы </w:t>
      </w:r>
      <w:r w:rsidR="002D53BB" w:rsidRPr="00F24FFE">
        <w:rPr>
          <w:b/>
          <w:szCs w:val="28"/>
        </w:rPr>
        <w:t>«</w:t>
      </w:r>
      <w:r w:rsidR="006C6F60" w:rsidRPr="00F24FFE">
        <w:rPr>
          <w:b/>
          <w:szCs w:val="28"/>
        </w:rPr>
        <w:t>Расчетная модель комплексного проекта</w:t>
      </w:r>
      <w:r w:rsidR="002D53BB" w:rsidRPr="00F24FFE">
        <w:rPr>
          <w:b/>
          <w:szCs w:val="28"/>
        </w:rPr>
        <w:t>»</w:t>
      </w:r>
      <w:r w:rsidR="008C3BDB" w:rsidRPr="00F24FFE">
        <w:rPr>
          <w:b/>
          <w:szCs w:val="28"/>
        </w:rPr>
        <w:t xml:space="preserve"> </w:t>
      </w:r>
    </w:p>
    <w:p w:rsidR="00E82941" w:rsidRPr="00F24FFE" w:rsidRDefault="00E82941" w:rsidP="002E6867">
      <w:pPr>
        <w:pStyle w:val="a7"/>
        <w:tabs>
          <w:tab w:val="left" w:pos="1276"/>
        </w:tabs>
        <w:ind w:firstLine="709"/>
        <w:contextualSpacing/>
        <w:jc w:val="center"/>
        <w:rPr>
          <w:b/>
          <w:szCs w:val="28"/>
        </w:rPr>
      </w:pPr>
    </w:p>
    <w:p w:rsidR="00E82941" w:rsidRPr="00F24FFE" w:rsidRDefault="00E82941" w:rsidP="002E6867">
      <w:pPr>
        <w:pStyle w:val="a4"/>
        <w:numPr>
          <w:ilvl w:val="0"/>
          <w:numId w:val="1"/>
        </w:numPr>
        <w:tabs>
          <w:tab w:val="left" w:pos="1276"/>
        </w:tabs>
        <w:autoSpaceDE w:val="0"/>
        <w:autoSpaceDN w:val="0"/>
        <w:adjustRightInd w:val="0"/>
        <w:spacing w:line="360" w:lineRule="atLeast"/>
        <w:ind w:left="0" w:firstLine="709"/>
        <w:jc w:val="both"/>
        <w:rPr>
          <w:szCs w:val="28"/>
        </w:rPr>
      </w:pPr>
      <w:r w:rsidRPr="00F24FFE">
        <w:rPr>
          <w:szCs w:val="28"/>
        </w:rPr>
        <w:t xml:space="preserve">В строке </w:t>
      </w:r>
      <w:r w:rsidR="002D53BB" w:rsidRPr="00F24FFE">
        <w:rPr>
          <w:szCs w:val="28"/>
        </w:rPr>
        <w:t>«</w:t>
      </w:r>
      <w:r w:rsidRPr="00F24FFE">
        <w:rPr>
          <w:szCs w:val="28"/>
        </w:rPr>
        <w:t>Наименование продукции</w:t>
      </w:r>
      <w:r w:rsidR="002D53BB" w:rsidRPr="00F24FFE">
        <w:rPr>
          <w:szCs w:val="28"/>
        </w:rPr>
        <w:t>»</w:t>
      </w:r>
      <w:r w:rsidRPr="00F24FFE">
        <w:rPr>
          <w:szCs w:val="28"/>
        </w:rPr>
        <w:t xml:space="preserve"> указывается название планируемого к производству продукта в рамках комплексного проекта.</w:t>
      </w:r>
    </w:p>
    <w:p w:rsidR="00E82941" w:rsidRPr="00F24FFE" w:rsidRDefault="00E82941" w:rsidP="002E6867">
      <w:pPr>
        <w:pStyle w:val="a4"/>
        <w:numPr>
          <w:ilvl w:val="0"/>
          <w:numId w:val="1"/>
        </w:numPr>
        <w:tabs>
          <w:tab w:val="left" w:pos="1276"/>
        </w:tabs>
        <w:autoSpaceDE w:val="0"/>
        <w:autoSpaceDN w:val="0"/>
        <w:adjustRightInd w:val="0"/>
        <w:spacing w:line="360" w:lineRule="atLeast"/>
        <w:ind w:left="0" w:firstLine="709"/>
        <w:jc w:val="both"/>
        <w:rPr>
          <w:szCs w:val="28"/>
        </w:rPr>
      </w:pPr>
      <w:r w:rsidRPr="00F24FFE">
        <w:rPr>
          <w:szCs w:val="28"/>
        </w:rPr>
        <w:t xml:space="preserve">В строке </w:t>
      </w:r>
      <w:r w:rsidR="002D53BB" w:rsidRPr="00F24FFE">
        <w:rPr>
          <w:szCs w:val="28"/>
        </w:rPr>
        <w:t>«</w:t>
      </w:r>
      <w:r w:rsidRPr="00F24FFE">
        <w:rPr>
          <w:szCs w:val="28"/>
        </w:rPr>
        <w:t>Объем производства продукции</w:t>
      </w:r>
      <w:r w:rsidR="002D53BB" w:rsidRPr="00F24FFE">
        <w:rPr>
          <w:szCs w:val="28"/>
        </w:rPr>
        <w:t>»</w:t>
      </w:r>
      <w:r w:rsidRPr="00F24FFE">
        <w:rPr>
          <w:szCs w:val="28"/>
        </w:rPr>
        <w:t xml:space="preserve"> указывается объем производства продукции, планируемого к производству в рамках комплексного проекта по соответствующим периодам.</w:t>
      </w:r>
    </w:p>
    <w:p w:rsidR="00E82941" w:rsidRPr="00F24FFE" w:rsidRDefault="00E82941" w:rsidP="002E6867">
      <w:pPr>
        <w:pStyle w:val="a4"/>
        <w:numPr>
          <w:ilvl w:val="0"/>
          <w:numId w:val="1"/>
        </w:numPr>
        <w:tabs>
          <w:tab w:val="left" w:pos="1276"/>
        </w:tabs>
        <w:autoSpaceDE w:val="0"/>
        <w:autoSpaceDN w:val="0"/>
        <w:adjustRightInd w:val="0"/>
        <w:spacing w:line="360" w:lineRule="atLeast"/>
        <w:ind w:left="0" w:firstLine="709"/>
        <w:jc w:val="both"/>
        <w:rPr>
          <w:szCs w:val="28"/>
        </w:rPr>
      </w:pPr>
      <w:r w:rsidRPr="00F24FFE">
        <w:rPr>
          <w:szCs w:val="28"/>
        </w:rPr>
        <w:t xml:space="preserve">В строке </w:t>
      </w:r>
      <w:r w:rsidR="002D53BB" w:rsidRPr="00F24FFE">
        <w:rPr>
          <w:szCs w:val="28"/>
        </w:rPr>
        <w:t>«</w:t>
      </w:r>
      <w:r w:rsidRPr="00F24FFE">
        <w:rPr>
          <w:szCs w:val="28"/>
        </w:rPr>
        <w:t>Выход годных</w:t>
      </w:r>
      <w:r w:rsidR="002D53BB" w:rsidRPr="00F24FFE">
        <w:rPr>
          <w:szCs w:val="28"/>
        </w:rPr>
        <w:t>»</w:t>
      </w:r>
      <w:r w:rsidRPr="00F24FFE">
        <w:rPr>
          <w:szCs w:val="28"/>
        </w:rPr>
        <w:t xml:space="preserve"> указывается доля </w:t>
      </w:r>
      <w:r w:rsidR="0033587A" w:rsidRPr="00F24FFE">
        <w:rPr>
          <w:szCs w:val="28"/>
        </w:rPr>
        <w:t xml:space="preserve">(от 0 до 100%), </w:t>
      </w:r>
      <w:r w:rsidRPr="00F24FFE">
        <w:rPr>
          <w:szCs w:val="28"/>
        </w:rPr>
        <w:t>произведенных изделий, не содержащих дефектов, по соответствующим периодам.</w:t>
      </w:r>
    </w:p>
    <w:p w:rsidR="00E82941" w:rsidRPr="00F24FFE" w:rsidRDefault="00E82941" w:rsidP="002E6867">
      <w:pPr>
        <w:pStyle w:val="a4"/>
        <w:numPr>
          <w:ilvl w:val="0"/>
          <w:numId w:val="1"/>
        </w:numPr>
        <w:tabs>
          <w:tab w:val="left" w:pos="1276"/>
        </w:tabs>
        <w:autoSpaceDE w:val="0"/>
        <w:autoSpaceDN w:val="0"/>
        <w:adjustRightInd w:val="0"/>
        <w:spacing w:line="360" w:lineRule="atLeast"/>
        <w:ind w:left="0" w:firstLine="709"/>
        <w:jc w:val="both"/>
        <w:rPr>
          <w:szCs w:val="28"/>
        </w:rPr>
      </w:pPr>
      <w:r w:rsidRPr="00F24FFE">
        <w:rPr>
          <w:szCs w:val="28"/>
        </w:rPr>
        <w:t xml:space="preserve">В строке </w:t>
      </w:r>
      <w:r w:rsidR="002D53BB" w:rsidRPr="00F24FFE">
        <w:rPr>
          <w:szCs w:val="28"/>
        </w:rPr>
        <w:t>«</w:t>
      </w:r>
      <w:r w:rsidRPr="00F24FFE">
        <w:rPr>
          <w:szCs w:val="28"/>
        </w:rPr>
        <w:t>Себестоимость производства 1 ед. продукта, в том числе:</w:t>
      </w:r>
      <w:r w:rsidR="002D53BB" w:rsidRPr="00F24FFE">
        <w:rPr>
          <w:szCs w:val="28"/>
        </w:rPr>
        <w:t>»</w:t>
      </w:r>
      <w:r w:rsidRPr="00F24FFE">
        <w:rPr>
          <w:szCs w:val="28"/>
        </w:rPr>
        <w:t xml:space="preserve"> указывается значение, равное сумме строк </w:t>
      </w:r>
      <w:r w:rsidR="002D53BB" w:rsidRPr="00F24FFE">
        <w:rPr>
          <w:szCs w:val="28"/>
        </w:rPr>
        <w:t>«</w:t>
      </w:r>
      <w:r w:rsidRPr="00F24FFE">
        <w:rPr>
          <w:szCs w:val="28"/>
        </w:rPr>
        <w:t>Расходы на заработную плату и страховые взносы (без коммерческого персонала)</w:t>
      </w:r>
      <w:r w:rsidR="002D53BB" w:rsidRPr="00F24FFE">
        <w:rPr>
          <w:szCs w:val="28"/>
        </w:rPr>
        <w:t>»</w:t>
      </w:r>
      <w:r w:rsidRPr="00F24FFE">
        <w:rPr>
          <w:szCs w:val="28"/>
        </w:rPr>
        <w:t xml:space="preserve">, </w:t>
      </w:r>
      <w:r w:rsidR="002D53BB" w:rsidRPr="00F24FFE">
        <w:rPr>
          <w:szCs w:val="28"/>
        </w:rPr>
        <w:t>«</w:t>
      </w:r>
      <w:r w:rsidRPr="00F24FFE">
        <w:rPr>
          <w:szCs w:val="28"/>
        </w:rPr>
        <w:t>Материальные расходы (без НДС)</w:t>
      </w:r>
      <w:r w:rsidR="002D53BB" w:rsidRPr="00F24FFE">
        <w:rPr>
          <w:szCs w:val="28"/>
        </w:rPr>
        <w:t>»</w:t>
      </w:r>
      <w:r w:rsidRPr="00F24FFE">
        <w:rPr>
          <w:szCs w:val="28"/>
        </w:rPr>
        <w:t xml:space="preserve">, </w:t>
      </w:r>
      <w:r w:rsidR="002D53BB" w:rsidRPr="00F24FFE">
        <w:rPr>
          <w:szCs w:val="28"/>
        </w:rPr>
        <w:t>«</w:t>
      </w:r>
      <w:r w:rsidRPr="00F24FFE">
        <w:rPr>
          <w:szCs w:val="28"/>
        </w:rPr>
        <w:t>Общепроизводственные расходы (без НДС)</w:t>
      </w:r>
      <w:r w:rsidR="002D53BB" w:rsidRPr="00F24FFE">
        <w:rPr>
          <w:szCs w:val="28"/>
        </w:rPr>
        <w:t>»</w:t>
      </w:r>
      <w:r w:rsidRPr="00F24FFE">
        <w:rPr>
          <w:szCs w:val="28"/>
        </w:rPr>
        <w:t xml:space="preserve">, </w:t>
      </w:r>
      <w:proofErr w:type="gramStart"/>
      <w:r w:rsidR="002D53BB" w:rsidRPr="00F24FFE">
        <w:rPr>
          <w:szCs w:val="28"/>
        </w:rPr>
        <w:t>«</w:t>
      </w:r>
      <w:r w:rsidR="00D80F3A" w:rsidRPr="00F24FFE">
        <w:rPr>
          <w:szCs w:val="28"/>
        </w:rPr>
        <w:t xml:space="preserve"> Общехозяйственные</w:t>
      </w:r>
      <w:proofErr w:type="gramEnd"/>
      <w:r w:rsidR="00D80F3A" w:rsidRPr="00F24FFE">
        <w:rPr>
          <w:szCs w:val="28"/>
        </w:rPr>
        <w:t xml:space="preserve"> </w:t>
      </w:r>
      <w:r w:rsidRPr="00F24FFE">
        <w:rPr>
          <w:szCs w:val="28"/>
        </w:rPr>
        <w:t>расходы (без НДС)</w:t>
      </w:r>
      <w:r w:rsidR="002D53BB" w:rsidRPr="00F24FFE">
        <w:rPr>
          <w:szCs w:val="28"/>
        </w:rPr>
        <w:t>»</w:t>
      </w:r>
      <w:r w:rsidRPr="00F24FFE">
        <w:rPr>
          <w:szCs w:val="28"/>
        </w:rPr>
        <w:t xml:space="preserve">, </w:t>
      </w:r>
      <w:r w:rsidR="002D53BB" w:rsidRPr="00F24FFE">
        <w:rPr>
          <w:szCs w:val="28"/>
        </w:rPr>
        <w:t>«</w:t>
      </w:r>
      <w:r w:rsidRPr="00F24FFE">
        <w:rPr>
          <w:szCs w:val="28"/>
        </w:rPr>
        <w:t>Амортизация</w:t>
      </w:r>
      <w:r w:rsidR="002D53BB" w:rsidRPr="00F24FFE">
        <w:rPr>
          <w:szCs w:val="28"/>
        </w:rPr>
        <w:t>»</w:t>
      </w:r>
      <w:r w:rsidRPr="00F24FFE">
        <w:rPr>
          <w:szCs w:val="28"/>
        </w:rPr>
        <w:t xml:space="preserve"> и </w:t>
      </w:r>
      <w:r w:rsidR="002D53BB" w:rsidRPr="00F24FFE">
        <w:rPr>
          <w:szCs w:val="28"/>
        </w:rPr>
        <w:t>«</w:t>
      </w:r>
      <w:r w:rsidRPr="00F24FFE">
        <w:rPr>
          <w:szCs w:val="28"/>
        </w:rPr>
        <w:t>Налоги</w:t>
      </w:r>
      <w:r w:rsidR="002D53BB" w:rsidRPr="00F24FFE">
        <w:rPr>
          <w:szCs w:val="28"/>
        </w:rPr>
        <w:t>»</w:t>
      </w:r>
      <w:r w:rsidRPr="00F24FFE">
        <w:rPr>
          <w:szCs w:val="28"/>
        </w:rPr>
        <w:t xml:space="preserve"> по соответствующим периодам.</w:t>
      </w:r>
    </w:p>
    <w:p w:rsidR="00E82941" w:rsidRPr="00F24FFE" w:rsidRDefault="00E82941" w:rsidP="002E6867">
      <w:pPr>
        <w:pStyle w:val="a4"/>
        <w:numPr>
          <w:ilvl w:val="0"/>
          <w:numId w:val="1"/>
        </w:numPr>
        <w:tabs>
          <w:tab w:val="left" w:pos="1276"/>
        </w:tabs>
        <w:autoSpaceDE w:val="0"/>
        <w:autoSpaceDN w:val="0"/>
        <w:adjustRightInd w:val="0"/>
        <w:spacing w:line="360" w:lineRule="atLeast"/>
        <w:ind w:left="0" w:firstLine="709"/>
        <w:jc w:val="both"/>
        <w:rPr>
          <w:szCs w:val="28"/>
        </w:rPr>
      </w:pPr>
      <w:r w:rsidRPr="00F24FFE">
        <w:rPr>
          <w:szCs w:val="28"/>
        </w:rPr>
        <w:t xml:space="preserve">В строке </w:t>
      </w:r>
      <w:r w:rsidR="002D53BB" w:rsidRPr="00F24FFE">
        <w:rPr>
          <w:szCs w:val="28"/>
        </w:rPr>
        <w:t>«</w:t>
      </w:r>
      <w:r w:rsidRPr="00F24FFE">
        <w:rPr>
          <w:szCs w:val="28"/>
        </w:rPr>
        <w:t>Расходы на заработную плату и страховые взносы (без коммерческого</w:t>
      </w:r>
      <w:r w:rsidR="001C214F" w:rsidRPr="00F24FFE">
        <w:rPr>
          <w:szCs w:val="28"/>
        </w:rPr>
        <w:t xml:space="preserve"> персонала)</w:t>
      </w:r>
      <w:r w:rsidR="002D53BB" w:rsidRPr="00F24FFE">
        <w:rPr>
          <w:szCs w:val="28"/>
        </w:rPr>
        <w:t>»</w:t>
      </w:r>
      <w:r w:rsidR="001C214F" w:rsidRPr="00F24FFE">
        <w:rPr>
          <w:szCs w:val="28"/>
        </w:rPr>
        <w:t xml:space="preserve"> указываю</w:t>
      </w:r>
      <w:r w:rsidRPr="00F24FFE">
        <w:rPr>
          <w:szCs w:val="28"/>
        </w:rPr>
        <w:t xml:space="preserve">тся </w:t>
      </w:r>
      <w:r w:rsidR="00173598" w:rsidRPr="00F24FFE">
        <w:rPr>
          <w:szCs w:val="28"/>
        </w:rPr>
        <w:t>расходы на заработную плату и страховые взносы</w:t>
      </w:r>
      <w:r w:rsidRPr="00F24FFE">
        <w:rPr>
          <w:szCs w:val="28"/>
        </w:rPr>
        <w:t>,</w:t>
      </w:r>
      <w:r w:rsidR="00173598" w:rsidRPr="00F24FFE">
        <w:rPr>
          <w:szCs w:val="28"/>
        </w:rPr>
        <w:t xml:space="preserve"> кроме расходов на коммерческий персонал</w:t>
      </w:r>
      <w:r w:rsidR="00C35184" w:rsidRPr="00F24FFE">
        <w:rPr>
          <w:szCs w:val="28"/>
        </w:rPr>
        <w:t>,</w:t>
      </w:r>
      <w:r w:rsidRPr="00F24FFE">
        <w:rPr>
          <w:szCs w:val="28"/>
        </w:rPr>
        <w:t xml:space="preserve"> </w:t>
      </w:r>
      <w:r w:rsidR="00173598" w:rsidRPr="00F24FFE">
        <w:rPr>
          <w:szCs w:val="28"/>
        </w:rPr>
        <w:t>взвешенн</w:t>
      </w:r>
      <w:r w:rsidR="00C35184" w:rsidRPr="00F24FFE">
        <w:rPr>
          <w:szCs w:val="28"/>
        </w:rPr>
        <w:t>ые</w:t>
      </w:r>
      <w:r w:rsidR="00173598" w:rsidRPr="00F24FFE">
        <w:rPr>
          <w:szCs w:val="28"/>
        </w:rPr>
        <w:t xml:space="preserve"> </w:t>
      </w:r>
      <w:r w:rsidR="00C35184" w:rsidRPr="00F24FFE">
        <w:rPr>
          <w:szCs w:val="28"/>
        </w:rPr>
        <w:t>н</w:t>
      </w:r>
      <w:r w:rsidR="00173598" w:rsidRPr="00F24FFE">
        <w:rPr>
          <w:szCs w:val="28"/>
        </w:rPr>
        <w:t xml:space="preserve">а </w:t>
      </w:r>
      <w:r w:rsidR="002D53BB" w:rsidRPr="00F24FFE">
        <w:rPr>
          <w:szCs w:val="28"/>
        </w:rPr>
        <w:t>«</w:t>
      </w:r>
      <w:r w:rsidR="00173598" w:rsidRPr="00F24FFE">
        <w:rPr>
          <w:szCs w:val="28"/>
        </w:rPr>
        <w:t>Объем производства продукции</w:t>
      </w:r>
      <w:r w:rsidR="002D53BB" w:rsidRPr="00F24FFE">
        <w:rPr>
          <w:szCs w:val="28"/>
        </w:rPr>
        <w:t>»</w:t>
      </w:r>
      <w:r w:rsidR="00173598" w:rsidRPr="00F24FFE">
        <w:rPr>
          <w:szCs w:val="28"/>
        </w:rPr>
        <w:t xml:space="preserve"> (приходящ</w:t>
      </w:r>
      <w:r w:rsidR="00C35184" w:rsidRPr="00F24FFE">
        <w:rPr>
          <w:szCs w:val="28"/>
        </w:rPr>
        <w:t>и</w:t>
      </w:r>
      <w:r w:rsidR="00173598" w:rsidRPr="00F24FFE">
        <w:rPr>
          <w:szCs w:val="28"/>
        </w:rPr>
        <w:t xml:space="preserve">еся </w:t>
      </w:r>
      <w:r w:rsidRPr="00F24FFE">
        <w:rPr>
          <w:szCs w:val="28"/>
        </w:rPr>
        <w:t>на 1 единиц</w:t>
      </w:r>
      <w:r w:rsidR="00C35184" w:rsidRPr="00F24FFE">
        <w:rPr>
          <w:szCs w:val="28"/>
        </w:rPr>
        <w:t>у</w:t>
      </w:r>
      <w:r w:rsidRPr="00F24FFE">
        <w:rPr>
          <w:szCs w:val="28"/>
        </w:rPr>
        <w:t xml:space="preserve"> продукции</w:t>
      </w:r>
      <w:r w:rsidR="00173598" w:rsidRPr="00F24FFE">
        <w:rPr>
          <w:szCs w:val="28"/>
        </w:rPr>
        <w:t>)</w:t>
      </w:r>
      <w:r w:rsidRPr="00F24FFE">
        <w:rPr>
          <w:szCs w:val="28"/>
        </w:rPr>
        <w:t xml:space="preserve"> по соответствующим периодам.</w:t>
      </w:r>
    </w:p>
    <w:p w:rsidR="001C214F" w:rsidRPr="00F24FFE" w:rsidRDefault="00173598" w:rsidP="002E6867">
      <w:pPr>
        <w:pStyle w:val="a4"/>
        <w:numPr>
          <w:ilvl w:val="0"/>
          <w:numId w:val="1"/>
        </w:numPr>
        <w:tabs>
          <w:tab w:val="left" w:pos="1276"/>
        </w:tabs>
        <w:autoSpaceDE w:val="0"/>
        <w:autoSpaceDN w:val="0"/>
        <w:adjustRightInd w:val="0"/>
        <w:spacing w:line="360" w:lineRule="atLeast"/>
        <w:ind w:left="0" w:firstLine="709"/>
        <w:jc w:val="both"/>
        <w:rPr>
          <w:szCs w:val="28"/>
        </w:rPr>
      </w:pPr>
      <w:r w:rsidRPr="00F24FFE">
        <w:rPr>
          <w:szCs w:val="28"/>
        </w:rPr>
        <w:t>В строке</w:t>
      </w:r>
      <w:r w:rsidR="00E82941" w:rsidRPr="00F24FFE">
        <w:rPr>
          <w:szCs w:val="28"/>
        </w:rPr>
        <w:t xml:space="preserve"> </w:t>
      </w:r>
      <w:r w:rsidR="002D53BB" w:rsidRPr="00F24FFE">
        <w:rPr>
          <w:szCs w:val="28"/>
        </w:rPr>
        <w:t>«</w:t>
      </w:r>
      <w:r w:rsidR="00E82941" w:rsidRPr="00F24FFE">
        <w:rPr>
          <w:szCs w:val="28"/>
        </w:rPr>
        <w:t>Материал</w:t>
      </w:r>
      <w:r w:rsidR="001C214F" w:rsidRPr="00F24FFE">
        <w:rPr>
          <w:szCs w:val="28"/>
        </w:rPr>
        <w:t>ьные расходы (без НДС)</w:t>
      </w:r>
      <w:r w:rsidR="002D53BB" w:rsidRPr="00F24FFE">
        <w:rPr>
          <w:szCs w:val="28"/>
        </w:rPr>
        <w:t>»</w:t>
      </w:r>
      <w:r w:rsidR="001C214F" w:rsidRPr="00F24FFE">
        <w:rPr>
          <w:szCs w:val="28"/>
        </w:rPr>
        <w:t xml:space="preserve"> указываются значения, равные значениям</w:t>
      </w:r>
      <w:r w:rsidR="00E82941" w:rsidRPr="00F24FFE">
        <w:rPr>
          <w:szCs w:val="28"/>
        </w:rPr>
        <w:t xml:space="preserve"> строки </w:t>
      </w:r>
      <w:r w:rsidR="002D53BB" w:rsidRPr="00F24FFE">
        <w:rPr>
          <w:szCs w:val="28"/>
        </w:rPr>
        <w:t>«</w:t>
      </w:r>
      <w:r w:rsidR="00E82941" w:rsidRPr="00F24FFE">
        <w:rPr>
          <w:szCs w:val="28"/>
        </w:rPr>
        <w:t>Итого материальные расходы</w:t>
      </w:r>
      <w:r w:rsidR="002D53BB" w:rsidRPr="00F24FFE">
        <w:rPr>
          <w:szCs w:val="28"/>
        </w:rPr>
        <w:t>»</w:t>
      </w:r>
      <w:r w:rsidR="00E82941" w:rsidRPr="00F24FFE">
        <w:rPr>
          <w:szCs w:val="28"/>
        </w:rPr>
        <w:t xml:space="preserve"> </w:t>
      </w:r>
      <w:r w:rsidR="001C214F" w:rsidRPr="00F24FFE">
        <w:rPr>
          <w:szCs w:val="28"/>
        </w:rPr>
        <w:t xml:space="preserve">раздела 7 </w:t>
      </w:r>
      <w:r w:rsidR="002D53BB" w:rsidRPr="00F24FFE">
        <w:rPr>
          <w:szCs w:val="28"/>
        </w:rPr>
        <w:t>«</w:t>
      </w:r>
      <w:r w:rsidR="001C214F" w:rsidRPr="00F24FFE">
        <w:rPr>
          <w:szCs w:val="28"/>
        </w:rPr>
        <w:t>Прямые материальные расходы</w:t>
      </w:r>
      <w:r w:rsidR="002D53BB" w:rsidRPr="00F24FFE">
        <w:rPr>
          <w:szCs w:val="28"/>
        </w:rPr>
        <w:t>»</w:t>
      </w:r>
      <w:r w:rsidR="001C214F" w:rsidRPr="00F24FFE">
        <w:rPr>
          <w:szCs w:val="28"/>
        </w:rPr>
        <w:t xml:space="preserve"> формы </w:t>
      </w:r>
      <w:r w:rsidR="002D53BB" w:rsidRPr="00F24FFE">
        <w:rPr>
          <w:szCs w:val="28"/>
        </w:rPr>
        <w:t>«</w:t>
      </w:r>
      <w:r w:rsidR="006C6F60" w:rsidRPr="00F24FFE">
        <w:rPr>
          <w:szCs w:val="28"/>
        </w:rPr>
        <w:t>Расчетная модель комплексного проекта</w:t>
      </w:r>
      <w:r w:rsidR="002D53BB" w:rsidRPr="00F24FFE">
        <w:rPr>
          <w:szCs w:val="28"/>
        </w:rPr>
        <w:t>»</w:t>
      </w:r>
      <w:r w:rsidR="001C214F" w:rsidRPr="00F24FFE">
        <w:rPr>
          <w:szCs w:val="28"/>
        </w:rPr>
        <w:t xml:space="preserve"> </w:t>
      </w:r>
      <w:r w:rsidR="00E82941" w:rsidRPr="00F24FFE">
        <w:rPr>
          <w:szCs w:val="28"/>
        </w:rPr>
        <w:t xml:space="preserve">с вычетом НДС, </w:t>
      </w:r>
      <w:r w:rsidR="001C214F" w:rsidRPr="00F24FFE">
        <w:rPr>
          <w:szCs w:val="28"/>
        </w:rPr>
        <w:t>взвешенн</w:t>
      </w:r>
      <w:r w:rsidR="00EE0B1F" w:rsidRPr="00F24FFE">
        <w:rPr>
          <w:szCs w:val="28"/>
        </w:rPr>
        <w:t>ы</w:t>
      </w:r>
      <w:r w:rsidR="001C214F" w:rsidRPr="00F24FFE">
        <w:rPr>
          <w:szCs w:val="28"/>
        </w:rPr>
        <w:t xml:space="preserve">е на </w:t>
      </w:r>
      <w:r w:rsidR="002D53BB" w:rsidRPr="00F24FFE">
        <w:rPr>
          <w:szCs w:val="28"/>
        </w:rPr>
        <w:t>«</w:t>
      </w:r>
      <w:r w:rsidR="001C214F" w:rsidRPr="00F24FFE">
        <w:rPr>
          <w:szCs w:val="28"/>
        </w:rPr>
        <w:t>Объем производства продукции</w:t>
      </w:r>
      <w:r w:rsidR="002D53BB" w:rsidRPr="00F24FFE">
        <w:rPr>
          <w:szCs w:val="28"/>
        </w:rPr>
        <w:t>»</w:t>
      </w:r>
      <w:r w:rsidR="001C214F" w:rsidRPr="00F24FFE">
        <w:rPr>
          <w:szCs w:val="28"/>
        </w:rPr>
        <w:t xml:space="preserve"> (приходящ</w:t>
      </w:r>
      <w:r w:rsidR="00EE0B1F" w:rsidRPr="00F24FFE">
        <w:rPr>
          <w:szCs w:val="28"/>
        </w:rPr>
        <w:t>и</w:t>
      </w:r>
      <w:r w:rsidR="001C214F" w:rsidRPr="00F24FFE">
        <w:rPr>
          <w:szCs w:val="28"/>
        </w:rPr>
        <w:t>еся на 1 единиц</w:t>
      </w:r>
      <w:r w:rsidR="00EE0B1F" w:rsidRPr="00F24FFE">
        <w:rPr>
          <w:szCs w:val="28"/>
        </w:rPr>
        <w:t>у</w:t>
      </w:r>
      <w:r w:rsidR="001C214F" w:rsidRPr="00F24FFE">
        <w:rPr>
          <w:szCs w:val="28"/>
        </w:rPr>
        <w:t xml:space="preserve"> продукции) по соответствующим периодам.</w:t>
      </w:r>
    </w:p>
    <w:p w:rsidR="001C214F" w:rsidRPr="00F24FFE" w:rsidRDefault="001C214F" w:rsidP="002E6867">
      <w:pPr>
        <w:pStyle w:val="a4"/>
        <w:numPr>
          <w:ilvl w:val="0"/>
          <w:numId w:val="1"/>
        </w:numPr>
        <w:tabs>
          <w:tab w:val="left" w:pos="1276"/>
        </w:tabs>
        <w:autoSpaceDE w:val="0"/>
        <w:autoSpaceDN w:val="0"/>
        <w:adjustRightInd w:val="0"/>
        <w:spacing w:line="360" w:lineRule="atLeast"/>
        <w:ind w:left="0" w:firstLine="709"/>
        <w:jc w:val="both"/>
        <w:rPr>
          <w:szCs w:val="28"/>
        </w:rPr>
      </w:pPr>
      <w:r w:rsidRPr="00F24FFE">
        <w:rPr>
          <w:szCs w:val="28"/>
        </w:rPr>
        <w:t>В строке</w:t>
      </w:r>
      <w:r w:rsidR="00E82941" w:rsidRPr="00F24FFE">
        <w:rPr>
          <w:szCs w:val="28"/>
        </w:rPr>
        <w:t xml:space="preserve"> </w:t>
      </w:r>
      <w:r w:rsidR="002D53BB" w:rsidRPr="00F24FFE">
        <w:rPr>
          <w:szCs w:val="28"/>
        </w:rPr>
        <w:t>«</w:t>
      </w:r>
      <w:r w:rsidR="00E82941" w:rsidRPr="00F24FFE">
        <w:rPr>
          <w:szCs w:val="28"/>
        </w:rPr>
        <w:t>Общепроизводственные расходы (без НДС)</w:t>
      </w:r>
      <w:r w:rsidR="002D53BB" w:rsidRPr="00F24FFE">
        <w:rPr>
          <w:szCs w:val="28"/>
        </w:rPr>
        <w:t>»</w:t>
      </w:r>
      <w:r w:rsidR="00E82941" w:rsidRPr="00F24FFE">
        <w:rPr>
          <w:szCs w:val="28"/>
        </w:rPr>
        <w:t xml:space="preserve"> указыва</w:t>
      </w:r>
      <w:r w:rsidR="00EE0B1F" w:rsidRPr="00F24FFE">
        <w:rPr>
          <w:szCs w:val="28"/>
        </w:rPr>
        <w:t>ю</w:t>
      </w:r>
      <w:r w:rsidR="00E82941" w:rsidRPr="00F24FFE">
        <w:rPr>
          <w:szCs w:val="28"/>
        </w:rPr>
        <w:t xml:space="preserve">тся </w:t>
      </w:r>
      <w:r w:rsidRPr="00F24FFE">
        <w:rPr>
          <w:szCs w:val="28"/>
        </w:rPr>
        <w:t>значения, равные значениям строки</w:t>
      </w:r>
      <w:r w:rsidR="00E82941" w:rsidRPr="00F24FFE">
        <w:rPr>
          <w:szCs w:val="28"/>
        </w:rPr>
        <w:t xml:space="preserve"> </w:t>
      </w:r>
      <w:r w:rsidR="002D53BB" w:rsidRPr="00F24FFE">
        <w:rPr>
          <w:szCs w:val="28"/>
        </w:rPr>
        <w:t>«</w:t>
      </w:r>
      <w:r w:rsidR="00E82941" w:rsidRPr="00F24FFE">
        <w:rPr>
          <w:szCs w:val="28"/>
        </w:rPr>
        <w:t>Всего общепроизводственных расходов в полугодие</w:t>
      </w:r>
      <w:r w:rsidR="002D53BB" w:rsidRPr="00F24FFE">
        <w:rPr>
          <w:szCs w:val="28"/>
        </w:rPr>
        <w:t>»</w:t>
      </w:r>
      <w:r w:rsidR="00E82941" w:rsidRPr="00F24FFE">
        <w:rPr>
          <w:szCs w:val="28"/>
        </w:rPr>
        <w:t xml:space="preserve"> </w:t>
      </w:r>
      <w:r w:rsidRPr="00F24FFE">
        <w:rPr>
          <w:szCs w:val="28"/>
        </w:rPr>
        <w:t xml:space="preserve">8 </w:t>
      </w:r>
      <w:r w:rsidR="002D53BB" w:rsidRPr="00F24FFE">
        <w:rPr>
          <w:szCs w:val="28"/>
        </w:rPr>
        <w:t>«</w:t>
      </w:r>
      <w:r w:rsidRPr="00F24FFE">
        <w:rPr>
          <w:szCs w:val="28"/>
        </w:rPr>
        <w:t>Общепроизводственные расходы по комплексному проекту в полугодие</w:t>
      </w:r>
      <w:r w:rsidR="002D53BB" w:rsidRPr="00F24FFE">
        <w:rPr>
          <w:szCs w:val="28"/>
        </w:rPr>
        <w:t>»</w:t>
      </w:r>
      <w:r w:rsidRPr="00F24FFE">
        <w:rPr>
          <w:szCs w:val="28"/>
        </w:rPr>
        <w:t xml:space="preserve"> формы </w:t>
      </w:r>
      <w:r w:rsidR="002D53BB" w:rsidRPr="00F24FFE">
        <w:rPr>
          <w:szCs w:val="28"/>
        </w:rPr>
        <w:t>«</w:t>
      </w:r>
      <w:r w:rsidR="006C6F60" w:rsidRPr="00F24FFE">
        <w:rPr>
          <w:szCs w:val="28"/>
        </w:rPr>
        <w:t>Расчетная модель комплексного проекта</w:t>
      </w:r>
      <w:r w:rsidR="002D53BB" w:rsidRPr="00F24FFE">
        <w:rPr>
          <w:szCs w:val="28"/>
        </w:rPr>
        <w:t>»</w:t>
      </w:r>
      <w:r w:rsidRPr="00F24FFE">
        <w:rPr>
          <w:szCs w:val="28"/>
        </w:rPr>
        <w:t xml:space="preserve"> </w:t>
      </w:r>
      <w:r w:rsidR="00E82941" w:rsidRPr="00F24FFE">
        <w:rPr>
          <w:szCs w:val="28"/>
        </w:rPr>
        <w:t xml:space="preserve">с вычетом НДС, </w:t>
      </w:r>
      <w:r w:rsidRPr="00F24FFE">
        <w:rPr>
          <w:szCs w:val="28"/>
        </w:rPr>
        <w:t>взвешенн</w:t>
      </w:r>
      <w:r w:rsidR="00EE0B1F" w:rsidRPr="00F24FFE">
        <w:rPr>
          <w:szCs w:val="28"/>
        </w:rPr>
        <w:t>ы</w:t>
      </w:r>
      <w:r w:rsidRPr="00F24FFE">
        <w:rPr>
          <w:szCs w:val="28"/>
        </w:rPr>
        <w:t xml:space="preserve">е на </w:t>
      </w:r>
      <w:r w:rsidR="002D53BB" w:rsidRPr="00F24FFE">
        <w:rPr>
          <w:szCs w:val="28"/>
        </w:rPr>
        <w:t>«</w:t>
      </w:r>
      <w:r w:rsidRPr="00F24FFE">
        <w:rPr>
          <w:szCs w:val="28"/>
        </w:rPr>
        <w:t>Объем производства продукции</w:t>
      </w:r>
      <w:r w:rsidR="002D53BB" w:rsidRPr="00F24FFE">
        <w:rPr>
          <w:szCs w:val="28"/>
        </w:rPr>
        <w:t>»</w:t>
      </w:r>
      <w:r w:rsidRPr="00F24FFE">
        <w:rPr>
          <w:szCs w:val="28"/>
        </w:rPr>
        <w:t xml:space="preserve"> (приходящ</w:t>
      </w:r>
      <w:r w:rsidR="00EE0B1F" w:rsidRPr="00F24FFE">
        <w:rPr>
          <w:szCs w:val="28"/>
        </w:rPr>
        <w:t>и</w:t>
      </w:r>
      <w:r w:rsidRPr="00F24FFE">
        <w:rPr>
          <w:szCs w:val="28"/>
        </w:rPr>
        <w:t>еся на 1 единиц</w:t>
      </w:r>
      <w:r w:rsidR="00EE0B1F" w:rsidRPr="00F24FFE">
        <w:rPr>
          <w:szCs w:val="28"/>
        </w:rPr>
        <w:t>у</w:t>
      </w:r>
      <w:r w:rsidRPr="00F24FFE">
        <w:rPr>
          <w:szCs w:val="28"/>
        </w:rPr>
        <w:t xml:space="preserve"> продукции) по соответствующим периодам.</w:t>
      </w:r>
    </w:p>
    <w:p w:rsidR="00E82941" w:rsidRPr="00F24FFE" w:rsidRDefault="001C214F" w:rsidP="002E6867">
      <w:pPr>
        <w:pStyle w:val="a4"/>
        <w:numPr>
          <w:ilvl w:val="0"/>
          <w:numId w:val="1"/>
        </w:numPr>
        <w:tabs>
          <w:tab w:val="left" w:pos="1276"/>
        </w:tabs>
        <w:autoSpaceDE w:val="0"/>
        <w:autoSpaceDN w:val="0"/>
        <w:adjustRightInd w:val="0"/>
        <w:spacing w:line="360" w:lineRule="atLeast"/>
        <w:ind w:left="0" w:firstLine="709"/>
        <w:jc w:val="both"/>
        <w:rPr>
          <w:szCs w:val="28"/>
        </w:rPr>
      </w:pPr>
      <w:r w:rsidRPr="00F24FFE">
        <w:rPr>
          <w:szCs w:val="28"/>
        </w:rPr>
        <w:t>В строке</w:t>
      </w:r>
      <w:r w:rsidR="00E82941" w:rsidRPr="00F24FFE">
        <w:rPr>
          <w:szCs w:val="28"/>
        </w:rPr>
        <w:t xml:space="preserve"> </w:t>
      </w:r>
      <w:r w:rsidR="002D53BB" w:rsidRPr="00F24FFE">
        <w:rPr>
          <w:szCs w:val="28"/>
        </w:rPr>
        <w:t>«</w:t>
      </w:r>
      <w:r w:rsidR="00D80F3A" w:rsidRPr="00F24FFE">
        <w:rPr>
          <w:szCs w:val="28"/>
        </w:rPr>
        <w:t xml:space="preserve">Общехозяйственные </w:t>
      </w:r>
      <w:r w:rsidR="00E82941" w:rsidRPr="00F24FFE">
        <w:rPr>
          <w:szCs w:val="28"/>
        </w:rPr>
        <w:t>расходы (без НДС)</w:t>
      </w:r>
      <w:r w:rsidR="002D53BB" w:rsidRPr="00F24FFE">
        <w:rPr>
          <w:szCs w:val="28"/>
        </w:rPr>
        <w:t>»</w:t>
      </w:r>
      <w:r w:rsidR="00E82941" w:rsidRPr="00F24FFE">
        <w:rPr>
          <w:szCs w:val="28"/>
        </w:rPr>
        <w:t xml:space="preserve"> указыва</w:t>
      </w:r>
      <w:r w:rsidR="00EE0B1F" w:rsidRPr="00F24FFE">
        <w:rPr>
          <w:szCs w:val="28"/>
        </w:rPr>
        <w:t>ю</w:t>
      </w:r>
      <w:r w:rsidR="00E82941" w:rsidRPr="00F24FFE">
        <w:rPr>
          <w:szCs w:val="28"/>
        </w:rPr>
        <w:t xml:space="preserve">тся </w:t>
      </w:r>
      <w:r w:rsidRPr="00F24FFE">
        <w:rPr>
          <w:szCs w:val="28"/>
        </w:rPr>
        <w:t xml:space="preserve">значения, равные значениям строки </w:t>
      </w:r>
      <w:r w:rsidR="002D53BB" w:rsidRPr="00F24FFE">
        <w:rPr>
          <w:szCs w:val="28"/>
        </w:rPr>
        <w:t>«</w:t>
      </w:r>
      <w:proofErr w:type="gramStart"/>
      <w:r w:rsidR="00E82941" w:rsidRPr="00F24FFE">
        <w:rPr>
          <w:szCs w:val="28"/>
        </w:rPr>
        <w:t xml:space="preserve">Всего </w:t>
      </w:r>
      <w:r w:rsidR="00D80F3A" w:rsidRPr="00F24FFE">
        <w:rPr>
          <w:szCs w:val="28"/>
        </w:rPr>
        <w:t xml:space="preserve"> общехозяйственных</w:t>
      </w:r>
      <w:proofErr w:type="gramEnd"/>
      <w:r w:rsidR="00D80F3A" w:rsidRPr="00F24FFE">
        <w:rPr>
          <w:szCs w:val="28"/>
        </w:rPr>
        <w:t xml:space="preserve"> </w:t>
      </w:r>
      <w:r w:rsidR="00E82941" w:rsidRPr="00F24FFE">
        <w:rPr>
          <w:szCs w:val="28"/>
        </w:rPr>
        <w:t>расходов в полугодие</w:t>
      </w:r>
      <w:r w:rsidR="002D53BB" w:rsidRPr="00F24FFE">
        <w:rPr>
          <w:szCs w:val="28"/>
        </w:rPr>
        <w:t>»</w:t>
      </w:r>
      <w:r w:rsidR="00E82941" w:rsidRPr="00F24FFE">
        <w:rPr>
          <w:szCs w:val="28"/>
        </w:rPr>
        <w:t xml:space="preserve"> </w:t>
      </w:r>
      <w:r w:rsidRPr="00F24FFE">
        <w:rPr>
          <w:szCs w:val="28"/>
        </w:rPr>
        <w:t xml:space="preserve">раздела 9 </w:t>
      </w:r>
      <w:r w:rsidR="002D53BB" w:rsidRPr="00F24FFE">
        <w:rPr>
          <w:szCs w:val="28"/>
        </w:rPr>
        <w:t>«</w:t>
      </w:r>
      <w:r w:rsidR="00D80F3A" w:rsidRPr="00F24FFE">
        <w:rPr>
          <w:szCs w:val="28"/>
        </w:rPr>
        <w:t xml:space="preserve"> </w:t>
      </w:r>
      <w:proofErr w:type="spellStart"/>
      <w:r w:rsidR="00D80F3A" w:rsidRPr="00F24FFE">
        <w:rPr>
          <w:szCs w:val="28"/>
        </w:rPr>
        <w:t>Общехозяйственне</w:t>
      </w:r>
      <w:proofErr w:type="spellEnd"/>
      <w:r w:rsidR="00D80F3A" w:rsidRPr="00F24FFE">
        <w:rPr>
          <w:szCs w:val="28"/>
        </w:rPr>
        <w:t xml:space="preserve"> </w:t>
      </w:r>
      <w:r w:rsidRPr="00F24FFE">
        <w:rPr>
          <w:szCs w:val="28"/>
        </w:rPr>
        <w:t>расходы по комплексному проекту в полугодие</w:t>
      </w:r>
      <w:r w:rsidR="002D53BB" w:rsidRPr="00F24FFE">
        <w:rPr>
          <w:szCs w:val="28"/>
        </w:rPr>
        <w:t>»</w:t>
      </w:r>
      <w:r w:rsidRPr="00F24FFE">
        <w:rPr>
          <w:szCs w:val="28"/>
        </w:rPr>
        <w:t xml:space="preserve"> формы </w:t>
      </w:r>
      <w:r w:rsidR="002D53BB" w:rsidRPr="00F24FFE">
        <w:rPr>
          <w:szCs w:val="28"/>
        </w:rPr>
        <w:t>«</w:t>
      </w:r>
      <w:r w:rsidR="006C6F60" w:rsidRPr="00F24FFE">
        <w:rPr>
          <w:szCs w:val="28"/>
        </w:rPr>
        <w:t>Расчетная модель комплексного проекта</w:t>
      </w:r>
      <w:r w:rsidR="002D53BB" w:rsidRPr="00F24FFE">
        <w:rPr>
          <w:szCs w:val="28"/>
        </w:rPr>
        <w:t>»</w:t>
      </w:r>
      <w:r w:rsidRPr="00F24FFE">
        <w:rPr>
          <w:szCs w:val="28"/>
        </w:rPr>
        <w:t xml:space="preserve"> </w:t>
      </w:r>
      <w:r w:rsidR="00E82941" w:rsidRPr="00F24FFE">
        <w:rPr>
          <w:szCs w:val="28"/>
        </w:rPr>
        <w:t>с вычетом НДС, рассчитанн</w:t>
      </w:r>
      <w:r w:rsidR="00EE0B1F" w:rsidRPr="00F24FFE">
        <w:rPr>
          <w:szCs w:val="28"/>
        </w:rPr>
        <w:t>ы</w:t>
      </w:r>
      <w:r w:rsidR="00E82941" w:rsidRPr="00F24FFE">
        <w:rPr>
          <w:szCs w:val="28"/>
        </w:rPr>
        <w:t>е на производство 1 единицы продукции по соответствующим периодам.</w:t>
      </w:r>
    </w:p>
    <w:p w:rsidR="001C214F" w:rsidRPr="00F24FFE" w:rsidRDefault="001C214F" w:rsidP="002E6867">
      <w:pPr>
        <w:pStyle w:val="a4"/>
        <w:numPr>
          <w:ilvl w:val="0"/>
          <w:numId w:val="1"/>
        </w:numPr>
        <w:tabs>
          <w:tab w:val="left" w:pos="1276"/>
        </w:tabs>
        <w:autoSpaceDE w:val="0"/>
        <w:autoSpaceDN w:val="0"/>
        <w:adjustRightInd w:val="0"/>
        <w:spacing w:line="360" w:lineRule="atLeast"/>
        <w:ind w:left="0" w:firstLine="709"/>
        <w:jc w:val="both"/>
        <w:rPr>
          <w:szCs w:val="28"/>
        </w:rPr>
      </w:pPr>
      <w:r w:rsidRPr="00F24FFE">
        <w:rPr>
          <w:szCs w:val="28"/>
        </w:rPr>
        <w:t xml:space="preserve">В строке </w:t>
      </w:r>
      <w:r w:rsidR="002D53BB" w:rsidRPr="00F24FFE">
        <w:rPr>
          <w:szCs w:val="28"/>
        </w:rPr>
        <w:t>«</w:t>
      </w:r>
      <w:r w:rsidR="00E82941" w:rsidRPr="00F24FFE">
        <w:rPr>
          <w:szCs w:val="28"/>
        </w:rPr>
        <w:t>Амортизация</w:t>
      </w:r>
      <w:r w:rsidR="002D53BB" w:rsidRPr="00F24FFE">
        <w:rPr>
          <w:szCs w:val="28"/>
        </w:rPr>
        <w:t>»</w:t>
      </w:r>
      <w:r w:rsidR="00E82941" w:rsidRPr="00F24FFE">
        <w:rPr>
          <w:szCs w:val="28"/>
        </w:rPr>
        <w:t xml:space="preserve"> указывается значение, равное су</w:t>
      </w:r>
      <w:r w:rsidRPr="00F24FFE">
        <w:rPr>
          <w:szCs w:val="28"/>
        </w:rPr>
        <w:t xml:space="preserve">мме значений строк </w:t>
      </w:r>
      <w:r w:rsidR="002D53BB" w:rsidRPr="00F24FFE">
        <w:rPr>
          <w:szCs w:val="28"/>
        </w:rPr>
        <w:t>«</w:t>
      </w:r>
      <w:r w:rsidRPr="00F24FFE">
        <w:rPr>
          <w:szCs w:val="28"/>
        </w:rPr>
        <w:t>Амортизация</w:t>
      </w:r>
      <w:r w:rsidR="002D53BB" w:rsidRPr="00F24FFE">
        <w:rPr>
          <w:szCs w:val="28"/>
        </w:rPr>
        <w:t>»</w:t>
      </w:r>
      <w:r w:rsidRPr="00F24FFE">
        <w:rPr>
          <w:szCs w:val="28"/>
        </w:rPr>
        <w:t xml:space="preserve"> всех </w:t>
      </w:r>
      <w:r w:rsidR="00E82941" w:rsidRPr="00F24FFE">
        <w:rPr>
          <w:szCs w:val="28"/>
        </w:rPr>
        <w:t xml:space="preserve">материальных активов и </w:t>
      </w:r>
      <w:r w:rsidR="002D53BB" w:rsidRPr="00F24FFE">
        <w:rPr>
          <w:szCs w:val="28"/>
        </w:rPr>
        <w:t>«</w:t>
      </w:r>
      <w:r w:rsidR="00E82941" w:rsidRPr="00F24FFE">
        <w:rPr>
          <w:szCs w:val="28"/>
        </w:rPr>
        <w:t>Амортизация</w:t>
      </w:r>
      <w:r w:rsidR="002D53BB" w:rsidRPr="00F24FFE">
        <w:rPr>
          <w:szCs w:val="28"/>
        </w:rPr>
        <w:t>»</w:t>
      </w:r>
      <w:r w:rsidR="00E82941" w:rsidRPr="00F24FFE">
        <w:rPr>
          <w:szCs w:val="28"/>
        </w:rPr>
        <w:t xml:space="preserve"> всех нематериальных активов из раздела 5 </w:t>
      </w:r>
      <w:r w:rsidR="002D53BB" w:rsidRPr="00F24FFE">
        <w:rPr>
          <w:szCs w:val="28"/>
        </w:rPr>
        <w:t>«</w:t>
      </w:r>
      <w:r w:rsidR="00E82941" w:rsidRPr="00F24FFE">
        <w:rPr>
          <w:szCs w:val="28"/>
        </w:rPr>
        <w:t xml:space="preserve">Вложения в основные средства и </w:t>
      </w:r>
      <w:r w:rsidR="00E82941" w:rsidRPr="00F24FFE">
        <w:rPr>
          <w:szCs w:val="28"/>
        </w:rPr>
        <w:lastRenderedPageBreak/>
        <w:t>нематериальные активы</w:t>
      </w:r>
      <w:r w:rsidR="002D53BB" w:rsidRPr="00F24FFE">
        <w:rPr>
          <w:szCs w:val="28"/>
        </w:rPr>
        <w:t>»</w:t>
      </w:r>
      <w:r w:rsidR="00E82941" w:rsidRPr="00F24FFE">
        <w:rPr>
          <w:szCs w:val="28"/>
        </w:rPr>
        <w:t xml:space="preserve">, </w:t>
      </w:r>
      <w:r w:rsidRPr="00F24FFE">
        <w:rPr>
          <w:szCs w:val="28"/>
        </w:rPr>
        <w:t xml:space="preserve">взвешенное на </w:t>
      </w:r>
      <w:r w:rsidR="002D53BB" w:rsidRPr="00F24FFE">
        <w:rPr>
          <w:szCs w:val="28"/>
        </w:rPr>
        <w:t>«</w:t>
      </w:r>
      <w:r w:rsidRPr="00F24FFE">
        <w:rPr>
          <w:szCs w:val="28"/>
        </w:rPr>
        <w:t>Объем производства продукции</w:t>
      </w:r>
      <w:r w:rsidR="002D53BB" w:rsidRPr="00F24FFE">
        <w:rPr>
          <w:szCs w:val="28"/>
        </w:rPr>
        <w:t>»</w:t>
      </w:r>
      <w:r w:rsidRPr="00F24FFE">
        <w:rPr>
          <w:szCs w:val="28"/>
        </w:rPr>
        <w:t xml:space="preserve"> (приходящееся на 1 единиц</w:t>
      </w:r>
      <w:r w:rsidR="00EE0B1F" w:rsidRPr="00F24FFE">
        <w:rPr>
          <w:szCs w:val="28"/>
        </w:rPr>
        <w:t>у</w:t>
      </w:r>
      <w:r w:rsidRPr="00F24FFE">
        <w:rPr>
          <w:szCs w:val="28"/>
        </w:rPr>
        <w:t xml:space="preserve"> продукции) по соответствующим периодам.</w:t>
      </w:r>
    </w:p>
    <w:p w:rsidR="001C214F" w:rsidRPr="00F24FFE" w:rsidRDefault="00E82941" w:rsidP="002E6867">
      <w:pPr>
        <w:pStyle w:val="a4"/>
        <w:numPr>
          <w:ilvl w:val="0"/>
          <w:numId w:val="1"/>
        </w:numPr>
        <w:tabs>
          <w:tab w:val="left" w:pos="1276"/>
        </w:tabs>
        <w:autoSpaceDE w:val="0"/>
        <w:autoSpaceDN w:val="0"/>
        <w:adjustRightInd w:val="0"/>
        <w:spacing w:line="360" w:lineRule="atLeast"/>
        <w:ind w:left="0" w:firstLine="709"/>
        <w:jc w:val="both"/>
        <w:rPr>
          <w:szCs w:val="28"/>
        </w:rPr>
      </w:pPr>
      <w:r w:rsidRPr="00F24FFE">
        <w:rPr>
          <w:szCs w:val="28"/>
        </w:rPr>
        <w:t xml:space="preserve">В строке </w:t>
      </w:r>
      <w:r w:rsidR="002D53BB" w:rsidRPr="00F24FFE">
        <w:rPr>
          <w:szCs w:val="28"/>
        </w:rPr>
        <w:t>«</w:t>
      </w:r>
      <w:r w:rsidRPr="00F24FFE">
        <w:rPr>
          <w:szCs w:val="28"/>
        </w:rPr>
        <w:t>Налоги</w:t>
      </w:r>
      <w:r w:rsidR="002D53BB" w:rsidRPr="00F24FFE">
        <w:rPr>
          <w:szCs w:val="28"/>
        </w:rPr>
        <w:t>»</w:t>
      </w:r>
      <w:r w:rsidRPr="00F24FFE">
        <w:rPr>
          <w:szCs w:val="28"/>
        </w:rPr>
        <w:t xml:space="preserve"> указыва</w:t>
      </w:r>
      <w:r w:rsidR="00DD02B4" w:rsidRPr="00F24FFE">
        <w:rPr>
          <w:szCs w:val="28"/>
        </w:rPr>
        <w:t>ю</w:t>
      </w:r>
      <w:r w:rsidRPr="00F24FFE">
        <w:rPr>
          <w:szCs w:val="28"/>
        </w:rPr>
        <w:t>тся значени</w:t>
      </w:r>
      <w:r w:rsidR="00DD02B4" w:rsidRPr="00F24FFE">
        <w:rPr>
          <w:szCs w:val="28"/>
        </w:rPr>
        <w:t>я</w:t>
      </w:r>
      <w:r w:rsidRPr="00F24FFE">
        <w:rPr>
          <w:szCs w:val="28"/>
        </w:rPr>
        <w:t>, равн</w:t>
      </w:r>
      <w:r w:rsidR="00DD02B4" w:rsidRPr="00F24FFE">
        <w:rPr>
          <w:szCs w:val="28"/>
        </w:rPr>
        <w:t>ы</w:t>
      </w:r>
      <w:r w:rsidRPr="00F24FFE">
        <w:rPr>
          <w:szCs w:val="28"/>
        </w:rPr>
        <w:t>е</w:t>
      </w:r>
      <w:r w:rsidR="00DD02B4" w:rsidRPr="00F24FFE">
        <w:rPr>
          <w:szCs w:val="28"/>
        </w:rPr>
        <w:t xml:space="preserve"> значениям</w:t>
      </w:r>
      <w:r w:rsidRPr="00F24FFE">
        <w:rPr>
          <w:szCs w:val="28"/>
        </w:rPr>
        <w:t xml:space="preserve"> строк</w:t>
      </w:r>
      <w:r w:rsidR="00DD02B4" w:rsidRPr="00F24FFE">
        <w:rPr>
          <w:szCs w:val="28"/>
        </w:rPr>
        <w:t>и</w:t>
      </w:r>
      <w:r w:rsidRPr="00F24FFE">
        <w:rPr>
          <w:szCs w:val="28"/>
        </w:rPr>
        <w:t xml:space="preserve"> </w:t>
      </w:r>
      <w:r w:rsidR="002D53BB" w:rsidRPr="00F24FFE">
        <w:rPr>
          <w:szCs w:val="28"/>
        </w:rPr>
        <w:t>«</w:t>
      </w:r>
      <w:r w:rsidRPr="00F24FFE">
        <w:rPr>
          <w:szCs w:val="28"/>
        </w:rPr>
        <w:t>Сумма налога на имущество организаций</w:t>
      </w:r>
      <w:r w:rsidR="002D53BB" w:rsidRPr="00F24FFE">
        <w:rPr>
          <w:szCs w:val="28"/>
        </w:rPr>
        <w:t>»</w:t>
      </w:r>
      <w:r w:rsidRPr="00F24FFE">
        <w:rPr>
          <w:szCs w:val="28"/>
        </w:rPr>
        <w:t xml:space="preserve"> из раздела 5 </w:t>
      </w:r>
      <w:r w:rsidR="002D53BB" w:rsidRPr="00F24FFE">
        <w:rPr>
          <w:szCs w:val="28"/>
        </w:rPr>
        <w:t>«</w:t>
      </w:r>
      <w:r w:rsidRPr="00F24FFE">
        <w:rPr>
          <w:szCs w:val="28"/>
        </w:rPr>
        <w:t>Вложения в основные средства и нематериальные активы</w:t>
      </w:r>
      <w:r w:rsidR="002D53BB" w:rsidRPr="00F24FFE">
        <w:rPr>
          <w:szCs w:val="28"/>
        </w:rPr>
        <w:t>»</w:t>
      </w:r>
      <w:r w:rsidRPr="00F24FFE">
        <w:rPr>
          <w:szCs w:val="28"/>
        </w:rPr>
        <w:t xml:space="preserve">, </w:t>
      </w:r>
      <w:r w:rsidR="001C214F" w:rsidRPr="00F24FFE">
        <w:rPr>
          <w:szCs w:val="28"/>
        </w:rPr>
        <w:t>взвешенн</w:t>
      </w:r>
      <w:r w:rsidR="00DD02B4" w:rsidRPr="00F24FFE">
        <w:rPr>
          <w:szCs w:val="28"/>
        </w:rPr>
        <w:t>ы</w:t>
      </w:r>
      <w:r w:rsidR="001C214F" w:rsidRPr="00F24FFE">
        <w:rPr>
          <w:szCs w:val="28"/>
        </w:rPr>
        <w:t xml:space="preserve">е на </w:t>
      </w:r>
      <w:r w:rsidR="002D53BB" w:rsidRPr="00F24FFE">
        <w:rPr>
          <w:szCs w:val="28"/>
        </w:rPr>
        <w:t>«</w:t>
      </w:r>
      <w:r w:rsidR="001C214F" w:rsidRPr="00F24FFE">
        <w:rPr>
          <w:szCs w:val="28"/>
        </w:rPr>
        <w:t>Объем производства продукции</w:t>
      </w:r>
      <w:r w:rsidR="002D53BB" w:rsidRPr="00F24FFE">
        <w:rPr>
          <w:szCs w:val="28"/>
        </w:rPr>
        <w:t>»</w:t>
      </w:r>
      <w:r w:rsidR="001C214F" w:rsidRPr="00F24FFE">
        <w:rPr>
          <w:szCs w:val="28"/>
        </w:rPr>
        <w:t xml:space="preserve"> (приходящ</w:t>
      </w:r>
      <w:r w:rsidR="00DD02B4" w:rsidRPr="00F24FFE">
        <w:rPr>
          <w:szCs w:val="28"/>
        </w:rPr>
        <w:t>и</w:t>
      </w:r>
      <w:r w:rsidR="001C214F" w:rsidRPr="00F24FFE">
        <w:rPr>
          <w:szCs w:val="28"/>
        </w:rPr>
        <w:t>еся на 1 единиц</w:t>
      </w:r>
      <w:r w:rsidR="00DD02B4" w:rsidRPr="00F24FFE">
        <w:rPr>
          <w:szCs w:val="28"/>
        </w:rPr>
        <w:t>у</w:t>
      </w:r>
      <w:r w:rsidR="001C214F" w:rsidRPr="00F24FFE">
        <w:rPr>
          <w:szCs w:val="28"/>
        </w:rPr>
        <w:t xml:space="preserve"> продукции) по соответствующим периодам.</w:t>
      </w:r>
    </w:p>
    <w:p w:rsidR="00E82941" w:rsidRPr="00F24FFE" w:rsidRDefault="00E82941" w:rsidP="002E6867">
      <w:pPr>
        <w:pStyle w:val="a4"/>
        <w:numPr>
          <w:ilvl w:val="0"/>
          <w:numId w:val="1"/>
        </w:numPr>
        <w:tabs>
          <w:tab w:val="left" w:pos="1276"/>
        </w:tabs>
        <w:autoSpaceDE w:val="0"/>
        <w:autoSpaceDN w:val="0"/>
        <w:adjustRightInd w:val="0"/>
        <w:spacing w:line="360" w:lineRule="atLeast"/>
        <w:ind w:left="0" w:firstLine="709"/>
        <w:jc w:val="both"/>
        <w:rPr>
          <w:szCs w:val="28"/>
        </w:rPr>
      </w:pPr>
      <w:r w:rsidRPr="00F24FFE">
        <w:rPr>
          <w:szCs w:val="28"/>
        </w:rPr>
        <w:t xml:space="preserve">В строке </w:t>
      </w:r>
      <w:r w:rsidR="002D53BB" w:rsidRPr="00F24FFE">
        <w:rPr>
          <w:szCs w:val="28"/>
        </w:rPr>
        <w:t>«</w:t>
      </w:r>
      <w:r w:rsidRPr="00F24FFE">
        <w:rPr>
          <w:szCs w:val="28"/>
        </w:rPr>
        <w:t>Объем затрат на производство</w:t>
      </w:r>
      <w:r w:rsidR="002D53BB" w:rsidRPr="00F24FFE">
        <w:rPr>
          <w:szCs w:val="28"/>
        </w:rPr>
        <w:t>»</w:t>
      </w:r>
      <w:r w:rsidRPr="00F24FFE">
        <w:rPr>
          <w:szCs w:val="28"/>
        </w:rPr>
        <w:t xml:space="preserve"> указыва</w:t>
      </w:r>
      <w:r w:rsidR="00DD02B4" w:rsidRPr="00F24FFE">
        <w:rPr>
          <w:szCs w:val="28"/>
        </w:rPr>
        <w:t>ю</w:t>
      </w:r>
      <w:r w:rsidRPr="00F24FFE">
        <w:rPr>
          <w:szCs w:val="28"/>
        </w:rPr>
        <w:t>тся значени</w:t>
      </w:r>
      <w:r w:rsidR="00DD02B4" w:rsidRPr="00F24FFE">
        <w:rPr>
          <w:szCs w:val="28"/>
        </w:rPr>
        <w:t>я</w:t>
      </w:r>
      <w:r w:rsidRPr="00F24FFE">
        <w:rPr>
          <w:szCs w:val="28"/>
        </w:rPr>
        <w:t>, равн</w:t>
      </w:r>
      <w:r w:rsidR="00DD02B4" w:rsidRPr="00F24FFE">
        <w:rPr>
          <w:szCs w:val="28"/>
        </w:rPr>
        <w:t>ы</w:t>
      </w:r>
      <w:r w:rsidRPr="00F24FFE">
        <w:rPr>
          <w:szCs w:val="28"/>
        </w:rPr>
        <w:t xml:space="preserve">е произведению строк </w:t>
      </w:r>
      <w:r w:rsidR="002D53BB" w:rsidRPr="00F24FFE">
        <w:rPr>
          <w:szCs w:val="28"/>
        </w:rPr>
        <w:t>«</w:t>
      </w:r>
      <w:r w:rsidRPr="00F24FFE">
        <w:rPr>
          <w:szCs w:val="28"/>
        </w:rPr>
        <w:t>Себестоимо</w:t>
      </w:r>
      <w:r w:rsidR="0033587A" w:rsidRPr="00F24FFE">
        <w:rPr>
          <w:szCs w:val="28"/>
        </w:rPr>
        <w:t>сть производства 1 ед. продукта</w:t>
      </w:r>
      <w:r w:rsidR="002D53BB" w:rsidRPr="00F24FFE">
        <w:rPr>
          <w:szCs w:val="28"/>
        </w:rPr>
        <w:t>»</w:t>
      </w:r>
      <w:r w:rsidRPr="00F24FFE">
        <w:rPr>
          <w:szCs w:val="28"/>
        </w:rPr>
        <w:t xml:space="preserve"> и </w:t>
      </w:r>
      <w:r w:rsidR="002D53BB" w:rsidRPr="00F24FFE">
        <w:rPr>
          <w:szCs w:val="28"/>
        </w:rPr>
        <w:t>«</w:t>
      </w:r>
      <w:r w:rsidR="0033587A" w:rsidRPr="00F24FFE">
        <w:rPr>
          <w:szCs w:val="28"/>
        </w:rPr>
        <w:t>Объем производства продукции</w:t>
      </w:r>
      <w:r w:rsidR="002D53BB" w:rsidRPr="00F24FFE">
        <w:rPr>
          <w:szCs w:val="28"/>
        </w:rPr>
        <w:t>»</w:t>
      </w:r>
      <w:r w:rsidR="0033587A" w:rsidRPr="00F24FFE">
        <w:rPr>
          <w:szCs w:val="28"/>
        </w:rPr>
        <w:t xml:space="preserve"> </w:t>
      </w:r>
      <w:r w:rsidRPr="00F24FFE">
        <w:rPr>
          <w:szCs w:val="28"/>
        </w:rPr>
        <w:t>по соответствующим периодам.</w:t>
      </w:r>
    </w:p>
    <w:p w:rsidR="00E82941" w:rsidRPr="00F24FFE" w:rsidRDefault="00E82941" w:rsidP="002E6867">
      <w:pPr>
        <w:pStyle w:val="a4"/>
        <w:numPr>
          <w:ilvl w:val="0"/>
          <w:numId w:val="1"/>
        </w:numPr>
        <w:tabs>
          <w:tab w:val="left" w:pos="1276"/>
        </w:tabs>
        <w:autoSpaceDE w:val="0"/>
        <w:autoSpaceDN w:val="0"/>
        <w:adjustRightInd w:val="0"/>
        <w:spacing w:line="360" w:lineRule="atLeast"/>
        <w:ind w:left="0" w:firstLine="709"/>
        <w:jc w:val="both"/>
        <w:rPr>
          <w:szCs w:val="28"/>
        </w:rPr>
      </w:pPr>
      <w:r w:rsidRPr="00F24FFE">
        <w:rPr>
          <w:szCs w:val="28"/>
        </w:rPr>
        <w:t xml:space="preserve">В строке </w:t>
      </w:r>
      <w:r w:rsidR="002D53BB" w:rsidRPr="00F24FFE">
        <w:rPr>
          <w:szCs w:val="28"/>
        </w:rPr>
        <w:t>«</w:t>
      </w:r>
      <w:r w:rsidRPr="00F24FFE">
        <w:rPr>
          <w:szCs w:val="28"/>
        </w:rPr>
        <w:t xml:space="preserve">Цена за единицу </w:t>
      </w:r>
      <w:r w:rsidR="0033587A" w:rsidRPr="00F24FFE">
        <w:rPr>
          <w:szCs w:val="28"/>
        </w:rPr>
        <w:t>продукции</w:t>
      </w:r>
      <w:r w:rsidR="002D53BB" w:rsidRPr="00F24FFE">
        <w:rPr>
          <w:szCs w:val="28"/>
        </w:rPr>
        <w:t>»</w:t>
      </w:r>
      <w:r w:rsidR="0033587A" w:rsidRPr="00F24FFE">
        <w:rPr>
          <w:szCs w:val="28"/>
        </w:rPr>
        <w:t xml:space="preserve"> указывается планируемая рыночная</w:t>
      </w:r>
      <w:r w:rsidRPr="00F24FFE">
        <w:rPr>
          <w:szCs w:val="28"/>
        </w:rPr>
        <w:t xml:space="preserve"> цена одной единицы продукта по соответствующим периодам.</w:t>
      </w:r>
    </w:p>
    <w:p w:rsidR="00E82941" w:rsidRPr="00F24FFE" w:rsidRDefault="00E82941" w:rsidP="002E6867">
      <w:pPr>
        <w:pStyle w:val="a4"/>
        <w:numPr>
          <w:ilvl w:val="0"/>
          <w:numId w:val="1"/>
        </w:numPr>
        <w:tabs>
          <w:tab w:val="left" w:pos="1276"/>
        </w:tabs>
        <w:autoSpaceDE w:val="0"/>
        <w:autoSpaceDN w:val="0"/>
        <w:adjustRightInd w:val="0"/>
        <w:spacing w:line="360" w:lineRule="atLeast"/>
        <w:ind w:left="0" w:firstLine="709"/>
        <w:jc w:val="both"/>
        <w:rPr>
          <w:szCs w:val="28"/>
        </w:rPr>
      </w:pPr>
      <w:r w:rsidRPr="00F24FFE">
        <w:rPr>
          <w:szCs w:val="28"/>
        </w:rPr>
        <w:t xml:space="preserve">В строке </w:t>
      </w:r>
      <w:r w:rsidR="002D53BB" w:rsidRPr="00F24FFE">
        <w:rPr>
          <w:szCs w:val="28"/>
        </w:rPr>
        <w:t>«</w:t>
      </w:r>
      <w:r w:rsidRPr="00F24FFE">
        <w:rPr>
          <w:szCs w:val="28"/>
        </w:rPr>
        <w:t>Объем продаж</w:t>
      </w:r>
      <w:r w:rsidR="002D53BB" w:rsidRPr="00F24FFE">
        <w:rPr>
          <w:szCs w:val="28"/>
        </w:rPr>
        <w:t>»</w:t>
      </w:r>
      <w:r w:rsidRPr="00F24FFE">
        <w:rPr>
          <w:szCs w:val="28"/>
        </w:rPr>
        <w:t xml:space="preserve"> указывается значение</w:t>
      </w:r>
      <w:r w:rsidR="0033587A" w:rsidRPr="00F24FFE">
        <w:rPr>
          <w:szCs w:val="28"/>
        </w:rPr>
        <w:t xml:space="preserve"> в процентах (от 0 до 100%)</w:t>
      </w:r>
      <w:r w:rsidRPr="00F24FFE">
        <w:rPr>
          <w:szCs w:val="28"/>
        </w:rPr>
        <w:t xml:space="preserve"> равное </w:t>
      </w:r>
      <w:r w:rsidR="0033587A" w:rsidRPr="00F24FFE">
        <w:rPr>
          <w:szCs w:val="28"/>
        </w:rPr>
        <w:t>доли планируемой к реализации продукции от объема производства по соответствующим периодам.</w:t>
      </w:r>
    </w:p>
    <w:p w:rsidR="0033587A" w:rsidRPr="00F24FFE" w:rsidRDefault="00E82941" w:rsidP="002E6867">
      <w:pPr>
        <w:pStyle w:val="a4"/>
        <w:numPr>
          <w:ilvl w:val="0"/>
          <w:numId w:val="1"/>
        </w:numPr>
        <w:tabs>
          <w:tab w:val="left" w:pos="1276"/>
        </w:tabs>
        <w:autoSpaceDE w:val="0"/>
        <w:autoSpaceDN w:val="0"/>
        <w:adjustRightInd w:val="0"/>
        <w:spacing w:line="360" w:lineRule="atLeast"/>
        <w:ind w:left="0" w:firstLine="709"/>
        <w:jc w:val="both"/>
        <w:rPr>
          <w:szCs w:val="28"/>
        </w:rPr>
      </w:pPr>
      <w:r w:rsidRPr="00F24FFE">
        <w:rPr>
          <w:szCs w:val="28"/>
        </w:rPr>
        <w:t xml:space="preserve">В строке </w:t>
      </w:r>
      <w:r w:rsidR="002D53BB" w:rsidRPr="00F24FFE">
        <w:rPr>
          <w:szCs w:val="28"/>
        </w:rPr>
        <w:t>«</w:t>
      </w:r>
      <w:r w:rsidRPr="00F24FFE">
        <w:rPr>
          <w:szCs w:val="28"/>
        </w:rPr>
        <w:t>Сопутствующие доходы в рамках комплексного проекта</w:t>
      </w:r>
      <w:r w:rsidR="002D53BB" w:rsidRPr="00F24FFE">
        <w:rPr>
          <w:szCs w:val="28"/>
        </w:rPr>
        <w:t>»</w:t>
      </w:r>
      <w:r w:rsidR="0033587A" w:rsidRPr="00F24FFE">
        <w:rPr>
          <w:szCs w:val="28"/>
        </w:rPr>
        <w:t xml:space="preserve"> указываются доходы </w:t>
      </w:r>
      <w:r w:rsidR="00785229" w:rsidRPr="00F24FFE">
        <w:rPr>
          <w:szCs w:val="28"/>
        </w:rPr>
        <w:t xml:space="preserve">(без НДС) </w:t>
      </w:r>
      <w:r w:rsidR="0033587A" w:rsidRPr="00F24FFE">
        <w:rPr>
          <w:szCs w:val="28"/>
        </w:rPr>
        <w:t>по прочим источникам дохода (также указываются наименования источников доходов) в рамках реализации комплексного проекта по соответствующим периодам.</w:t>
      </w:r>
    </w:p>
    <w:p w:rsidR="00C155A9" w:rsidRPr="00F24FFE" w:rsidRDefault="00E82941" w:rsidP="002E6867">
      <w:pPr>
        <w:pStyle w:val="a4"/>
        <w:numPr>
          <w:ilvl w:val="0"/>
          <w:numId w:val="1"/>
        </w:numPr>
        <w:tabs>
          <w:tab w:val="left" w:pos="1276"/>
        </w:tabs>
        <w:autoSpaceDE w:val="0"/>
        <w:autoSpaceDN w:val="0"/>
        <w:adjustRightInd w:val="0"/>
        <w:spacing w:line="360" w:lineRule="atLeast"/>
        <w:ind w:left="0" w:firstLine="709"/>
        <w:jc w:val="both"/>
        <w:rPr>
          <w:szCs w:val="28"/>
        </w:rPr>
      </w:pPr>
      <w:r w:rsidRPr="00F24FFE">
        <w:rPr>
          <w:szCs w:val="28"/>
        </w:rPr>
        <w:t xml:space="preserve">В строке </w:t>
      </w:r>
      <w:r w:rsidR="002D53BB" w:rsidRPr="00F24FFE">
        <w:rPr>
          <w:szCs w:val="28"/>
        </w:rPr>
        <w:t>«</w:t>
      </w:r>
      <w:r w:rsidRPr="00F24FFE">
        <w:rPr>
          <w:szCs w:val="28"/>
        </w:rPr>
        <w:t>Выручка от выпуска продукции (без НДС)</w:t>
      </w:r>
      <w:r w:rsidR="002D53BB" w:rsidRPr="00F24FFE">
        <w:rPr>
          <w:szCs w:val="28"/>
        </w:rPr>
        <w:t>»</w:t>
      </w:r>
      <w:r w:rsidRPr="00F24FFE">
        <w:rPr>
          <w:szCs w:val="28"/>
        </w:rPr>
        <w:t xml:space="preserve"> указывается значение, равное произведению строк </w:t>
      </w:r>
      <w:r w:rsidR="002D53BB" w:rsidRPr="00F24FFE">
        <w:rPr>
          <w:szCs w:val="28"/>
        </w:rPr>
        <w:t>«</w:t>
      </w:r>
      <w:r w:rsidRPr="00F24FFE">
        <w:rPr>
          <w:szCs w:val="28"/>
        </w:rPr>
        <w:t>Объем продаж</w:t>
      </w:r>
      <w:r w:rsidR="002D53BB" w:rsidRPr="00F24FFE">
        <w:rPr>
          <w:szCs w:val="28"/>
        </w:rPr>
        <w:t>»</w:t>
      </w:r>
      <w:r w:rsidRPr="00F24FFE">
        <w:rPr>
          <w:szCs w:val="28"/>
        </w:rPr>
        <w:t xml:space="preserve">, </w:t>
      </w:r>
      <w:r w:rsidR="002D53BB" w:rsidRPr="00F24FFE">
        <w:rPr>
          <w:szCs w:val="28"/>
        </w:rPr>
        <w:t>«</w:t>
      </w:r>
      <w:r w:rsidRPr="00F24FFE">
        <w:rPr>
          <w:szCs w:val="28"/>
        </w:rPr>
        <w:t>Цена за единицу продукции</w:t>
      </w:r>
      <w:r w:rsidR="002D53BB" w:rsidRPr="00F24FFE">
        <w:rPr>
          <w:szCs w:val="28"/>
        </w:rPr>
        <w:t>»</w:t>
      </w:r>
      <w:r w:rsidRPr="00F24FFE">
        <w:rPr>
          <w:szCs w:val="28"/>
        </w:rPr>
        <w:t xml:space="preserve">, </w:t>
      </w:r>
      <w:r w:rsidR="002D53BB" w:rsidRPr="00F24FFE">
        <w:rPr>
          <w:szCs w:val="28"/>
        </w:rPr>
        <w:t>«</w:t>
      </w:r>
      <w:r w:rsidRPr="00F24FFE">
        <w:rPr>
          <w:szCs w:val="28"/>
        </w:rPr>
        <w:t>Выход годных</w:t>
      </w:r>
      <w:r w:rsidR="002D53BB" w:rsidRPr="00F24FFE">
        <w:rPr>
          <w:szCs w:val="28"/>
        </w:rPr>
        <w:t>»</w:t>
      </w:r>
      <w:r w:rsidRPr="00F24FFE">
        <w:rPr>
          <w:szCs w:val="28"/>
        </w:rPr>
        <w:t xml:space="preserve"> и </w:t>
      </w:r>
      <w:r w:rsidR="002D53BB" w:rsidRPr="00F24FFE">
        <w:rPr>
          <w:szCs w:val="28"/>
        </w:rPr>
        <w:t>«</w:t>
      </w:r>
      <w:r w:rsidRPr="00F24FFE">
        <w:rPr>
          <w:szCs w:val="28"/>
        </w:rPr>
        <w:t>Объем производства продукц</w:t>
      </w:r>
      <w:r w:rsidR="00C155A9" w:rsidRPr="00F24FFE">
        <w:rPr>
          <w:szCs w:val="28"/>
        </w:rPr>
        <w:t>ии</w:t>
      </w:r>
      <w:r w:rsidR="002D53BB" w:rsidRPr="00F24FFE">
        <w:rPr>
          <w:szCs w:val="28"/>
        </w:rPr>
        <w:t>»</w:t>
      </w:r>
      <w:r w:rsidR="00C155A9" w:rsidRPr="00F24FFE">
        <w:rPr>
          <w:szCs w:val="28"/>
        </w:rPr>
        <w:t xml:space="preserve"> по соответствующим периодам.</w:t>
      </w:r>
    </w:p>
    <w:p w:rsidR="00E82941" w:rsidRPr="00F24FFE" w:rsidRDefault="00E82941" w:rsidP="002E6867">
      <w:pPr>
        <w:pStyle w:val="a4"/>
        <w:numPr>
          <w:ilvl w:val="0"/>
          <w:numId w:val="1"/>
        </w:numPr>
        <w:tabs>
          <w:tab w:val="left" w:pos="1276"/>
        </w:tabs>
        <w:autoSpaceDE w:val="0"/>
        <w:autoSpaceDN w:val="0"/>
        <w:adjustRightInd w:val="0"/>
        <w:spacing w:after="0" w:line="360" w:lineRule="atLeast"/>
        <w:ind w:left="0" w:firstLine="709"/>
        <w:jc w:val="both"/>
        <w:rPr>
          <w:szCs w:val="28"/>
        </w:rPr>
      </w:pPr>
      <w:r w:rsidRPr="00F24FFE">
        <w:rPr>
          <w:szCs w:val="28"/>
        </w:rPr>
        <w:t xml:space="preserve"> В строке </w:t>
      </w:r>
      <w:r w:rsidR="002D53BB" w:rsidRPr="00F24FFE">
        <w:rPr>
          <w:szCs w:val="28"/>
        </w:rPr>
        <w:t>«</w:t>
      </w:r>
      <w:r w:rsidRPr="00F24FFE">
        <w:rPr>
          <w:szCs w:val="28"/>
        </w:rPr>
        <w:t>Выручка от выпуска продукции (с НДС)</w:t>
      </w:r>
      <w:r w:rsidR="002D53BB" w:rsidRPr="00F24FFE">
        <w:rPr>
          <w:szCs w:val="28"/>
        </w:rPr>
        <w:t>»</w:t>
      </w:r>
      <w:r w:rsidRPr="00F24FFE">
        <w:rPr>
          <w:szCs w:val="28"/>
        </w:rPr>
        <w:t xml:space="preserve"> указывается значение строки </w:t>
      </w:r>
      <w:r w:rsidR="002D53BB" w:rsidRPr="00F24FFE">
        <w:rPr>
          <w:szCs w:val="28"/>
        </w:rPr>
        <w:t>«</w:t>
      </w:r>
      <w:r w:rsidRPr="00F24FFE">
        <w:rPr>
          <w:szCs w:val="28"/>
        </w:rPr>
        <w:t>Выручка от выпуска продукции (без НДС)</w:t>
      </w:r>
      <w:r w:rsidR="002D53BB" w:rsidRPr="00F24FFE">
        <w:rPr>
          <w:szCs w:val="28"/>
        </w:rPr>
        <w:t>»</w:t>
      </w:r>
      <w:r w:rsidRPr="00F24FFE">
        <w:rPr>
          <w:szCs w:val="28"/>
        </w:rPr>
        <w:t xml:space="preserve"> с учетом НДС по соответствующим периодам.</w:t>
      </w:r>
    </w:p>
    <w:p w:rsidR="00985CFD" w:rsidRPr="00F24FFE" w:rsidRDefault="00985CFD" w:rsidP="002E6867">
      <w:pPr>
        <w:tabs>
          <w:tab w:val="left" w:pos="1276"/>
        </w:tabs>
        <w:autoSpaceDE w:val="0"/>
        <w:autoSpaceDN w:val="0"/>
        <w:adjustRightInd w:val="0"/>
        <w:spacing w:after="0" w:line="240" w:lineRule="auto"/>
        <w:ind w:firstLine="709"/>
        <w:contextualSpacing/>
        <w:jc w:val="both"/>
        <w:rPr>
          <w:szCs w:val="28"/>
        </w:rPr>
      </w:pPr>
    </w:p>
    <w:p w:rsidR="0042721B" w:rsidRPr="00F24FFE" w:rsidRDefault="0042721B" w:rsidP="002E6867">
      <w:pPr>
        <w:tabs>
          <w:tab w:val="left" w:pos="1276"/>
        </w:tabs>
        <w:autoSpaceDE w:val="0"/>
        <w:autoSpaceDN w:val="0"/>
        <w:adjustRightInd w:val="0"/>
        <w:spacing w:after="0" w:line="240" w:lineRule="auto"/>
        <w:ind w:firstLine="709"/>
        <w:contextualSpacing/>
        <w:jc w:val="both"/>
        <w:rPr>
          <w:szCs w:val="28"/>
        </w:rPr>
      </w:pPr>
    </w:p>
    <w:p w:rsidR="00785229" w:rsidRPr="00F24FFE" w:rsidRDefault="00787FE7" w:rsidP="002E6867">
      <w:pPr>
        <w:tabs>
          <w:tab w:val="left" w:pos="1276"/>
        </w:tabs>
        <w:autoSpaceDE w:val="0"/>
        <w:autoSpaceDN w:val="0"/>
        <w:adjustRightInd w:val="0"/>
        <w:spacing w:after="0" w:line="360" w:lineRule="atLeast"/>
        <w:jc w:val="center"/>
        <w:rPr>
          <w:b/>
        </w:rPr>
      </w:pPr>
      <w:r w:rsidRPr="00F24FFE">
        <w:rPr>
          <w:b/>
          <w:szCs w:val="28"/>
          <w:lang w:val="en-US"/>
        </w:rPr>
        <w:t>XXVI</w:t>
      </w:r>
      <w:r w:rsidR="008C3BDB" w:rsidRPr="00F24FFE">
        <w:rPr>
          <w:b/>
          <w:szCs w:val="28"/>
        </w:rPr>
        <w:t xml:space="preserve">. Порядок заполнения раздела </w:t>
      </w:r>
      <w:r w:rsidR="00D80F3A" w:rsidRPr="00F24FFE">
        <w:rPr>
          <w:b/>
          <w:szCs w:val="28"/>
        </w:rPr>
        <w:t>13</w:t>
      </w:r>
      <w:r w:rsidR="008C3BDB" w:rsidRPr="00F24FFE">
        <w:rPr>
          <w:b/>
          <w:szCs w:val="28"/>
        </w:rPr>
        <w:t xml:space="preserve"> </w:t>
      </w:r>
      <w:r w:rsidR="002D53BB" w:rsidRPr="00F24FFE">
        <w:rPr>
          <w:b/>
          <w:szCs w:val="28"/>
        </w:rPr>
        <w:t>«</w:t>
      </w:r>
      <w:r w:rsidR="008C3BDB" w:rsidRPr="00F24FFE">
        <w:rPr>
          <w:b/>
          <w:szCs w:val="28"/>
        </w:rPr>
        <w:t>Отчет о прибылях и убытках</w:t>
      </w:r>
      <w:r w:rsidR="002D53BB" w:rsidRPr="00F24FFE">
        <w:rPr>
          <w:b/>
          <w:szCs w:val="28"/>
        </w:rPr>
        <w:t>»</w:t>
      </w:r>
      <w:r w:rsidR="008C3BDB" w:rsidRPr="00F24FFE">
        <w:rPr>
          <w:b/>
          <w:szCs w:val="28"/>
        </w:rPr>
        <w:t xml:space="preserve"> формы </w:t>
      </w:r>
      <w:r w:rsidR="002D53BB" w:rsidRPr="00F24FFE">
        <w:rPr>
          <w:b/>
          <w:szCs w:val="28"/>
        </w:rPr>
        <w:t>«</w:t>
      </w:r>
      <w:r w:rsidR="006C6F60" w:rsidRPr="00F24FFE">
        <w:rPr>
          <w:b/>
        </w:rPr>
        <w:t>Расчетная модель комплексного проекта</w:t>
      </w:r>
      <w:r w:rsidR="002D53BB" w:rsidRPr="00F24FFE">
        <w:rPr>
          <w:b/>
        </w:rPr>
        <w:t>»</w:t>
      </w:r>
    </w:p>
    <w:p w:rsidR="008C3BDB" w:rsidRPr="00F24FFE" w:rsidRDefault="008C3BDB" w:rsidP="002E6867">
      <w:pPr>
        <w:pStyle w:val="a7"/>
        <w:tabs>
          <w:tab w:val="left" w:pos="1276"/>
        </w:tabs>
        <w:ind w:firstLine="709"/>
        <w:contextualSpacing/>
        <w:jc w:val="center"/>
        <w:rPr>
          <w:b/>
          <w:szCs w:val="28"/>
        </w:rPr>
      </w:pPr>
    </w:p>
    <w:p w:rsidR="00785229" w:rsidRPr="00F24FFE" w:rsidRDefault="00785229" w:rsidP="002E6867">
      <w:pPr>
        <w:pStyle w:val="a7"/>
        <w:numPr>
          <w:ilvl w:val="0"/>
          <w:numId w:val="1"/>
        </w:numPr>
        <w:tabs>
          <w:tab w:val="left" w:pos="1276"/>
        </w:tabs>
        <w:spacing w:line="360" w:lineRule="atLeast"/>
        <w:ind w:left="0" w:firstLine="709"/>
        <w:rPr>
          <w:b/>
          <w:szCs w:val="28"/>
        </w:rPr>
      </w:pPr>
      <w:r w:rsidRPr="00F24FFE">
        <w:rPr>
          <w:szCs w:val="28"/>
        </w:rPr>
        <w:t xml:space="preserve">В строке </w:t>
      </w:r>
      <w:r w:rsidR="002D53BB" w:rsidRPr="00F24FFE">
        <w:rPr>
          <w:szCs w:val="28"/>
        </w:rPr>
        <w:t>«</w:t>
      </w:r>
      <w:r w:rsidRPr="00F24FFE">
        <w:rPr>
          <w:szCs w:val="28"/>
        </w:rPr>
        <w:t>Выручка по комплексному проекту</w:t>
      </w:r>
      <w:r w:rsidR="002D53BB" w:rsidRPr="00F24FFE">
        <w:rPr>
          <w:szCs w:val="28"/>
        </w:rPr>
        <w:t>»</w:t>
      </w:r>
      <w:r w:rsidRPr="00F24FFE">
        <w:rPr>
          <w:szCs w:val="28"/>
        </w:rPr>
        <w:t xml:space="preserve"> указываются значения, равные сумме значений из строк </w:t>
      </w:r>
      <w:r w:rsidR="002D53BB" w:rsidRPr="00F24FFE">
        <w:rPr>
          <w:szCs w:val="28"/>
        </w:rPr>
        <w:t>«</w:t>
      </w:r>
      <w:r w:rsidRPr="00F24FFE">
        <w:rPr>
          <w:szCs w:val="28"/>
        </w:rPr>
        <w:t>Выручка от выпуска продукции (без НДС)</w:t>
      </w:r>
      <w:r w:rsidR="002D53BB" w:rsidRPr="00F24FFE">
        <w:rPr>
          <w:szCs w:val="28"/>
        </w:rPr>
        <w:t>»</w:t>
      </w:r>
      <w:r w:rsidRPr="00F24FFE">
        <w:rPr>
          <w:szCs w:val="28"/>
        </w:rPr>
        <w:t xml:space="preserve"> и </w:t>
      </w:r>
      <w:r w:rsidR="002D53BB" w:rsidRPr="00F24FFE">
        <w:rPr>
          <w:szCs w:val="28"/>
        </w:rPr>
        <w:t>«</w:t>
      </w:r>
      <w:r w:rsidRPr="00F24FFE">
        <w:rPr>
          <w:szCs w:val="28"/>
        </w:rPr>
        <w:t>Сопутствующие доходы в рамках комплексного проекта</w:t>
      </w:r>
      <w:r w:rsidR="002D53BB" w:rsidRPr="00F24FFE">
        <w:rPr>
          <w:szCs w:val="28"/>
        </w:rPr>
        <w:t>»</w:t>
      </w:r>
      <w:r w:rsidRPr="00F24FFE">
        <w:rPr>
          <w:szCs w:val="28"/>
        </w:rPr>
        <w:t xml:space="preserve"> из раздела 1</w:t>
      </w:r>
      <w:r w:rsidR="00C44A1F" w:rsidRPr="00F24FFE">
        <w:rPr>
          <w:szCs w:val="28"/>
        </w:rPr>
        <w:t>2</w:t>
      </w:r>
      <w:r w:rsidRPr="00F24FFE">
        <w:rPr>
          <w:szCs w:val="28"/>
        </w:rPr>
        <w:t xml:space="preserve"> </w:t>
      </w:r>
      <w:r w:rsidR="002D53BB" w:rsidRPr="00F24FFE">
        <w:rPr>
          <w:szCs w:val="28"/>
        </w:rPr>
        <w:t>«</w:t>
      </w:r>
      <w:r w:rsidRPr="00F24FFE">
        <w:rPr>
          <w:szCs w:val="28"/>
        </w:rPr>
        <w:t>Прогноз объема производства и объема продаж</w:t>
      </w:r>
      <w:r w:rsidR="002D53BB" w:rsidRPr="00F24FFE">
        <w:rPr>
          <w:szCs w:val="28"/>
        </w:rPr>
        <w:t>»</w:t>
      </w:r>
      <w:r w:rsidRPr="00F24FFE">
        <w:rPr>
          <w:szCs w:val="28"/>
        </w:rPr>
        <w:t xml:space="preserve"> формы </w:t>
      </w:r>
      <w:r w:rsidR="002D53BB" w:rsidRPr="00F24FFE">
        <w:rPr>
          <w:szCs w:val="28"/>
        </w:rPr>
        <w:t>«</w:t>
      </w:r>
      <w:r w:rsidR="006C6F60" w:rsidRPr="00F24FFE">
        <w:rPr>
          <w:szCs w:val="28"/>
        </w:rPr>
        <w:t>Расчетная модель комплексного проекта</w:t>
      </w:r>
      <w:r w:rsidR="002D53BB" w:rsidRPr="00F24FFE">
        <w:rPr>
          <w:szCs w:val="28"/>
        </w:rPr>
        <w:t>»</w:t>
      </w:r>
      <w:r w:rsidRPr="00F24FFE">
        <w:rPr>
          <w:szCs w:val="28"/>
        </w:rPr>
        <w:t xml:space="preserve"> по соответствующим периодам. </w:t>
      </w:r>
    </w:p>
    <w:p w:rsidR="00785229" w:rsidRPr="00F24FFE" w:rsidRDefault="00785229" w:rsidP="002E6867">
      <w:pPr>
        <w:pStyle w:val="a7"/>
        <w:numPr>
          <w:ilvl w:val="0"/>
          <w:numId w:val="1"/>
        </w:numPr>
        <w:tabs>
          <w:tab w:val="left" w:pos="1276"/>
        </w:tabs>
        <w:spacing w:line="360" w:lineRule="atLeast"/>
        <w:ind w:left="0" w:firstLine="709"/>
        <w:rPr>
          <w:b/>
          <w:szCs w:val="28"/>
        </w:rPr>
      </w:pPr>
      <w:r w:rsidRPr="00F24FFE">
        <w:rPr>
          <w:szCs w:val="28"/>
        </w:rPr>
        <w:t xml:space="preserve">В строке </w:t>
      </w:r>
      <w:r w:rsidR="002D53BB" w:rsidRPr="00F24FFE">
        <w:rPr>
          <w:szCs w:val="28"/>
        </w:rPr>
        <w:t>«</w:t>
      </w:r>
      <w:r w:rsidRPr="00F24FFE">
        <w:rPr>
          <w:szCs w:val="28"/>
        </w:rPr>
        <w:t>себестоимость проданной продукции</w:t>
      </w:r>
      <w:r w:rsidR="002D53BB" w:rsidRPr="00F24FFE">
        <w:rPr>
          <w:szCs w:val="28"/>
        </w:rPr>
        <w:t>»</w:t>
      </w:r>
      <w:r w:rsidRPr="00F24FFE">
        <w:rPr>
          <w:szCs w:val="28"/>
        </w:rPr>
        <w:t xml:space="preserve"> </w:t>
      </w:r>
      <w:r w:rsidR="00462139" w:rsidRPr="00F24FFE">
        <w:rPr>
          <w:szCs w:val="28"/>
        </w:rPr>
        <w:t>указываются значения, равны</w:t>
      </w:r>
      <w:r w:rsidRPr="00F24FFE">
        <w:rPr>
          <w:szCs w:val="28"/>
        </w:rPr>
        <w:t xml:space="preserve">е произведению строк </w:t>
      </w:r>
      <w:r w:rsidR="002D53BB" w:rsidRPr="00F24FFE">
        <w:rPr>
          <w:szCs w:val="28"/>
        </w:rPr>
        <w:t>«</w:t>
      </w:r>
      <w:r w:rsidRPr="00F24FFE">
        <w:rPr>
          <w:szCs w:val="28"/>
        </w:rPr>
        <w:t>Объем производства продукции</w:t>
      </w:r>
      <w:r w:rsidR="002D53BB" w:rsidRPr="00F24FFE">
        <w:rPr>
          <w:szCs w:val="28"/>
        </w:rPr>
        <w:t>»</w:t>
      </w:r>
      <w:r w:rsidRPr="00F24FFE">
        <w:rPr>
          <w:szCs w:val="28"/>
        </w:rPr>
        <w:t xml:space="preserve"> и </w:t>
      </w:r>
      <w:r w:rsidR="002D53BB" w:rsidRPr="00F24FFE">
        <w:rPr>
          <w:szCs w:val="28"/>
        </w:rPr>
        <w:t>«</w:t>
      </w:r>
      <w:r w:rsidRPr="00F24FFE">
        <w:rPr>
          <w:szCs w:val="28"/>
        </w:rPr>
        <w:t>Себестоимость производства 1 ед. продукта</w:t>
      </w:r>
      <w:r w:rsidR="002D53BB" w:rsidRPr="00F24FFE">
        <w:rPr>
          <w:szCs w:val="28"/>
        </w:rPr>
        <w:t>»</w:t>
      </w:r>
      <w:r w:rsidRPr="00F24FFE">
        <w:rPr>
          <w:szCs w:val="28"/>
        </w:rPr>
        <w:t xml:space="preserve"> из раздела 1</w:t>
      </w:r>
      <w:r w:rsidR="00C44A1F" w:rsidRPr="00F24FFE">
        <w:rPr>
          <w:szCs w:val="28"/>
        </w:rPr>
        <w:t>2</w:t>
      </w:r>
      <w:r w:rsidRPr="00F24FFE">
        <w:rPr>
          <w:szCs w:val="28"/>
        </w:rPr>
        <w:t xml:space="preserve"> </w:t>
      </w:r>
      <w:r w:rsidR="002D53BB" w:rsidRPr="00F24FFE">
        <w:rPr>
          <w:szCs w:val="28"/>
        </w:rPr>
        <w:t>«</w:t>
      </w:r>
      <w:r w:rsidRPr="00F24FFE">
        <w:rPr>
          <w:szCs w:val="28"/>
        </w:rPr>
        <w:t>Прогноз объема производства и объема продаж</w:t>
      </w:r>
      <w:r w:rsidR="002D53BB" w:rsidRPr="00F24FFE">
        <w:rPr>
          <w:szCs w:val="28"/>
        </w:rPr>
        <w:t>»</w:t>
      </w:r>
      <w:r w:rsidRPr="00F24FFE">
        <w:rPr>
          <w:szCs w:val="28"/>
        </w:rPr>
        <w:t xml:space="preserve"> формы </w:t>
      </w:r>
      <w:r w:rsidR="002D53BB" w:rsidRPr="00F24FFE">
        <w:rPr>
          <w:szCs w:val="28"/>
        </w:rPr>
        <w:t>«</w:t>
      </w:r>
      <w:r w:rsidR="006C6F60" w:rsidRPr="00F24FFE">
        <w:rPr>
          <w:szCs w:val="28"/>
        </w:rPr>
        <w:t>Расчетная модель комплексного проекта</w:t>
      </w:r>
      <w:r w:rsidR="002D53BB" w:rsidRPr="00F24FFE">
        <w:rPr>
          <w:szCs w:val="28"/>
        </w:rPr>
        <w:t>»</w:t>
      </w:r>
      <w:r w:rsidRPr="00F24FFE">
        <w:rPr>
          <w:szCs w:val="28"/>
        </w:rPr>
        <w:t xml:space="preserve"> по соответствующим </w:t>
      </w:r>
      <w:r w:rsidRPr="00F24FFE">
        <w:rPr>
          <w:szCs w:val="28"/>
        </w:rPr>
        <w:lastRenderedPageBreak/>
        <w:t>периодам. Расчетное значение должно быть вписано в ячейки строки со знаками минус.</w:t>
      </w:r>
    </w:p>
    <w:p w:rsidR="00785229" w:rsidRPr="00F24FFE" w:rsidRDefault="00785229" w:rsidP="002E6867">
      <w:pPr>
        <w:pStyle w:val="a4"/>
        <w:numPr>
          <w:ilvl w:val="0"/>
          <w:numId w:val="1"/>
        </w:numPr>
        <w:tabs>
          <w:tab w:val="left" w:pos="1276"/>
        </w:tabs>
        <w:ind w:left="0" w:firstLine="709"/>
        <w:jc w:val="both"/>
        <w:rPr>
          <w:szCs w:val="28"/>
        </w:rPr>
      </w:pPr>
      <w:r w:rsidRPr="00F24FFE">
        <w:rPr>
          <w:szCs w:val="28"/>
        </w:rPr>
        <w:t xml:space="preserve">В строке </w:t>
      </w:r>
      <w:r w:rsidR="002D53BB" w:rsidRPr="00F24FFE">
        <w:rPr>
          <w:szCs w:val="28"/>
        </w:rPr>
        <w:t>«</w:t>
      </w:r>
      <w:r w:rsidRPr="00F24FFE">
        <w:rPr>
          <w:szCs w:val="28"/>
        </w:rPr>
        <w:t>Валовая прибыль</w:t>
      </w:r>
      <w:r w:rsidR="002D53BB" w:rsidRPr="00F24FFE">
        <w:rPr>
          <w:szCs w:val="28"/>
        </w:rPr>
        <w:t>»</w:t>
      </w:r>
      <w:r w:rsidRPr="00F24FFE">
        <w:rPr>
          <w:szCs w:val="28"/>
        </w:rPr>
        <w:t xml:space="preserve"> </w:t>
      </w:r>
      <w:r w:rsidR="00462139" w:rsidRPr="00F24FFE">
        <w:rPr>
          <w:szCs w:val="28"/>
        </w:rPr>
        <w:t xml:space="preserve">указываются значения, равные </w:t>
      </w:r>
      <w:r w:rsidR="00DA2B65" w:rsidRPr="00F24FFE">
        <w:rPr>
          <w:szCs w:val="28"/>
        </w:rPr>
        <w:t xml:space="preserve">алгебраической сумме </w:t>
      </w:r>
      <w:r w:rsidRPr="00F24FFE">
        <w:rPr>
          <w:szCs w:val="28"/>
        </w:rPr>
        <w:t xml:space="preserve">значений строк </w:t>
      </w:r>
      <w:r w:rsidR="002D53BB" w:rsidRPr="00F24FFE">
        <w:rPr>
          <w:szCs w:val="28"/>
        </w:rPr>
        <w:t>«</w:t>
      </w:r>
      <w:r w:rsidRPr="00F24FFE">
        <w:rPr>
          <w:szCs w:val="28"/>
        </w:rPr>
        <w:t>Выручка по комплексному проекту</w:t>
      </w:r>
      <w:r w:rsidR="002D53BB" w:rsidRPr="00F24FFE">
        <w:rPr>
          <w:szCs w:val="28"/>
        </w:rPr>
        <w:t>»</w:t>
      </w:r>
      <w:r w:rsidRPr="00F24FFE">
        <w:rPr>
          <w:szCs w:val="28"/>
        </w:rPr>
        <w:t xml:space="preserve"> и </w:t>
      </w:r>
      <w:r w:rsidR="002D53BB" w:rsidRPr="00F24FFE">
        <w:rPr>
          <w:szCs w:val="28"/>
        </w:rPr>
        <w:t>«</w:t>
      </w:r>
      <w:r w:rsidRPr="00F24FFE">
        <w:rPr>
          <w:szCs w:val="28"/>
        </w:rPr>
        <w:t>себестоимость проданной продукции</w:t>
      </w:r>
      <w:r w:rsidR="002D53BB" w:rsidRPr="00F24FFE">
        <w:rPr>
          <w:szCs w:val="28"/>
        </w:rPr>
        <w:t>»</w:t>
      </w:r>
      <w:r w:rsidRPr="00F24FFE">
        <w:rPr>
          <w:szCs w:val="28"/>
        </w:rPr>
        <w:t xml:space="preserve"> по соответствующим периодам.</w:t>
      </w:r>
    </w:p>
    <w:p w:rsidR="00785229" w:rsidRPr="00F24FFE" w:rsidRDefault="00785229" w:rsidP="002E6867">
      <w:pPr>
        <w:pStyle w:val="a4"/>
        <w:numPr>
          <w:ilvl w:val="0"/>
          <w:numId w:val="1"/>
        </w:numPr>
        <w:tabs>
          <w:tab w:val="left" w:pos="1276"/>
        </w:tabs>
        <w:ind w:left="0" w:firstLine="709"/>
        <w:jc w:val="both"/>
        <w:rPr>
          <w:szCs w:val="28"/>
        </w:rPr>
      </w:pPr>
      <w:r w:rsidRPr="00F24FFE">
        <w:rPr>
          <w:szCs w:val="28"/>
        </w:rPr>
        <w:t xml:space="preserve">В строке </w:t>
      </w:r>
      <w:r w:rsidR="002D53BB" w:rsidRPr="00F24FFE">
        <w:rPr>
          <w:szCs w:val="28"/>
        </w:rPr>
        <w:t>«</w:t>
      </w:r>
      <w:r w:rsidRPr="00F24FFE">
        <w:rPr>
          <w:szCs w:val="28"/>
        </w:rPr>
        <w:t>расходы на заработную плату и страховые взносы коммерческого персонала</w:t>
      </w:r>
      <w:r w:rsidR="002D53BB" w:rsidRPr="00F24FFE">
        <w:rPr>
          <w:szCs w:val="28"/>
        </w:rPr>
        <w:t>»</w:t>
      </w:r>
      <w:r w:rsidRPr="00F24FFE">
        <w:rPr>
          <w:szCs w:val="28"/>
        </w:rPr>
        <w:t xml:space="preserve"> </w:t>
      </w:r>
      <w:r w:rsidR="00462139" w:rsidRPr="00F24FFE">
        <w:rPr>
          <w:szCs w:val="28"/>
        </w:rPr>
        <w:t xml:space="preserve">указываются значения, равные </w:t>
      </w:r>
      <w:r w:rsidRPr="00F24FFE">
        <w:rPr>
          <w:szCs w:val="28"/>
        </w:rPr>
        <w:t xml:space="preserve">сумме строк </w:t>
      </w:r>
      <w:r w:rsidR="002D53BB" w:rsidRPr="00F24FFE">
        <w:rPr>
          <w:szCs w:val="28"/>
        </w:rPr>
        <w:t>«</w:t>
      </w:r>
      <w:r w:rsidRPr="00F24FFE">
        <w:rPr>
          <w:szCs w:val="28"/>
        </w:rPr>
        <w:t>Расходы на заработную плату (полугодие) на коммерческий персонал</w:t>
      </w:r>
      <w:r w:rsidR="002D53BB" w:rsidRPr="00F24FFE">
        <w:rPr>
          <w:szCs w:val="28"/>
        </w:rPr>
        <w:t>»</w:t>
      </w:r>
      <w:r w:rsidRPr="00F24FFE">
        <w:rPr>
          <w:szCs w:val="28"/>
        </w:rPr>
        <w:t xml:space="preserve"> и </w:t>
      </w:r>
      <w:r w:rsidR="002D53BB" w:rsidRPr="00F24FFE">
        <w:rPr>
          <w:szCs w:val="28"/>
        </w:rPr>
        <w:t>«</w:t>
      </w:r>
      <w:r w:rsidRPr="00F24FFE">
        <w:rPr>
          <w:szCs w:val="28"/>
        </w:rPr>
        <w:t>Страховые взносы всего</w:t>
      </w:r>
      <w:r w:rsidR="002D53BB" w:rsidRPr="00F24FFE">
        <w:rPr>
          <w:szCs w:val="28"/>
        </w:rPr>
        <w:t>»</w:t>
      </w:r>
      <w:r w:rsidRPr="00F24FFE">
        <w:rPr>
          <w:szCs w:val="28"/>
        </w:rPr>
        <w:t xml:space="preserve"> из раздела 6 </w:t>
      </w:r>
      <w:r w:rsidR="002D53BB" w:rsidRPr="00F24FFE">
        <w:rPr>
          <w:szCs w:val="28"/>
        </w:rPr>
        <w:t>«</w:t>
      </w:r>
      <w:r w:rsidRPr="00F24FFE">
        <w:rPr>
          <w:szCs w:val="28"/>
        </w:rPr>
        <w:t>Персонал и ФОТ</w:t>
      </w:r>
      <w:r w:rsidR="002D53BB" w:rsidRPr="00F24FFE">
        <w:rPr>
          <w:szCs w:val="28"/>
        </w:rPr>
        <w:t>»</w:t>
      </w:r>
      <w:r w:rsidRPr="00F24FFE">
        <w:rPr>
          <w:szCs w:val="28"/>
        </w:rPr>
        <w:t xml:space="preserve"> формы </w:t>
      </w:r>
      <w:r w:rsidR="002D53BB" w:rsidRPr="00F24FFE">
        <w:rPr>
          <w:szCs w:val="28"/>
        </w:rPr>
        <w:t>«</w:t>
      </w:r>
      <w:r w:rsidR="006C6F60" w:rsidRPr="00F24FFE">
        <w:rPr>
          <w:szCs w:val="28"/>
        </w:rPr>
        <w:t>Расчетная модель комплексного проекта</w:t>
      </w:r>
      <w:r w:rsidR="002D53BB" w:rsidRPr="00F24FFE">
        <w:rPr>
          <w:szCs w:val="28"/>
        </w:rPr>
        <w:t>»</w:t>
      </w:r>
      <w:r w:rsidRPr="00F24FFE">
        <w:rPr>
          <w:szCs w:val="28"/>
        </w:rPr>
        <w:t xml:space="preserve"> по соответствующим периодам. Расчетное значение должно быть вписано в ячейки строки со знаками минус.</w:t>
      </w:r>
    </w:p>
    <w:p w:rsidR="00785229" w:rsidRPr="00F24FFE" w:rsidRDefault="00785229" w:rsidP="002E6867">
      <w:pPr>
        <w:pStyle w:val="a4"/>
        <w:numPr>
          <w:ilvl w:val="0"/>
          <w:numId w:val="1"/>
        </w:numPr>
        <w:tabs>
          <w:tab w:val="left" w:pos="1276"/>
        </w:tabs>
        <w:ind w:left="0" w:firstLine="709"/>
        <w:jc w:val="both"/>
        <w:rPr>
          <w:szCs w:val="28"/>
        </w:rPr>
      </w:pPr>
      <w:r w:rsidRPr="00F24FFE">
        <w:rPr>
          <w:szCs w:val="28"/>
        </w:rPr>
        <w:t xml:space="preserve">В строке </w:t>
      </w:r>
      <w:r w:rsidR="002D53BB" w:rsidRPr="00F24FFE">
        <w:rPr>
          <w:szCs w:val="28"/>
        </w:rPr>
        <w:t>«</w:t>
      </w:r>
      <w:r w:rsidRPr="00F24FFE">
        <w:rPr>
          <w:szCs w:val="28"/>
        </w:rPr>
        <w:t>Прибыль (убыток) от продаж</w:t>
      </w:r>
      <w:r w:rsidR="002D53BB" w:rsidRPr="00F24FFE">
        <w:rPr>
          <w:szCs w:val="28"/>
        </w:rPr>
        <w:t>»</w:t>
      </w:r>
      <w:r w:rsidRPr="00F24FFE">
        <w:rPr>
          <w:szCs w:val="28"/>
        </w:rPr>
        <w:t xml:space="preserve"> указываются значения, равные сумме строк </w:t>
      </w:r>
      <w:r w:rsidR="002D53BB" w:rsidRPr="00F24FFE">
        <w:rPr>
          <w:szCs w:val="28"/>
        </w:rPr>
        <w:t>«</w:t>
      </w:r>
      <w:r w:rsidRPr="00F24FFE">
        <w:rPr>
          <w:szCs w:val="28"/>
        </w:rPr>
        <w:t>Валовая прибыль</w:t>
      </w:r>
      <w:r w:rsidR="002D53BB" w:rsidRPr="00F24FFE">
        <w:rPr>
          <w:szCs w:val="28"/>
        </w:rPr>
        <w:t>»</w:t>
      </w:r>
      <w:r w:rsidRPr="00F24FFE">
        <w:rPr>
          <w:szCs w:val="28"/>
        </w:rPr>
        <w:t xml:space="preserve">, </w:t>
      </w:r>
      <w:r w:rsidR="002D53BB" w:rsidRPr="00F24FFE">
        <w:rPr>
          <w:szCs w:val="28"/>
        </w:rPr>
        <w:t>«</w:t>
      </w:r>
      <w:r w:rsidRPr="00F24FFE">
        <w:rPr>
          <w:szCs w:val="28"/>
        </w:rPr>
        <w:t>расходы на заработную плату и страховые взносы коммерческого персонала</w:t>
      </w:r>
      <w:r w:rsidR="002D53BB" w:rsidRPr="00F24FFE">
        <w:rPr>
          <w:szCs w:val="28"/>
        </w:rPr>
        <w:t>»</w:t>
      </w:r>
      <w:r w:rsidR="00462139" w:rsidRPr="00F24FFE">
        <w:rPr>
          <w:szCs w:val="28"/>
        </w:rPr>
        <w:t xml:space="preserve"> </w:t>
      </w:r>
      <w:r w:rsidRPr="00F24FFE">
        <w:rPr>
          <w:szCs w:val="28"/>
        </w:rPr>
        <w:t>по соответствующим периодам.</w:t>
      </w:r>
      <w:r w:rsidR="00462139" w:rsidRPr="00F24FFE">
        <w:rPr>
          <w:szCs w:val="28"/>
        </w:rPr>
        <w:t xml:space="preserve"> </w:t>
      </w:r>
    </w:p>
    <w:p w:rsidR="00785229" w:rsidRPr="00F24FFE" w:rsidRDefault="00785229" w:rsidP="002E6867">
      <w:pPr>
        <w:pStyle w:val="a4"/>
        <w:numPr>
          <w:ilvl w:val="0"/>
          <w:numId w:val="1"/>
        </w:numPr>
        <w:tabs>
          <w:tab w:val="left" w:pos="1276"/>
        </w:tabs>
        <w:ind w:left="0" w:firstLine="709"/>
        <w:jc w:val="both"/>
        <w:rPr>
          <w:szCs w:val="28"/>
        </w:rPr>
      </w:pPr>
      <w:r w:rsidRPr="00F24FFE">
        <w:rPr>
          <w:szCs w:val="28"/>
        </w:rPr>
        <w:t xml:space="preserve">В строке </w:t>
      </w:r>
      <w:r w:rsidR="002D53BB" w:rsidRPr="00F24FFE">
        <w:rPr>
          <w:szCs w:val="28"/>
        </w:rPr>
        <w:t>«</w:t>
      </w:r>
      <w:r w:rsidRPr="00F24FFE">
        <w:rPr>
          <w:szCs w:val="28"/>
        </w:rPr>
        <w:t>проценты к уплате</w:t>
      </w:r>
      <w:r w:rsidR="002D53BB" w:rsidRPr="00F24FFE">
        <w:rPr>
          <w:szCs w:val="28"/>
        </w:rPr>
        <w:t>»</w:t>
      </w:r>
      <w:r w:rsidRPr="00F24FFE">
        <w:rPr>
          <w:szCs w:val="28"/>
        </w:rPr>
        <w:t xml:space="preserve"> </w:t>
      </w:r>
      <w:r w:rsidR="00462139" w:rsidRPr="00F24FFE">
        <w:rPr>
          <w:szCs w:val="28"/>
        </w:rPr>
        <w:t xml:space="preserve">указываются значения, равные </w:t>
      </w:r>
      <w:r w:rsidR="00B56ECA" w:rsidRPr="00F24FFE">
        <w:rPr>
          <w:szCs w:val="28"/>
        </w:rPr>
        <w:t xml:space="preserve">значениям </w:t>
      </w:r>
      <w:r w:rsidRPr="00F24FFE">
        <w:rPr>
          <w:szCs w:val="28"/>
        </w:rPr>
        <w:t>строк</w:t>
      </w:r>
      <w:r w:rsidR="00B56ECA" w:rsidRPr="00F24FFE">
        <w:rPr>
          <w:szCs w:val="28"/>
        </w:rPr>
        <w:t>и</w:t>
      </w:r>
      <w:r w:rsidRPr="00F24FFE">
        <w:rPr>
          <w:szCs w:val="28"/>
        </w:rPr>
        <w:t xml:space="preserve"> </w:t>
      </w:r>
      <w:r w:rsidR="002D53BB" w:rsidRPr="00F24FFE">
        <w:rPr>
          <w:szCs w:val="28"/>
        </w:rPr>
        <w:t>«</w:t>
      </w:r>
      <w:r w:rsidRPr="00F24FFE">
        <w:rPr>
          <w:szCs w:val="28"/>
        </w:rPr>
        <w:t>Выплаченные проценты по</w:t>
      </w:r>
      <w:r w:rsidR="00B56ECA" w:rsidRPr="00F24FFE">
        <w:rPr>
          <w:szCs w:val="28"/>
        </w:rPr>
        <w:t xml:space="preserve"> всем</w:t>
      </w:r>
      <w:r w:rsidRPr="00F24FFE">
        <w:rPr>
          <w:szCs w:val="28"/>
        </w:rPr>
        <w:t xml:space="preserve"> кредит</w:t>
      </w:r>
      <w:r w:rsidR="00B56ECA" w:rsidRPr="00F24FFE">
        <w:rPr>
          <w:szCs w:val="28"/>
        </w:rPr>
        <w:t>ам (займам)</w:t>
      </w:r>
      <w:r w:rsidR="002D53BB" w:rsidRPr="00F24FFE">
        <w:rPr>
          <w:szCs w:val="28"/>
        </w:rPr>
        <w:t>»</w:t>
      </w:r>
      <w:r w:rsidRPr="00F24FFE">
        <w:rPr>
          <w:szCs w:val="28"/>
        </w:rPr>
        <w:t xml:space="preserve"> из раздела 1</w:t>
      </w:r>
      <w:r w:rsidR="00C44A1F" w:rsidRPr="00F24FFE">
        <w:rPr>
          <w:szCs w:val="28"/>
        </w:rPr>
        <w:t>0</w:t>
      </w:r>
      <w:r w:rsidRPr="00F24FFE">
        <w:rPr>
          <w:szCs w:val="28"/>
        </w:rPr>
        <w:t xml:space="preserve"> </w:t>
      </w:r>
      <w:r w:rsidR="002D53BB" w:rsidRPr="00F24FFE">
        <w:rPr>
          <w:szCs w:val="28"/>
        </w:rPr>
        <w:t>«</w:t>
      </w:r>
      <w:r w:rsidRPr="00F24FFE">
        <w:rPr>
          <w:szCs w:val="28"/>
        </w:rPr>
        <w:t>Кредиты и займы для реализации комплексного проекта</w:t>
      </w:r>
      <w:r w:rsidR="002D53BB" w:rsidRPr="00F24FFE">
        <w:rPr>
          <w:szCs w:val="28"/>
        </w:rPr>
        <w:t>»</w:t>
      </w:r>
      <w:r w:rsidRPr="00F24FFE">
        <w:rPr>
          <w:szCs w:val="28"/>
        </w:rPr>
        <w:t xml:space="preserve"> по соответствующим периодам.</w:t>
      </w:r>
      <w:r w:rsidR="00462139" w:rsidRPr="00F24FFE">
        <w:rPr>
          <w:szCs w:val="28"/>
        </w:rPr>
        <w:t xml:space="preserve">  </w:t>
      </w:r>
      <w:r w:rsidR="00B56ECA" w:rsidRPr="00F24FFE">
        <w:rPr>
          <w:szCs w:val="28"/>
        </w:rPr>
        <w:t>З</w:t>
      </w:r>
      <w:r w:rsidR="00462139" w:rsidRPr="00F24FFE">
        <w:rPr>
          <w:szCs w:val="28"/>
        </w:rPr>
        <w:t>начени</w:t>
      </w:r>
      <w:r w:rsidR="00B56ECA" w:rsidRPr="00F24FFE">
        <w:rPr>
          <w:szCs w:val="28"/>
        </w:rPr>
        <w:t>я</w:t>
      </w:r>
      <w:r w:rsidR="00462139" w:rsidRPr="00F24FFE">
        <w:rPr>
          <w:szCs w:val="28"/>
        </w:rPr>
        <w:t xml:space="preserve"> должн</w:t>
      </w:r>
      <w:r w:rsidR="00B56ECA" w:rsidRPr="00F24FFE">
        <w:rPr>
          <w:szCs w:val="28"/>
        </w:rPr>
        <w:t>ы</w:t>
      </w:r>
      <w:r w:rsidR="00462139" w:rsidRPr="00F24FFE">
        <w:rPr>
          <w:szCs w:val="28"/>
        </w:rPr>
        <w:t xml:space="preserve"> быть вписан</w:t>
      </w:r>
      <w:r w:rsidR="00B56ECA" w:rsidRPr="00F24FFE">
        <w:rPr>
          <w:szCs w:val="28"/>
        </w:rPr>
        <w:t>ы</w:t>
      </w:r>
      <w:r w:rsidR="00462139" w:rsidRPr="00F24FFE">
        <w:rPr>
          <w:szCs w:val="28"/>
        </w:rPr>
        <w:t xml:space="preserve"> в ячейки строки со знаками минус.</w:t>
      </w:r>
    </w:p>
    <w:p w:rsidR="00785229" w:rsidRPr="00F24FFE" w:rsidRDefault="00785229" w:rsidP="002E6867">
      <w:pPr>
        <w:pStyle w:val="a4"/>
        <w:numPr>
          <w:ilvl w:val="0"/>
          <w:numId w:val="1"/>
        </w:numPr>
        <w:tabs>
          <w:tab w:val="left" w:pos="1276"/>
        </w:tabs>
        <w:ind w:left="0" w:firstLine="709"/>
        <w:jc w:val="both"/>
        <w:rPr>
          <w:szCs w:val="28"/>
        </w:rPr>
      </w:pPr>
      <w:r w:rsidRPr="00F24FFE">
        <w:rPr>
          <w:szCs w:val="28"/>
        </w:rPr>
        <w:t xml:space="preserve">В строке </w:t>
      </w:r>
      <w:r w:rsidR="002D53BB" w:rsidRPr="00F24FFE">
        <w:rPr>
          <w:szCs w:val="28"/>
        </w:rPr>
        <w:t>«</w:t>
      </w:r>
      <w:r w:rsidRPr="00F24FFE">
        <w:rPr>
          <w:szCs w:val="28"/>
        </w:rPr>
        <w:t>Прибыль (убыток) до налогообложения</w:t>
      </w:r>
      <w:r w:rsidR="002D53BB" w:rsidRPr="00F24FFE">
        <w:rPr>
          <w:szCs w:val="28"/>
        </w:rPr>
        <w:t>»</w:t>
      </w:r>
      <w:r w:rsidRPr="00F24FFE">
        <w:rPr>
          <w:szCs w:val="28"/>
        </w:rPr>
        <w:t xml:space="preserve"> </w:t>
      </w:r>
      <w:r w:rsidR="00462139" w:rsidRPr="00F24FFE">
        <w:rPr>
          <w:szCs w:val="28"/>
        </w:rPr>
        <w:t>указываются значения, равные</w:t>
      </w:r>
      <w:r w:rsidRPr="00F24FFE">
        <w:rPr>
          <w:szCs w:val="28"/>
        </w:rPr>
        <w:t xml:space="preserve"> сумме </w:t>
      </w:r>
      <w:r w:rsidR="00462139" w:rsidRPr="00F24FFE">
        <w:rPr>
          <w:szCs w:val="28"/>
        </w:rPr>
        <w:t xml:space="preserve">значений из </w:t>
      </w:r>
      <w:r w:rsidRPr="00F24FFE">
        <w:rPr>
          <w:szCs w:val="28"/>
        </w:rPr>
        <w:t xml:space="preserve">строк </w:t>
      </w:r>
      <w:r w:rsidR="002D53BB" w:rsidRPr="00F24FFE">
        <w:rPr>
          <w:szCs w:val="28"/>
        </w:rPr>
        <w:t>«</w:t>
      </w:r>
      <w:r w:rsidRPr="00F24FFE">
        <w:rPr>
          <w:szCs w:val="28"/>
        </w:rPr>
        <w:t>Прибыль (убыток) от продаж</w:t>
      </w:r>
      <w:r w:rsidR="002D53BB" w:rsidRPr="00F24FFE">
        <w:rPr>
          <w:szCs w:val="28"/>
        </w:rPr>
        <w:t>»</w:t>
      </w:r>
      <w:r w:rsidRPr="00F24FFE">
        <w:rPr>
          <w:szCs w:val="28"/>
        </w:rPr>
        <w:t xml:space="preserve"> и </w:t>
      </w:r>
      <w:r w:rsidR="002D53BB" w:rsidRPr="00F24FFE">
        <w:rPr>
          <w:szCs w:val="28"/>
        </w:rPr>
        <w:t>«</w:t>
      </w:r>
      <w:r w:rsidRPr="00F24FFE">
        <w:rPr>
          <w:szCs w:val="28"/>
        </w:rPr>
        <w:t>проценты к уплате</w:t>
      </w:r>
      <w:r w:rsidR="002D53BB" w:rsidRPr="00F24FFE">
        <w:rPr>
          <w:szCs w:val="28"/>
        </w:rPr>
        <w:t>»</w:t>
      </w:r>
      <w:r w:rsidRPr="00F24FFE">
        <w:rPr>
          <w:szCs w:val="28"/>
        </w:rPr>
        <w:t xml:space="preserve"> по соответствующим периодам.</w:t>
      </w:r>
    </w:p>
    <w:p w:rsidR="00785229" w:rsidRPr="00F24FFE" w:rsidRDefault="00785229" w:rsidP="002E6867">
      <w:pPr>
        <w:pStyle w:val="a4"/>
        <w:numPr>
          <w:ilvl w:val="0"/>
          <w:numId w:val="1"/>
        </w:numPr>
        <w:tabs>
          <w:tab w:val="left" w:pos="1276"/>
        </w:tabs>
        <w:ind w:left="0" w:firstLine="709"/>
        <w:jc w:val="both"/>
        <w:rPr>
          <w:szCs w:val="28"/>
        </w:rPr>
      </w:pPr>
      <w:r w:rsidRPr="00F24FFE">
        <w:rPr>
          <w:szCs w:val="28"/>
        </w:rPr>
        <w:t xml:space="preserve">В строке </w:t>
      </w:r>
      <w:r w:rsidR="002D53BB" w:rsidRPr="00F24FFE">
        <w:rPr>
          <w:szCs w:val="28"/>
        </w:rPr>
        <w:t>«</w:t>
      </w:r>
      <w:r w:rsidRPr="00F24FFE">
        <w:rPr>
          <w:szCs w:val="28"/>
        </w:rPr>
        <w:t>Сумма переносимого убытка</w:t>
      </w:r>
      <w:r w:rsidR="002D53BB" w:rsidRPr="00F24FFE">
        <w:rPr>
          <w:szCs w:val="28"/>
        </w:rPr>
        <w:t>»</w:t>
      </w:r>
      <w:r w:rsidRPr="00F24FFE">
        <w:rPr>
          <w:szCs w:val="28"/>
        </w:rPr>
        <w:t xml:space="preserve"> </w:t>
      </w:r>
      <w:r w:rsidR="00462139" w:rsidRPr="00F24FFE">
        <w:rPr>
          <w:szCs w:val="28"/>
        </w:rPr>
        <w:t>указываются</w:t>
      </w:r>
      <w:r w:rsidRPr="00F24FFE">
        <w:rPr>
          <w:szCs w:val="28"/>
        </w:rPr>
        <w:t xml:space="preserve"> значени</w:t>
      </w:r>
      <w:r w:rsidR="00462139" w:rsidRPr="00F24FFE">
        <w:rPr>
          <w:szCs w:val="28"/>
        </w:rPr>
        <w:t xml:space="preserve">я </w:t>
      </w:r>
      <w:r w:rsidR="00E558D8" w:rsidRPr="00F24FFE">
        <w:rPr>
          <w:szCs w:val="28"/>
        </w:rPr>
        <w:t xml:space="preserve">сроки «Прибыль (убыток) до налогообложения» </w:t>
      </w:r>
      <w:r w:rsidR="00462139" w:rsidRPr="00F24FFE">
        <w:rPr>
          <w:szCs w:val="28"/>
        </w:rPr>
        <w:t>нарастающим итог</w:t>
      </w:r>
      <w:r w:rsidR="00E558D8" w:rsidRPr="00F24FFE">
        <w:rPr>
          <w:szCs w:val="28"/>
        </w:rPr>
        <w:t>о</w:t>
      </w:r>
      <w:r w:rsidR="00462139" w:rsidRPr="00F24FFE">
        <w:rPr>
          <w:szCs w:val="28"/>
        </w:rPr>
        <w:t>м по соответствующим периодам</w:t>
      </w:r>
      <w:r w:rsidRPr="00F24FFE">
        <w:rPr>
          <w:szCs w:val="28"/>
        </w:rPr>
        <w:t>.</w:t>
      </w:r>
    </w:p>
    <w:p w:rsidR="00785229" w:rsidRPr="00F24FFE" w:rsidRDefault="00785229" w:rsidP="002E6867">
      <w:pPr>
        <w:pStyle w:val="a4"/>
        <w:numPr>
          <w:ilvl w:val="0"/>
          <w:numId w:val="1"/>
        </w:numPr>
        <w:tabs>
          <w:tab w:val="left" w:pos="1276"/>
        </w:tabs>
        <w:ind w:left="0" w:firstLine="709"/>
        <w:jc w:val="both"/>
        <w:rPr>
          <w:szCs w:val="28"/>
        </w:rPr>
      </w:pPr>
      <w:r w:rsidRPr="00F24FFE">
        <w:rPr>
          <w:szCs w:val="28"/>
        </w:rPr>
        <w:t xml:space="preserve">В строке </w:t>
      </w:r>
      <w:r w:rsidR="002D53BB" w:rsidRPr="00F24FFE">
        <w:rPr>
          <w:szCs w:val="28"/>
        </w:rPr>
        <w:t>«</w:t>
      </w:r>
      <w:r w:rsidRPr="00F24FFE">
        <w:rPr>
          <w:szCs w:val="28"/>
        </w:rPr>
        <w:t>Налоговая база</w:t>
      </w:r>
      <w:r w:rsidR="002D53BB" w:rsidRPr="00F24FFE">
        <w:rPr>
          <w:szCs w:val="28"/>
        </w:rPr>
        <w:t>»</w:t>
      </w:r>
      <w:r w:rsidRPr="00F24FFE">
        <w:rPr>
          <w:szCs w:val="28"/>
        </w:rPr>
        <w:t xml:space="preserve"> </w:t>
      </w:r>
      <w:r w:rsidR="00227055" w:rsidRPr="00F24FFE">
        <w:rPr>
          <w:szCs w:val="28"/>
        </w:rPr>
        <w:t>указываются значения, равны</w:t>
      </w:r>
      <w:r w:rsidRPr="00F24FFE">
        <w:rPr>
          <w:szCs w:val="28"/>
        </w:rPr>
        <w:t xml:space="preserve">е </w:t>
      </w:r>
      <w:r w:rsidR="00227055" w:rsidRPr="00F24FFE">
        <w:rPr>
          <w:szCs w:val="28"/>
        </w:rPr>
        <w:t>налоговой базе налога на прибыль, в случае убытка в соответствующей ячейке проставляется 0</w:t>
      </w:r>
      <w:r w:rsidRPr="00F24FFE">
        <w:rPr>
          <w:szCs w:val="28"/>
        </w:rPr>
        <w:t>.</w:t>
      </w:r>
    </w:p>
    <w:p w:rsidR="00785229" w:rsidRPr="00F24FFE" w:rsidRDefault="00785229" w:rsidP="002E6867">
      <w:pPr>
        <w:pStyle w:val="a4"/>
        <w:numPr>
          <w:ilvl w:val="0"/>
          <w:numId w:val="1"/>
        </w:numPr>
        <w:tabs>
          <w:tab w:val="left" w:pos="1276"/>
        </w:tabs>
        <w:ind w:left="0" w:firstLine="709"/>
        <w:jc w:val="both"/>
        <w:rPr>
          <w:szCs w:val="28"/>
        </w:rPr>
      </w:pPr>
      <w:r w:rsidRPr="00F24FFE">
        <w:rPr>
          <w:szCs w:val="28"/>
        </w:rPr>
        <w:t xml:space="preserve">В строке </w:t>
      </w:r>
      <w:r w:rsidR="002D53BB" w:rsidRPr="00F24FFE">
        <w:rPr>
          <w:szCs w:val="28"/>
        </w:rPr>
        <w:t>«</w:t>
      </w:r>
      <w:r w:rsidRPr="00F24FFE">
        <w:rPr>
          <w:szCs w:val="28"/>
        </w:rPr>
        <w:t>налог на прибыль</w:t>
      </w:r>
      <w:r w:rsidR="002D53BB" w:rsidRPr="00F24FFE">
        <w:rPr>
          <w:szCs w:val="28"/>
        </w:rPr>
        <w:t>»</w:t>
      </w:r>
      <w:r w:rsidRPr="00F24FFE">
        <w:rPr>
          <w:szCs w:val="28"/>
        </w:rPr>
        <w:t xml:space="preserve"> </w:t>
      </w:r>
      <w:r w:rsidR="00227055" w:rsidRPr="00F24FFE">
        <w:rPr>
          <w:szCs w:val="28"/>
        </w:rPr>
        <w:t xml:space="preserve">указываются значения, равные </w:t>
      </w:r>
      <w:r w:rsidRPr="00F24FFE">
        <w:rPr>
          <w:szCs w:val="28"/>
        </w:rPr>
        <w:t xml:space="preserve">произведению строк </w:t>
      </w:r>
      <w:r w:rsidR="002D53BB" w:rsidRPr="00F24FFE">
        <w:rPr>
          <w:szCs w:val="28"/>
        </w:rPr>
        <w:t>«</w:t>
      </w:r>
      <w:r w:rsidRPr="00F24FFE">
        <w:rPr>
          <w:szCs w:val="28"/>
        </w:rPr>
        <w:t>Налоговая база</w:t>
      </w:r>
      <w:r w:rsidR="002D53BB" w:rsidRPr="00F24FFE">
        <w:rPr>
          <w:szCs w:val="28"/>
        </w:rPr>
        <w:t>»</w:t>
      </w:r>
      <w:r w:rsidR="00227055" w:rsidRPr="00F24FFE">
        <w:rPr>
          <w:szCs w:val="28"/>
        </w:rPr>
        <w:t xml:space="preserve"> и </w:t>
      </w:r>
      <w:r w:rsidR="002D53BB" w:rsidRPr="00F24FFE">
        <w:rPr>
          <w:szCs w:val="28"/>
        </w:rPr>
        <w:t>«</w:t>
      </w:r>
      <w:r w:rsidRPr="00F24FFE">
        <w:rPr>
          <w:szCs w:val="28"/>
        </w:rPr>
        <w:t>Налог на прибыль</w:t>
      </w:r>
      <w:r w:rsidR="002D53BB" w:rsidRPr="00F24FFE">
        <w:rPr>
          <w:szCs w:val="28"/>
        </w:rPr>
        <w:t>»</w:t>
      </w:r>
      <w:r w:rsidRPr="00F24FFE">
        <w:rPr>
          <w:szCs w:val="28"/>
        </w:rPr>
        <w:t xml:space="preserve"> из раздела 3 </w:t>
      </w:r>
      <w:r w:rsidR="002D53BB" w:rsidRPr="00F24FFE">
        <w:rPr>
          <w:szCs w:val="28"/>
        </w:rPr>
        <w:t>«</w:t>
      </w:r>
      <w:r w:rsidRPr="00F24FFE">
        <w:rPr>
          <w:szCs w:val="28"/>
        </w:rPr>
        <w:t>Прогнозы налогов, сборов и отчислений</w:t>
      </w:r>
      <w:r w:rsidR="002D53BB" w:rsidRPr="00F24FFE">
        <w:rPr>
          <w:szCs w:val="28"/>
        </w:rPr>
        <w:t>»</w:t>
      </w:r>
      <w:r w:rsidRPr="00F24FFE">
        <w:rPr>
          <w:szCs w:val="28"/>
        </w:rPr>
        <w:t xml:space="preserve"> по соответствующим периодам.</w:t>
      </w:r>
      <w:r w:rsidR="00227055" w:rsidRPr="00F24FFE">
        <w:rPr>
          <w:szCs w:val="28"/>
        </w:rPr>
        <w:t xml:space="preserve"> Расчетное значение должно быть вписано в ячейки строки со знаками минус.</w:t>
      </w:r>
    </w:p>
    <w:p w:rsidR="00785229" w:rsidRPr="00F24FFE" w:rsidRDefault="00785229" w:rsidP="002E6867">
      <w:pPr>
        <w:pStyle w:val="a4"/>
        <w:numPr>
          <w:ilvl w:val="0"/>
          <w:numId w:val="1"/>
        </w:numPr>
        <w:tabs>
          <w:tab w:val="left" w:pos="1276"/>
        </w:tabs>
        <w:ind w:left="0" w:firstLine="709"/>
        <w:jc w:val="both"/>
        <w:rPr>
          <w:szCs w:val="28"/>
        </w:rPr>
      </w:pPr>
      <w:r w:rsidRPr="00F24FFE">
        <w:rPr>
          <w:szCs w:val="28"/>
        </w:rPr>
        <w:t xml:space="preserve">В строке </w:t>
      </w:r>
      <w:r w:rsidR="002D53BB" w:rsidRPr="00F24FFE">
        <w:rPr>
          <w:szCs w:val="28"/>
        </w:rPr>
        <w:t>«</w:t>
      </w:r>
      <w:r w:rsidRPr="00F24FFE">
        <w:rPr>
          <w:szCs w:val="28"/>
        </w:rPr>
        <w:t>Чистая прибыль (убыток)</w:t>
      </w:r>
      <w:r w:rsidR="002D53BB" w:rsidRPr="00F24FFE">
        <w:rPr>
          <w:szCs w:val="28"/>
        </w:rPr>
        <w:t>»</w:t>
      </w:r>
      <w:r w:rsidRPr="00F24FFE">
        <w:rPr>
          <w:szCs w:val="28"/>
        </w:rPr>
        <w:t xml:space="preserve"> </w:t>
      </w:r>
      <w:r w:rsidR="00227055" w:rsidRPr="00F24FFE">
        <w:rPr>
          <w:szCs w:val="28"/>
        </w:rPr>
        <w:t>указываются значения, равные сумме</w:t>
      </w:r>
      <w:r w:rsidRPr="00F24FFE">
        <w:rPr>
          <w:szCs w:val="28"/>
        </w:rPr>
        <w:t xml:space="preserve"> строк </w:t>
      </w:r>
      <w:r w:rsidR="002D53BB" w:rsidRPr="00F24FFE">
        <w:rPr>
          <w:szCs w:val="28"/>
        </w:rPr>
        <w:t>«</w:t>
      </w:r>
      <w:r w:rsidRPr="00F24FFE">
        <w:rPr>
          <w:szCs w:val="28"/>
        </w:rPr>
        <w:t>Прибыль (убыток) до налогообложения</w:t>
      </w:r>
      <w:r w:rsidR="002D53BB" w:rsidRPr="00F24FFE">
        <w:rPr>
          <w:szCs w:val="28"/>
        </w:rPr>
        <w:t>»</w:t>
      </w:r>
      <w:r w:rsidRPr="00F24FFE">
        <w:rPr>
          <w:szCs w:val="28"/>
        </w:rPr>
        <w:t xml:space="preserve"> и </w:t>
      </w:r>
      <w:r w:rsidR="002D53BB" w:rsidRPr="00F24FFE">
        <w:rPr>
          <w:szCs w:val="28"/>
        </w:rPr>
        <w:t>«</w:t>
      </w:r>
      <w:r w:rsidRPr="00F24FFE">
        <w:rPr>
          <w:szCs w:val="28"/>
        </w:rPr>
        <w:t>налога на прибыль</w:t>
      </w:r>
      <w:r w:rsidR="002D53BB" w:rsidRPr="00F24FFE">
        <w:rPr>
          <w:szCs w:val="28"/>
        </w:rPr>
        <w:t>»</w:t>
      </w:r>
      <w:r w:rsidRPr="00F24FFE">
        <w:rPr>
          <w:szCs w:val="28"/>
        </w:rPr>
        <w:t xml:space="preserve"> по соответствующим периодам. </w:t>
      </w:r>
    </w:p>
    <w:p w:rsidR="00785229" w:rsidRPr="00F24FFE" w:rsidRDefault="00785229" w:rsidP="002E6867">
      <w:pPr>
        <w:pStyle w:val="a4"/>
        <w:numPr>
          <w:ilvl w:val="0"/>
          <w:numId w:val="1"/>
        </w:numPr>
        <w:tabs>
          <w:tab w:val="left" w:pos="1276"/>
        </w:tabs>
        <w:ind w:left="0" w:firstLine="709"/>
        <w:jc w:val="both"/>
        <w:rPr>
          <w:szCs w:val="28"/>
        </w:rPr>
      </w:pPr>
      <w:r w:rsidRPr="00F24FFE">
        <w:rPr>
          <w:szCs w:val="28"/>
        </w:rPr>
        <w:t xml:space="preserve">В строке </w:t>
      </w:r>
      <w:r w:rsidR="002D53BB" w:rsidRPr="00F24FFE">
        <w:rPr>
          <w:szCs w:val="28"/>
        </w:rPr>
        <w:t>«</w:t>
      </w:r>
      <w:r w:rsidRPr="00F24FFE">
        <w:rPr>
          <w:szCs w:val="28"/>
        </w:rPr>
        <w:t>дивиденды</w:t>
      </w:r>
      <w:r w:rsidR="002D53BB" w:rsidRPr="00F24FFE">
        <w:rPr>
          <w:szCs w:val="28"/>
        </w:rPr>
        <w:t>»</w:t>
      </w:r>
      <w:r w:rsidRPr="00F24FFE">
        <w:rPr>
          <w:szCs w:val="28"/>
        </w:rPr>
        <w:t xml:space="preserve"> </w:t>
      </w:r>
      <w:r w:rsidR="00227055" w:rsidRPr="00F24FFE">
        <w:rPr>
          <w:szCs w:val="28"/>
        </w:rPr>
        <w:t>указываются значения, равные</w:t>
      </w:r>
      <w:r w:rsidRPr="00F24FFE">
        <w:rPr>
          <w:szCs w:val="28"/>
        </w:rPr>
        <w:t xml:space="preserve"> произведению стро</w:t>
      </w:r>
      <w:r w:rsidR="00227055" w:rsidRPr="00F24FFE">
        <w:rPr>
          <w:szCs w:val="28"/>
        </w:rPr>
        <w:t>к</w:t>
      </w:r>
      <w:r w:rsidRPr="00F24FFE">
        <w:rPr>
          <w:szCs w:val="28"/>
        </w:rPr>
        <w:t xml:space="preserve"> </w:t>
      </w:r>
      <w:r w:rsidR="002D53BB" w:rsidRPr="00F24FFE">
        <w:rPr>
          <w:szCs w:val="28"/>
        </w:rPr>
        <w:t>«</w:t>
      </w:r>
      <w:r w:rsidRPr="00F24FFE">
        <w:rPr>
          <w:szCs w:val="28"/>
        </w:rPr>
        <w:t>Чистая прибыль (убыток)</w:t>
      </w:r>
      <w:r w:rsidR="002D53BB" w:rsidRPr="00F24FFE">
        <w:rPr>
          <w:szCs w:val="28"/>
        </w:rPr>
        <w:t>»</w:t>
      </w:r>
      <w:r w:rsidR="00227055" w:rsidRPr="00F24FFE">
        <w:rPr>
          <w:szCs w:val="28"/>
        </w:rPr>
        <w:t xml:space="preserve"> и </w:t>
      </w:r>
      <w:r w:rsidR="002D53BB" w:rsidRPr="00F24FFE">
        <w:rPr>
          <w:szCs w:val="28"/>
        </w:rPr>
        <w:t>«</w:t>
      </w:r>
      <w:r w:rsidR="00227055" w:rsidRPr="00F24FFE">
        <w:rPr>
          <w:szCs w:val="28"/>
        </w:rPr>
        <w:t>Норма выплат дивидендов</w:t>
      </w:r>
      <w:r w:rsidR="002D53BB" w:rsidRPr="00F24FFE">
        <w:rPr>
          <w:szCs w:val="28"/>
        </w:rPr>
        <w:t>»</w:t>
      </w:r>
      <w:r w:rsidR="00227055" w:rsidRPr="00F24FFE">
        <w:rPr>
          <w:szCs w:val="28"/>
        </w:rPr>
        <w:t xml:space="preserve"> формы </w:t>
      </w:r>
      <w:r w:rsidR="002D53BB" w:rsidRPr="00F24FFE">
        <w:rPr>
          <w:szCs w:val="28"/>
        </w:rPr>
        <w:t>«</w:t>
      </w:r>
      <w:r w:rsidR="00227055" w:rsidRPr="00F24FFE">
        <w:rPr>
          <w:szCs w:val="28"/>
        </w:rPr>
        <w:t>Карточка</w:t>
      </w:r>
      <w:r w:rsidRPr="00F24FFE">
        <w:rPr>
          <w:szCs w:val="28"/>
        </w:rPr>
        <w:t xml:space="preserve"> юридического лица</w:t>
      </w:r>
      <w:r w:rsidR="002D53BB" w:rsidRPr="00F24FFE">
        <w:rPr>
          <w:szCs w:val="28"/>
        </w:rPr>
        <w:t>»</w:t>
      </w:r>
      <w:r w:rsidR="00227055" w:rsidRPr="00F24FFE">
        <w:rPr>
          <w:szCs w:val="28"/>
        </w:rPr>
        <w:t>. Расчетное значение должно быть вписано в ячейки строки со знаками минус.</w:t>
      </w:r>
    </w:p>
    <w:p w:rsidR="00785229" w:rsidRPr="00F24FFE" w:rsidRDefault="00785229" w:rsidP="002E6867">
      <w:pPr>
        <w:pStyle w:val="a4"/>
        <w:numPr>
          <w:ilvl w:val="0"/>
          <w:numId w:val="1"/>
        </w:numPr>
        <w:tabs>
          <w:tab w:val="left" w:pos="1276"/>
        </w:tabs>
        <w:ind w:left="0" w:firstLine="709"/>
        <w:jc w:val="both"/>
        <w:rPr>
          <w:szCs w:val="28"/>
        </w:rPr>
      </w:pPr>
      <w:r w:rsidRPr="00F24FFE">
        <w:rPr>
          <w:szCs w:val="28"/>
        </w:rPr>
        <w:lastRenderedPageBreak/>
        <w:t xml:space="preserve">В строке </w:t>
      </w:r>
      <w:r w:rsidR="002D53BB" w:rsidRPr="00F24FFE">
        <w:rPr>
          <w:szCs w:val="28"/>
        </w:rPr>
        <w:t>«</w:t>
      </w:r>
      <w:r w:rsidRPr="00F24FFE">
        <w:rPr>
          <w:szCs w:val="28"/>
        </w:rPr>
        <w:t>Нераспределенная прибыль</w:t>
      </w:r>
      <w:r w:rsidR="002D53BB" w:rsidRPr="00F24FFE">
        <w:rPr>
          <w:szCs w:val="28"/>
        </w:rPr>
        <w:t>»</w:t>
      </w:r>
      <w:r w:rsidRPr="00F24FFE">
        <w:rPr>
          <w:szCs w:val="28"/>
        </w:rPr>
        <w:t xml:space="preserve"> указывается значение, равное </w:t>
      </w:r>
      <w:r w:rsidR="00227055" w:rsidRPr="00F24FFE">
        <w:rPr>
          <w:szCs w:val="28"/>
        </w:rPr>
        <w:t>сумме строк</w:t>
      </w:r>
      <w:r w:rsidRPr="00F24FFE">
        <w:rPr>
          <w:szCs w:val="28"/>
        </w:rPr>
        <w:t xml:space="preserve"> </w:t>
      </w:r>
      <w:r w:rsidR="002D53BB" w:rsidRPr="00F24FFE">
        <w:rPr>
          <w:szCs w:val="28"/>
        </w:rPr>
        <w:t>«</w:t>
      </w:r>
      <w:r w:rsidRPr="00F24FFE">
        <w:rPr>
          <w:szCs w:val="28"/>
        </w:rPr>
        <w:t>Чистая прибыль (убыток)</w:t>
      </w:r>
      <w:r w:rsidR="002D53BB" w:rsidRPr="00F24FFE">
        <w:rPr>
          <w:szCs w:val="28"/>
        </w:rPr>
        <w:t>»</w:t>
      </w:r>
      <w:r w:rsidR="00227055" w:rsidRPr="00F24FFE">
        <w:rPr>
          <w:szCs w:val="28"/>
        </w:rPr>
        <w:t xml:space="preserve"> и </w:t>
      </w:r>
      <w:r w:rsidR="002D53BB" w:rsidRPr="00F24FFE">
        <w:rPr>
          <w:szCs w:val="28"/>
        </w:rPr>
        <w:t>«</w:t>
      </w:r>
      <w:r w:rsidRPr="00F24FFE">
        <w:rPr>
          <w:szCs w:val="28"/>
        </w:rPr>
        <w:t>дивиденды по соответствующим периодам.</w:t>
      </w:r>
    </w:p>
    <w:p w:rsidR="00785229" w:rsidRPr="00F24FFE" w:rsidRDefault="00227055" w:rsidP="002E6867">
      <w:pPr>
        <w:pStyle w:val="a4"/>
        <w:numPr>
          <w:ilvl w:val="0"/>
          <w:numId w:val="1"/>
        </w:numPr>
        <w:tabs>
          <w:tab w:val="left" w:pos="1276"/>
        </w:tabs>
        <w:spacing w:after="0"/>
        <w:ind w:left="0" w:firstLine="709"/>
        <w:jc w:val="both"/>
        <w:rPr>
          <w:szCs w:val="28"/>
        </w:rPr>
      </w:pPr>
      <w:r w:rsidRPr="00F24FFE">
        <w:rPr>
          <w:szCs w:val="28"/>
        </w:rPr>
        <w:t xml:space="preserve">В строке </w:t>
      </w:r>
      <w:r w:rsidR="002D53BB" w:rsidRPr="00F24FFE">
        <w:rPr>
          <w:szCs w:val="28"/>
        </w:rPr>
        <w:t>«</w:t>
      </w:r>
      <w:r w:rsidR="00785229" w:rsidRPr="00F24FFE">
        <w:rPr>
          <w:szCs w:val="28"/>
        </w:rPr>
        <w:t>Нераспределенная прибыль нарастающим итогом</w:t>
      </w:r>
      <w:r w:rsidR="002D53BB" w:rsidRPr="00F24FFE">
        <w:rPr>
          <w:szCs w:val="28"/>
        </w:rPr>
        <w:t>»</w:t>
      </w:r>
      <w:r w:rsidRPr="00F24FFE">
        <w:rPr>
          <w:szCs w:val="28"/>
        </w:rPr>
        <w:t xml:space="preserve"> указывается нераспределенная прибыль нарастающим итогом, которая</w:t>
      </w:r>
      <w:r w:rsidR="00785229" w:rsidRPr="00F24FFE">
        <w:rPr>
          <w:szCs w:val="28"/>
        </w:rPr>
        <w:t xml:space="preserve"> определяется как суммарная нераспределенная прибыль с начала проекта на текущий период. </w:t>
      </w:r>
    </w:p>
    <w:p w:rsidR="00785229" w:rsidRPr="00F24FFE" w:rsidRDefault="00785229" w:rsidP="002E6867">
      <w:pPr>
        <w:pStyle w:val="a7"/>
        <w:tabs>
          <w:tab w:val="left" w:pos="1276"/>
        </w:tabs>
        <w:spacing w:line="360" w:lineRule="atLeast"/>
        <w:jc w:val="left"/>
        <w:rPr>
          <w:b/>
          <w:szCs w:val="28"/>
        </w:rPr>
      </w:pPr>
    </w:p>
    <w:p w:rsidR="0042721B" w:rsidRPr="00F24FFE" w:rsidRDefault="0042721B" w:rsidP="002E6867">
      <w:pPr>
        <w:pStyle w:val="a7"/>
        <w:tabs>
          <w:tab w:val="left" w:pos="1276"/>
        </w:tabs>
        <w:spacing w:line="360" w:lineRule="atLeast"/>
        <w:jc w:val="left"/>
        <w:rPr>
          <w:b/>
          <w:szCs w:val="28"/>
        </w:rPr>
      </w:pPr>
    </w:p>
    <w:p w:rsidR="00785229" w:rsidRPr="00F24FFE" w:rsidRDefault="00787FE7" w:rsidP="002E6867">
      <w:pPr>
        <w:pStyle w:val="a7"/>
        <w:tabs>
          <w:tab w:val="left" w:pos="1276"/>
        </w:tabs>
        <w:spacing w:line="360" w:lineRule="atLeast"/>
        <w:ind w:firstLine="0"/>
        <w:jc w:val="center"/>
        <w:rPr>
          <w:b/>
        </w:rPr>
      </w:pPr>
      <w:r w:rsidRPr="00F24FFE">
        <w:rPr>
          <w:b/>
          <w:szCs w:val="28"/>
          <w:lang w:val="en-US"/>
        </w:rPr>
        <w:t>XXVII</w:t>
      </w:r>
      <w:r w:rsidR="00785229" w:rsidRPr="00F24FFE">
        <w:rPr>
          <w:b/>
          <w:szCs w:val="28"/>
        </w:rPr>
        <w:t>. Порядок заполнения раздела 1</w:t>
      </w:r>
      <w:r w:rsidR="00D80F3A" w:rsidRPr="00F24FFE">
        <w:rPr>
          <w:b/>
          <w:szCs w:val="28"/>
        </w:rPr>
        <w:t>4</w:t>
      </w:r>
      <w:r w:rsidR="00785229" w:rsidRPr="00F24FFE">
        <w:rPr>
          <w:b/>
          <w:szCs w:val="28"/>
        </w:rPr>
        <w:t xml:space="preserve"> </w:t>
      </w:r>
      <w:r w:rsidR="002D53BB" w:rsidRPr="00F24FFE">
        <w:rPr>
          <w:b/>
          <w:szCs w:val="28"/>
        </w:rPr>
        <w:t>«</w:t>
      </w:r>
      <w:r w:rsidR="00785229" w:rsidRPr="00F24FFE">
        <w:rPr>
          <w:b/>
          <w:szCs w:val="28"/>
        </w:rPr>
        <w:t>Расчет WACC</w:t>
      </w:r>
      <w:r w:rsidR="002D53BB" w:rsidRPr="00F24FFE">
        <w:rPr>
          <w:b/>
          <w:szCs w:val="28"/>
        </w:rPr>
        <w:t>»</w:t>
      </w:r>
      <w:r w:rsidR="00785229" w:rsidRPr="00F24FFE">
        <w:rPr>
          <w:b/>
          <w:szCs w:val="28"/>
        </w:rPr>
        <w:t xml:space="preserve"> формы </w:t>
      </w:r>
      <w:r w:rsidR="002D53BB" w:rsidRPr="00F24FFE">
        <w:rPr>
          <w:b/>
          <w:szCs w:val="28"/>
        </w:rPr>
        <w:t>«</w:t>
      </w:r>
      <w:r w:rsidR="006C6F60" w:rsidRPr="00F24FFE">
        <w:rPr>
          <w:b/>
        </w:rPr>
        <w:t>Расчетная часть комплексного проекта</w:t>
      </w:r>
      <w:r w:rsidR="002D53BB" w:rsidRPr="00F24FFE">
        <w:rPr>
          <w:b/>
        </w:rPr>
        <w:t>»</w:t>
      </w:r>
    </w:p>
    <w:p w:rsidR="00835BAD" w:rsidRPr="00F24FFE" w:rsidRDefault="00835BAD" w:rsidP="002E6867">
      <w:pPr>
        <w:pStyle w:val="a7"/>
        <w:tabs>
          <w:tab w:val="left" w:pos="1276"/>
        </w:tabs>
        <w:spacing w:line="360" w:lineRule="atLeast"/>
        <w:ind w:firstLine="0"/>
        <w:jc w:val="center"/>
        <w:rPr>
          <w:b/>
          <w:szCs w:val="28"/>
        </w:rPr>
      </w:pPr>
    </w:p>
    <w:p w:rsidR="00785229" w:rsidRPr="00F24FFE" w:rsidRDefault="00C1771F" w:rsidP="002E6867">
      <w:pPr>
        <w:pStyle w:val="a4"/>
        <w:numPr>
          <w:ilvl w:val="0"/>
          <w:numId w:val="1"/>
        </w:numPr>
        <w:shd w:val="clear" w:color="auto" w:fill="FFFFFF"/>
        <w:tabs>
          <w:tab w:val="left" w:pos="1276"/>
        </w:tabs>
        <w:spacing w:after="0" w:line="300" w:lineRule="atLeast"/>
        <w:ind w:left="0" w:firstLine="709"/>
        <w:jc w:val="both"/>
        <w:rPr>
          <w:rFonts w:eastAsia="Times New Roman" w:cs="Times New Roman"/>
          <w:szCs w:val="28"/>
          <w:lang w:eastAsia="ru-RU"/>
        </w:rPr>
      </w:pPr>
      <w:r w:rsidRPr="00F24FFE">
        <w:rPr>
          <w:rFonts w:eastAsia="Times New Roman" w:cs="Times New Roman"/>
          <w:szCs w:val="28"/>
          <w:lang w:eastAsia="ru-RU"/>
        </w:rPr>
        <w:t>В строке</w:t>
      </w:r>
      <w:r w:rsidR="00785229" w:rsidRPr="00F24FFE">
        <w:rPr>
          <w:rFonts w:eastAsia="Times New Roman" w:cs="Times New Roman"/>
          <w:szCs w:val="28"/>
          <w:lang w:eastAsia="ru-RU"/>
        </w:rPr>
        <w:t xml:space="preserve"> </w:t>
      </w:r>
      <w:r w:rsidR="002D53BB" w:rsidRPr="00F24FFE">
        <w:rPr>
          <w:rFonts w:eastAsia="Times New Roman" w:cs="Times New Roman"/>
          <w:szCs w:val="28"/>
          <w:lang w:eastAsia="ru-RU"/>
        </w:rPr>
        <w:t>«</w:t>
      </w:r>
      <w:r w:rsidR="00785229" w:rsidRPr="00F24FFE">
        <w:rPr>
          <w:rFonts w:eastAsia="Times New Roman" w:cs="Times New Roman"/>
          <w:szCs w:val="28"/>
          <w:lang w:eastAsia="ru-RU"/>
        </w:rPr>
        <w:t>Собственные средства</w:t>
      </w:r>
      <w:r w:rsidR="002D53BB" w:rsidRPr="00F24FFE">
        <w:rPr>
          <w:rFonts w:eastAsia="Times New Roman" w:cs="Times New Roman"/>
          <w:szCs w:val="28"/>
          <w:lang w:eastAsia="ru-RU"/>
        </w:rPr>
        <w:t>»</w:t>
      </w:r>
      <w:r w:rsidR="00785229" w:rsidRPr="00F24FFE">
        <w:rPr>
          <w:rFonts w:eastAsia="Times New Roman" w:cs="Times New Roman"/>
          <w:szCs w:val="28"/>
          <w:lang w:eastAsia="ru-RU"/>
        </w:rPr>
        <w:t xml:space="preserve"> вписывается значение, равное значению графы </w:t>
      </w:r>
      <w:r w:rsidR="002D53BB" w:rsidRPr="00F24FFE">
        <w:rPr>
          <w:rFonts w:eastAsia="Times New Roman" w:cs="Times New Roman"/>
          <w:szCs w:val="28"/>
          <w:lang w:eastAsia="ru-RU"/>
        </w:rPr>
        <w:t>«</w:t>
      </w:r>
      <w:r w:rsidR="00785229" w:rsidRPr="00F24FFE">
        <w:rPr>
          <w:rFonts w:eastAsia="Times New Roman" w:cs="Times New Roman"/>
          <w:szCs w:val="28"/>
          <w:lang w:eastAsia="ru-RU"/>
        </w:rPr>
        <w:t>Всего</w:t>
      </w:r>
      <w:r w:rsidR="002D53BB" w:rsidRPr="00F24FFE">
        <w:rPr>
          <w:rFonts w:eastAsia="Times New Roman" w:cs="Times New Roman"/>
          <w:szCs w:val="28"/>
          <w:lang w:eastAsia="ru-RU"/>
        </w:rPr>
        <w:t>»</w:t>
      </w:r>
      <w:r w:rsidR="00785229" w:rsidRPr="00F24FFE">
        <w:rPr>
          <w:rFonts w:eastAsia="Times New Roman" w:cs="Times New Roman"/>
          <w:szCs w:val="28"/>
          <w:lang w:eastAsia="ru-RU"/>
        </w:rPr>
        <w:t xml:space="preserve"> строки </w:t>
      </w:r>
      <w:r w:rsidR="002D53BB" w:rsidRPr="00F24FFE">
        <w:rPr>
          <w:rFonts w:eastAsia="Times New Roman" w:cs="Times New Roman"/>
          <w:szCs w:val="28"/>
          <w:lang w:eastAsia="ru-RU"/>
        </w:rPr>
        <w:t>«</w:t>
      </w:r>
      <w:r w:rsidR="00785229" w:rsidRPr="00F24FFE">
        <w:rPr>
          <w:rFonts w:eastAsia="Times New Roman" w:cs="Times New Roman"/>
          <w:szCs w:val="28"/>
          <w:lang w:eastAsia="ru-RU"/>
        </w:rPr>
        <w:t>Собственные средства участников комплексного проекта</w:t>
      </w:r>
      <w:r w:rsidR="002D53BB" w:rsidRPr="00F24FFE">
        <w:rPr>
          <w:rFonts w:eastAsia="Times New Roman" w:cs="Times New Roman"/>
          <w:szCs w:val="28"/>
          <w:lang w:eastAsia="ru-RU"/>
        </w:rPr>
        <w:t>»</w:t>
      </w:r>
      <w:r w:rsidR="00785229" w:rsidRPr="00F24FFE">
        <w:rPr>
          <w:rFonts w:eastAsia="Times New Roman" w:cs="Times New Roman"/>
          <w:szCs w:val="28"/>
          <w:lang w:eastAsia="ru-RU"/>
        </w:rPr>
        <w:t xml:space="preserve"> </w:t>
      </w:r>
      <w:r w:rsidRPr="00F24FFE">
        <w:rPr>
          <w:rFonts w:eastAsia="Times New Roman" w:cs="Times New Roman"/>
          <w:szCs w:val="28"/>
          <w:lang w:eastAsia="ru-RU"/>
        </w:rPr>
        <w:t xml:space="preserve">таблицы 3.3 </w:t>
      </w:r>
      <w:r w:rsidR="002D53BB" w:rsidRPr="00F24FFE">
        <w:rPr>
          <w:rFonts w:eastAsia="Times New Roman" w:cs="Times New Roman"/>
          <w:szCs w:val="28"/>
          <w:lang w:eastAsia="ru-RU"/>
        </w:rPr>
        <w:t>«</w:t>
      </w:r>
      <w:r w:rsidRPr="00F24FFE">
        <w:rPr>
          <w:rFonts w:eastAsia="Times New Roman" w:cs="Times New Roman"/>
          <w:szCs w:val="28"/>
          <w:lang w:eastAsia="ru-RU"/>
        </w:rPr>
        <w:t>План график финансового обеспечения реализации комплексного проекта</w:t>
      </w:r>
      <w:r w:rsidR="002D53BB" w:rsidRPr="00F24FFE">
        <w:rPr>
          <w:rFonts w:eastAsia="Times New Roman" w:cs="Times New Roman"/>
          <w:szCs w:val="28"/>
          <w:lang w:eastAsia="ru-RU"/>
        </w:rPr>
        <w:t>»</w:t>
      </w:r>
      <w:r w:rsidRPr="00F24FFE">
        <w:rPr>
          <w:rFonts w:eastAsia="Times New Roman" w:cs="Times New Roman"/>
          <w:szCs w:val="28"/>
          <w:lang w:eastAsia="ru-RU"/>
        </w:rPr>
        <w:t xml:space="preserve"> формы </w:t>
      </w:r>
      <w:r w:rsidR="002D53BB" w:rsidRPr="00F24FFE">
        <w:rPr>
          <w:rFonts w:eastAsia="Times New Roman" w:cs="Times New Roman"/>
          <w:szCs w:val="28"/>
          <w:lang w:eastAsia="ru-RU"/>
        </w:rPr>
        <w:t>«</w:t>
      </w:r>
      <w:r w:rsidRPr="00F24FFE">
        <w:rPr>
          <w:rFonts w:eastAsia="Times New Roman" w:cs="Times New Roman"/>
          <w:szCs w:val="28"/>
          <w:lang w:eastAsia="ru-RU"/>
        </w:rPr>
        <w:t>Паспорт проекта</w:t>
      </w:r>
      <w:r w:rsidR="002D53BB" w:rsidRPr="00F24FFE">
        <w:rPr>
          <w:rFonts w:eastAsia="Times New Roman" w:cs="Times New Roman"/>
          <w:szCs w:val="28"/>
          <w:lang w:eastAsia="ru-RU"/>
        </w:rPr>
        <w:t>»</w:t>
      </w:r>
    </w:p>
    <w:p w:rsidR="00785229" w:rsidRPr="00F24FFE" w:rsidRDefault="00C1771F" w:rsidP="002E6867">
      <w:pPr>
        <w:pStyle w:val="a4"/>
        <w:numPr>
          <w:ilvl w:val="0"/>
          <w:numId w:val="1"/>
        </w:numPr>
        <w:shd w:val="clear" w:color="auto" w:fill="FFFFFF"/>
        <w:tabs>
          <w:tab w:val="left" w:pos="1276"/>
        </w:tabs>
        <w:spacing w:after="0" w:line="300" w:lineRule="atLeast"/>
        <w:ind w:left="0" w:firstLine="709"/>
        <w:jc w:val="both"/>
        <w:rPr>
          <w:rFonts w:eastAsia="Times New Roman" w:cs="Times New Roman"/>
          <w:szCs w:val="28"/>
          <w:lang w:eastAsia="ru-RU"/>
        </w:rPr>
      </w:pPr>
      <w:r w:rsidRPr="00F24FFE">
        <w:rPr>
          <w:rFonts w:eastAsia="Times New Roman" w:cs="Times New Roman"/>
          <w:szCs w:val="28"/>
          <w:lang w:eastAsia="ru-RU"/>
        </w:rPr>
        <w:t>В строке</w:t>
      </w:r>
      <w:r w:rsidR="00785229" w:rsidRPr="00F24FFE">
        <w:rPr>
          <w:rFonts w:eastAsia="Times New Roman" w:cs="Times New Roman"/>
          <w:szCs w:val="28"/>
          <w:lang w:eastAsia="ru-RU"/>
        </w:rPr>
        <w:t xml:space="preserve"> </w:t>
      </w:r>
      <w:r w:rsidR="002D53BB" w:rsidRPr="00F24FFE">
        <w:rPr>
          <w:rFonts w:eastAsia="Times New Roman" w:cs="Times New Roman"/>
          <w:szCs w:val="28"/>
          <w:lang w:eastAsia="ru-RU"/>
        </w:rPr>
        <w:t>«</w:t>
      </w:r>
      <w:r w:rsidR="00785229" w:rsidRPr="00F24FFE">
        <w:rPr>
          <w:rFonts w:eastAsia="Times New Roman" w:cs="Times New Roman"/>
          <w:szCs w:val="28"/>
          <w:lang w:eastAsia="ru-RU"/>
        </w:rPr>
        <w:t>Бюджетные средства</w:t>
      </w:r>
      <w:r w:rsidR="002D53BB" w:rsidRPr="00F24FFE">
        <w:rPr>
          <w:rFonts w:eastAsia="Times New Roman" w:cs="Times New Roman"/>
          <w:szCs w:val="28"/>
          <w:lang w:eastAsia="ru-RU"/>
        </w:rPr>
        <w:t>»</w:t>
      </w:r>
      <w:r w:rsidR="00785229" w:rsidRPr="00F24FFE">
        <w:rPr>
          <w:rFonts w:eastAsia="Times New Roman" w:cs="Times New Roman"/>
          <w:szCs w:val="28"/>
          <w:lang w:eastAsia="ru-RU"/>
        </w:rPr>
        <w:t xml:space="preserve"> вписывается значение, равное значению графы </w:t>
      </w:r>
      <w:r w:rsidR="002D53BB" w:rsidRPr="00F24FFE">
        <w:rPr>
          <w:rFonts w:eastAsia="Times New Roman" w:cs="Times New Roman"/>
          <w:szCs w:val="28"/>
          <w:lang w:eastAsia="ru-RU"/>
        </w:rPr>
        <w:t>«</w:t>
      </w:r>
      <w:r w:rsidR="00785229" w:rsidRPr="00F24FFE">
        <w:rPr>
          <w:rFonts w:eastAsia="Times New Roman" w:cs="Times New Roman"/>
          <w:szCs w:val="28"/>
          <w:lang w:eastAsia="ru-RU"/>
        </w:rPr>
        <w:t>Всего</w:t>
      </w:r>
      <w:r w:rsidR="002D53BB" w:rsidRPr="00F24FFE">
        <w:rPr>
          <w:rFonts w:eastAsia="Times New Roman" w:cs="Times New Roman"/>
          <w:szCs w:val="28"/>
          <w:lang w:eastAsia="ru-RU"/>
        </w:rPr>
        <w:t>»</w:t>
      </w:r>
      <w:r w:rsidR="00785229" w:rsidRPr="00F24FFE">
        <w:rPr>
          <w:rFonts w:eastAsia="Times New Roman" w:cs="Times New Roman"/>
          <w:szCs w:val="28"/>
          <w:lang w:eastAsia="ru-RU"/>
        </w:rPr>
        <w:t xml:space="preserve"> строки </w:t>
      </w:r>
      <w:r w:rsidR="002D53BB" w:rsidRPr="00F24FFE">
        <w:rPr>
          <w:rFonts w:eastAsia="Times New Roman" w:cs="Times New Roman"/>
          <w:szCs w:val="28"/>
          <w:lang w:eastAsia="ru-RU"/>
        </w:rPr>
        <w:t>«</w:t>
      </w:r>
      <w:r w:rsidR="00785229" w:rsidRPr="00F24FFE">
        <w:rPr>
          <w:rFonts w:eastAsia="Times New Roman" w:cs="Times New Roman"/>
          <w:szCs w:val="28"/>
          <w:lang w:eastAsia="ru-RU"/>
        </w:rPr>
        <w:t>Бюджетные ассигнования фед</w:t>
      </w:r>
      <w:r w:rsidRPr="00F24FFE">
        <w:rPr>
          <w:rFonts w:eastAsia="Times New Roman" w:cs="Times New Roman"/>
          <w:szCs w:val="28"/>
          <w:lang w:eastAsia="ru-RU"/>
        </w:rPr>
        <w:t>ерального бюджета на реализацию</w:t>
      </w:r>
      <w:r w:rsidR="00785229" w:rsidRPr="00F24FFE">
        <w:rPr>
          <w:rFonts w:eastAsia="Times New Roman" w:cs="Times New Roman"/>
          <w:szCs w:val="28"/>
          <w:lang w:eastAsia="ru-RU"/>
        </w:rPr>
        <w:t xml:space="preserve"> комплексного проекта</w:t>
      </w:r>
      <w:r w:rsidR="002D53BB" w:rsidRPr="00F24FFE">
        <w:rPr>
          <w:rFonts w:eastAsia="Times New Roman" w:cs="Times New Roman"/>
          <w:szCs w:val="28"/>
          <w:lang w:eastAsia="ru-RU"/>
        </w:rPr>
        <w:t>»</w:t>
      </w:r>
      <w:r w:rsidR="00785229" w:rsidRPr="00F24FFE">
        <w:rPr>
          <w:rFonts w:eastAsia="Times New Roman" w:cs="Times New Roman"/>
          <w:szCs w:val="28"/>
          <w:lang w:eastAsia="ru-RU"/>
        </w:rPr>
        <w:t xml:space="preserve"> </w:t>
      </w:r>
      <w:r w:rsidRPr="00F24FFE">
        <w:rPr>
          <w:rFonts w:eastAsia="Times New Roman" w:cs="Times New Roman"/>
          <w:szCs w:val="28"/>
          <w:lang w:eastAsia="ru-RU"/>
        </w:rPr>
        <w:t xml:space="preserve">таблицы 3.3 </w:t>
      </w:r>
      <w:r w:rsidR="002D53BB" w:rsidRPr="00F24FFE">
        <w:rPr>
          <w:rFonts w:eastAsia="Times New Roman" w:cs="Times New Roman"/>
          <w:szCs w:val="28"/>
          <w:lang w:eastAsia="ru-RU"/>
        </w:rPr>
        <w:t>«</w:t>
      </w:r>
      <w:r w:rsidRPr="00F24FFE">
        <w:rPr>
          <w:rFonts w:eastAsia="Times New Roman" w:cs="Times New Roman"/>
          <w:szCs w:val="28"/>
          <w:lang w:eastAsia="ru-RU"/>
        </w:rPr>
        <w:t>План</w:t>
      </w:r>
      <w:r w:rsidR="004308A5" w:rsidRPr="00F24FFE">
        <w:rPr>
          <w:rFonts w:eastAsia="Times New Roman" w:cs="Times New Roman"/>
          <w:szCs w:val="28"/>
          <w:lang w:eastAsia="ru-RU"/>
        </w:rPr>
        <w:t>-</w:t>
      </w:r>
      <w:r w:rsidRPr="00F24FFE">
        <w:rPr>
          <w:rFonts w:eastAsia="Times New Roman" w:cs="Times New Roman"/>
          <w:szCs w:val="28"/>
          <w:lang w:eastAsia="ru-RU"/>
        </w:rPr>
        <w:t>график финансового обеспечения реализации комплексного проекта</w:t>
      </w:r>
      <w:r w:rsidR="002D53BB" w:rsidRPr="00F24FFE">
        <w:rPr>
          <w:rFonts w:eastAsia="Times New Roman" w:cs="Times New Roman"/>
          <w:szCs w:val="28"/>
          <w:lang w:eastAsia="ru-RU"/>
        </w:rPr>
        <w:t>»</w:t>
      </w:r>
      <w:r w:rsidRPr="00F24FFE">
        <w:rPr>
          <w:rFonts w:eastAsia="Times New Roman" w:cs="Times New Roman"/>
          <w:szCs w:val="28"/>
          <w:lang w:eastAsia="ru-RU"/>
        </w:rPr>
        <w:t xml:space="preserve"> формы </w:t>
      </w:r>
      <w:r w:rsidR="002D53BB" w:rsidRPr="00F24FFE">
        <w:rPr>
          <w:rFonts w:eastAsia="Times New Roman" w:cs="Times New Roman"/>
          <w:szCs w:val="28"/>
          <w:lang w:eastAsia="ru-RU"/>
        </w:rPr>
        <w:t>«</w:t>
      </w:r>
      <w:r w:rsidRPr="00F24FFE">
        <w:rPr>
          <w:rFonts w:eastAsia="Times New Roman" w:cs="Times New Roman"/>
          <w:szCs w:val="28"/>
          <w:lang w:eastAsia="ru-RU"/>
        </w:rPr>
        <w:t>Паспорт проекта</w:t>
      </w:r>
      <w:r w:rsidR="002D53BB" w:rsidRPr="00F24FFE">
        <w:rPr>
          <w:rFonts w:eastAsia="Times New Roman" w:cs="Times New Roman"/>
          <w:szCs w:val="28"/>
          <w:lang w:eastAsia="ru-RU"/>
        </w:rPr>
        <w:t>»</w:t>
      </w:r>
      <w:r w:rsidR="00785229" w:rsidRPr="00F24FFE">
        <w:rPr>
          <w:rFonts w:eastAsia="Times New Roman" w:cs="Times New Roman"/>
          <w:szCs w:val="28"/>
          <w:lang w:eastAsia="ru-RU"/>
        </w:rPr>
        <w:t>.</w:t>
      </w:r>
    </w:p>
    <w:p w:rsidR="00C1771F" w:rsidRPr="00F24FFE" w:rsidRDefault="00785229" w:rsidP="002E6867">
      <w:pPr>
        <w:pStyle w:val="a4"/>
        <w:numPr>
          <w:ilvl w:val="0"/>
          <w:numId w:val="1"/>
        </w:numPr>
        <w:shd w:val="clear" w:color="auto" w:fill="FFFFFF"/>
        <w:tabs>
          <w:tab w:val="left" w:pos="1276"/>
        </w:tabs>
        <w:spacing w:after="0" w:line="300" w:lineRule="atLeast"/>
        <w:ind w:left="0" w:firstLine="709"/>
        <w:jc w:val="both"/>
        <w:rPr>
          <w:rFonts w:eastAsia="Times New Roman" w:cs="Times New Roman"/>
          <w:szCs w:val="28"/>
          <w:lang w:eastAsia="ru-RU"/>
        </w:rPr>
      </w:pPr>
      <w:r w:rsidRPr="00F24FFE">
        <w:rPr>
          <w:rFonts w:eastAsia="Times New Roman" w:cs="Times New Roman"/>
          <w:szCs w:val="28"/>
          <w:lang w:eastAsia="ru-RU"/>
        </w:rPr>
        <w:t>В строк</w:t>
      </w:r>
      <w:r w:rsidR="00C1771F" w:rsidRPr="00F24FFE">
        <w:rPr>
          <w:rFonts w:eastAsia="Times New Roman" w:cs="Times New Roman"/>
          <w:szCs w:val="28"/>
          <w:lang w:eastAsia="ru-RU"/>
        </w:rPr>
        <w:t>е</w:t>
      </w:r>
      <w:r w:rsidRPr="00F24FFE">
        <w:rPr>
          <w:rFonts w:eastAsia="Times New Roman" w:cs="Times New Roman"/>
          <w:szCs w:val="28"/>
          <w:lang w:eastAsia="ru-RU"/>
        </w:rPr>
        <w:t xml:space="preserve"> </w:t>
      </w:r>
      <w:r w:rsidR="002D53BB" w:rsidRPr="00F24FFE">
        <w:rPr>
          <w:rFonts w:eastAsia="Times New Roman" w:cs="Times New Roman"/>
          <w:szCs w:val="28"/>
          <w:lang w:eastAsia="ru-RU"/>
        </w:rPr>
        <w:t>«</w:t>
      </w:r>
      <w:r w:rsidRPr="00F24FFE">
        <w:rPr>
          <w:rFonts w:eastAsia="Times New Roman" w:cs="Times New Roman"/>
          <w:szCs w:val="28"/>
          <w:lang w:eastAsia="ru-RU"/>
        </w:rPr>
        <w:t>Заемные средства</w:t>
      </w:r>
      <w:r w:rsidR="002D53BB" w:rsidRPr="00F24FFE">
        <w:rPr>
          <w:rFonts w:eastAsia="Times New Roman" w:cs="Times New Roman"/>
          <w:szCs w:val="28"/>
          <w:lang w:eastAsia="ru-RU"/>
        </w:rPr>
        <w:t>»</w:t>
      </w:r>
      <w:r w:rsidRPr="00F24FFE">
        <w:rPr>
          <w:rFonts w:eastAsia="Times New Roman" w:cs="Times New Roman"/>
          <w:szCs w:val="28"/>
          <w:lang w:eastAsia="ru-RU"/>
        </w:rPr>
        <w:t xml:space="preserve"> вписывается значение, равное значению графы </w:t>
      </w:r>
      <w:r w:rsidR="002D53BB" w:rsidRPr="00F24FFE">
        <w:rPr>
          <w:rFonts w:eastAsia="Times New Roman" w:cs="Times New Roman"/>
          <w:szCs w:val="28"/>
          <w:lang w:eastAsia="ru-RU"/>
        </w:rPr>
        <w:t>«</w:t>
      </w:r>
      <w:r w:rsidRPr="00F24FFE">
        <w:rPr>
          <w:rFonts w:eastAsia="Times New Roman" w:cs="Times New Roman"/>
          <w:szCs w:val="28"/>
          <w:lang w:eastAsia="ru-RU"/>
        </w:rPr>
        <w:t>Всего</w:t>
      </w:r>
      <w:r w:rsidR="002D53BB" w:rsidRPr="00F24FFE">
        <w:rPr>
          <w:rFonts w:eastAsia="Times New Roman" w:cs="Times New Roman"/>
          <w:szCs w:val="28"/>
          <w:lang w:eastAsia="ru-RU"/>
        </w:rPr>
        <w:t>»</w:t>
      </w:r>
      <w:r w:rsidRPr="00F24FFE">
        <w:rPr>
          <w:rFonts w:eastAsia="Times New Roman" w:cs="Times New Roman"/>
          <w:szCs w:val="28"/>
          <w:lang w:eastAsia="ru-RU"/>
        </w:rPr>
        <w:t xml:space="preserve"> строки </w:t>
      </w:r>
      <w:r w:rsidR="002D53BB" w:rsidRPr="00F24FFE">
        <w:rPr>
          <w:rFonts w:eastAsia="Times New Roman" w:cs="Times New Roman"/>
          <w:szCs w:val="28"/>
          <w:lang w:eastAsia="ru-RU"/>
        </w:rPr>
        <w:t>«</w:t>
      </w:r>
      <w:r w:rsidRPr="00F24FFE">
        <w:rPr>
          <w:rFonts w:eastAsia="Times New Roman" w:cs="Times New Roman"/>
          <w:szCs w:val="28"/>
          <w:lang w:eastAsia="ru-RU"/>
        </w:rPr>
        <w:t xml:space="preserve">Кредитные и </w:t>
      </w:r>
      <w:r w:rsidR="00787FE7" w:rsidRPr="00F24FFE">
        <w:rPr>
          <w:rFonts w:eastAsia="Times New Roman" w:cs="Times New Roman"/>
          <w:szCs w:val="28"/>
          <w:lang w:eastAsia="ru-RU"/>
        </w:rPr>
        <w:t xml:space="preserve">заемные средства на реализацию </w:t>
      </w:r>
      <w:r w:rsidRPr="00F24FFE">
        <w:rPr>
          <w:rFonts w:eastAsia="Times New Roman" w:cs="Times New Roman"/>
          <w:szCs w:val="28"/>
          <w:lang w:eastAsia="ru-RU"/>
        </w:rPr>
        <w:t>комплексного проекта</w:t>
      </w:r>
      <w:r w:rsidR="002D53BB" w:rsidRPr="00F24FFE">
        <w:rPr>
          <w:rFonts w:eastAsia="Times New Roman" w:cs="Times New Roman"/>
          <w:szCs w:val="28"/>
          <w:lang w:eastAsia="ru-RU"/>
        </w:rPr>
        <w:t>»</w:t>
      </w:r>
      <w:r w:rsidRPr="00F24FFE">
        <w:rPr>
          <w:rFonts w:eastAsia="Times New Roman" w:cs="Times New Roman"/>
          <w:szCs w:val="28"/>
          <w:lang w:eastAsia="ru-RU"/>
        </w:rPr>
        <w:t xml:space="preserve"> </w:t>
      </w:r>
      <w:r w:rsidR="00C1771F" w:rsidRPr="00F24FFE">
        <w:rPr>
          <w:rFonts w:eastAsia="Times New Roman" w:cs="Times New Roman"/>
          <w:szCs w:val="28"/>
          <w:lang w:eastAsia="ru-RU"/>
        </w:rPr>
        <w:t xml:space="preserve">таблицы 3.3 </w:t>
      </w:r>
      <w:r w:rsidR="002D53BB" w:rsidRPr="00F24FFE">
        <w:rPr>
          <w:rFonts w:eastAsia="Times New Roman" w:cs="Times New Roman"/>
          <w:szCs w:val="28"/>
          <w:lang w:eastAsia="ru-RU"/>
        </w:rPr>
        <w:t>«</w:t>
      </w:r>
      <w:r w:rsidR="00C1771F" w:rsidRPr="00F24FFE">
        <w:rPr>
          <w:rFonts w:eastAsia="Times New Roman" w:cs="Times New Roman"/>
          <w:szCs w:val="28"/>
          <w:lang w:eastAsia="ru-RU"/>
        </w:rPr>
        <w:t>План</w:t>
      </w:r>
      <w:r w:rsidR="004308A5" w:rsidRPr="00F24FFE">
        <w:rPr>
          <w:rFonts w:eastAsia="Times New Roman" w:cs="Times New Roman"/>
          <w:szCs w:val="28"/>
          <w:lang w:eastAsia="ru-RU"/>
        </w:rPr>
        <w:t>-</w:t>
      </w:r>
      <w:r w:rsidR="00C1771F" w:rsidRPr="00F24FFE">
        <w:rPr>
          <w:rFonts w:eastAsia="Times New Roman" w:cs="Times New Roman"/>
          <w:szCs w:val="28"/>
          <w:lang w:eastAsia="ru-RU"/>
        </w:rPr>
        <w:t>график финансового обеспечения реализации комплексного проекта</w:t>
      </w:r>
      <w:r w:rsidR="002D53BB" w:rsidRPr="00F24FFE">
        <w:rPr>
          <w:rFonts w:eastAsia="Times New Roman" w:cs="Times New Roman"/>
          <w:szCs w:val="28"/>
          <w:lang w:eastAsia="ru-RU"/>
        </w:rPr>
        <w:t>»</w:t>
      </w:r>
      <w:r w:rsidR="00C1771F" w:rsidRPr="00F24FFE">
        <w:rPr>
          <w:rFonts w:eastAsia="Times New Roman" w:cs="Times New Roman"/>
          <w:szCs w:val="28"/>
          <w:lang w:eastAsia="ru-RU"/>
        </w:rPr>
        <w:t xml:space="preserve"> формы </w:t>
      </w:r>
      <w:r w:rsidR="002D53BB" w:rsidRPr="00F24FFE">
        <w:rPr>
          <w:rFonts w:eastAsia="Times New Roman" w:cs="Times New Roman"/>
          <w:szCs w:val="28"/>
          <w:lang w:eastAsia="ru-RU"/>
        </w:rPr>
        <w:t>«</w:t>
      </w:r>
      <w:r w:rsidR="00C1771F" w:rsidRPr="00F24FFE">
        <w:rPr>
          <w:rFonts w:eastAsia="Times New Roman" w:cs="Times New Roman"/>
          <w:szCs w:val="28"/>
          <w:lang w:eastAsia="ru-RU"/>
        </w:rPr>
        <w:t>Паспорт проекта</w:t>
      </w:r>
      <w:r w:rsidR="002D53BB" w:rsidRPr="00F24FFE">
        <w:rPr>
          <w:rFonts w:eastAsia="Times New Roman" w:cs="Times New Roman"/>
          <w:szCs w:val="28"/>
          <w:lang w:eastAsia="ru-RU"/>
        </w:rPr>
        <w:t>»</w:t>
      </w:r>
      <w:r w:rsidR="00C1771F" w:rsidRPr="00F24FFE">
        <w:rPr>
          <w:rFonts w:eastAsia="Times New Roman" w:cs="Times New Roman"/>
          <w:szCs w:val="28"/>
          <w:lang w:eastAsia="ru-RU"/>
        </w:rPr>
        <w:t xml:space="preserve"> </w:t>
      </w:r>
    </w:p>
    <w:p w:rsidR="00C1771F" w:rsidRPr="00F24FFE" w:rsidRDefault="00C1771F" w:rsidP="002E6867">
      <w:pPr>
        <w:pStyle w:val="a4"/>
        <w:numPr>
          <w:ilvl w:val="0"/>
          <w:numId w:val="1"/>
        </w:numPr>
        <w:shd w:val="clear" w:color="auto" w:fill="FFFFFF"/>
        <w:tabs>
          <w:tab w:val="left" w:pos="1276"/>
        </w:tabs>
        <w:spacing w:after="0" w:line="300" w:lineRule="atLeast"/>
        <w:ind w:left="0" w:firstLine="709"/>
        <w:jc w:val="both"/>
        <w:rPr>
          <w:rFonts w:eastAsia="Times New Roman" w:cs="Times New Roman"/>
          <w:szCs w:val="28"/>
          <w:lang w:eastAsia="ru-RU"/>
        </w:rPr>
      </w:pPr>
      <w:r w:rsidRPr="00F24FFE">
        <w:rPr>
          <w:rFonts w:eastAsia="Times New Roman" w:cs="Times New Roman"/>
          <w:szCs w:val="28"/>
          <w:lang w:eastAsia="ru-RU"/>
        </w:rPr>
        <w:t xml:space="preserve">В строке </w:t>
      </w:r>
      <w:r w:rsidR="002D53BB" w:rsidRPr="00F24FFE">
        <w:rPr>
          <w:rFonts w:eastAsia="Times New Roman" w:cs="Times New Roman"/>
          <w:szCs w:val="28"/>
          <w:lang w:eastAsia="ru-RU"/>
        </w:rPr>
        <w:t>«</w:t>
      </w:r>
      <w:r w:rsidRPr="00F24FFE">
        <w:rPr>
          <w:rFonts w:eastAsia="Times New Roman" w:cs="Times New Roman"/>
          <w:szCs w:val="28"/>
          <w:lang w:eastAsia="ru-RU"/>
        </w:rPr>
        <w:t>Итого</w:t>
      </w:r>
      <w:r w:rsidR="002D53BB" w:rsidRPr="00F24FFE">
        <w:rPr>
          <w:rFonts w:eastAsia="Times New Roman" w:cs="Times New Roman"/>
          <w:szCs w:val="28"/>
          <w:lang w:eastAsia="ru-RU"/>
        </w:rPr>
        <w:t>»</w:t>
      </w:r>
      <w:r w:rsidRPr="00F24FFE">
        <w:rPr>
          <w:rFonts w:eastAsia="Times New Roman" w:cs="Times New Roman"/>
          <w:szCs w:val="28"/>
          <w:lang w:eastAsia="ru-RU"/>
        </w:rPr>
        <w:t xml:space="preserve"> указывается значение, равное сумме значений строк </w:t>
      </w:r>
      <w:r w:rsidR="002D53BB" w:rsidRPr="00F24FFE">
        <w:rPr>
          <w:rFonts w:eastAsia="Times New Roman" w:cs="Times New Roman"/>
          <w:szCs w:val="28"/>
          <w:lang w:eastAsia="ru-RU"/>
        </w:rPr>
        <w:t>«</w:t>
      </w:r>
      <w:r w:rsidRPr="00F24FFE">
        <w:rPr>
          <w:rFonts w:eastAsia="Times New Roman" w:cs="Times New Roman"/>
          <w:szCs w:val="28"/>
          <w:lang w:eastAsia="ru-RU"/>
        </w:rPr>
        <w:t>Собственные средства</w:t>
      </w:r>
      <w:r w:rsidR="002D53BB" w:rsidRPr="00F24FFE">
        <w:rPr>
          <w:rFonts w:eastAsia="Times New Roman" w:cs="Times New Roman"/>
          <w:szCs w:val="28"/>
          <w:lang w:eastAsia="ru-RU"/>
        </w:rPr>
        <w:t>»</w:t>
      </w:r>
      <w:r w:rsidRPr="00F24FFE">
        <w:rPr>
          <w:rFonts w:eastAsia="Times New Roman" w:cs="Times New Roman"/>
          <w:szCs w:val="28"/>
          <w:lang w:eastAsia="ru-RU"/>
        </w:rPr>
        <w:t xml:space="preserve">, </w:t>
      </w:r>
      <w:r w:rsidR="002D53BB" w:rsidRPr="00F24FFE">
        <w:rPr>
          <w:rFonts w:eastAsia="Times New Roman" w:cs="Times New Roman"/>
          <w:szCs w:val="28"/>
          <w:lang w:eastAsia="ru-RU"/>
        </w:rPr>
        <w:t>«</w:t>
      </w:r>
      <w:r w:rsidRPr="00F24FFE">
        <w:rPr>
          <w:rFonts w:eastAsia="Times New Roman" w:cs="Times New Roman"/>
          <w:szCs w:val="28"/>
          <w:lang w:eastAsia="ru-RU"/>
        </w:rPr>
        <w:t>Бюджетные средства</w:t>
      </w:r>
      <w:r w:rsidR="002D53BB" w:rsidRPr="00F24FFE">
        <w:rPr>
          <w:rFonts w:eastAsia="Times New Roman" w:cs="Times New Roman"/>
          <w:szCs w:val="28"/>
          <w:lang w:eastAsia="ru-RU"/>
        </w:rPr>
        <w:t>»</w:t>
      </w:r>
      <w:r w:rsidRPr="00F24FFE">
        <w:rPr>
          <w:rFonts w:eastAsia="Times New Roman" w:cs="Times New Roman"/>
          <w:szCs w:val="28"/>
          <w:lang w:eastAsia="ru-RU"/>
        </w:rPr>
        <w:t xml:space="preserve"> и </w:t>
      </w:r>
      <w:r w:rsidR="002D53BB" w:rsidRPr="00F24FFE">
        <w:rPr>
          <w:rFonts w:eastAsia="Times New Roman" w:cs="Times New Roman"/>
          <w:szCs w:val="28"/>
          <w:lang w:eastAsia="ru-RU"/>
        </w:rPr>
        <w:t>«</w:t>
      </w:r>
      <w:r w:rsidRPr="00F24FFE">
        <w:rPr>
          <w:rFonts w:eastAsia="Times New Roman" w:cs="Times New Roman"/>
          <w:szCs w:val="28"/>
          <w:lang w:eastAsia="ru-RU"/>
        </w:rPr>
        <w:t>Заемные средства</w:t>
      </w:r>
      <w:r w:rsidR="002D53BB" w:rsidRPr="00F24FFE">
        <w:rPr>
          <w:rFonts w:eastAsia="Times New Roman" w:cs="Times New Roman"/>
          <w:szCs w:val="28"/>
          <w:lang w:eastAsia="ru-RU"/>
        </w:rPr>
        <w:t>»</w:t>
      </w:r>
      <w:r w:rsidRPr="00F24FFE">
        <w:rPr>
          <w:rFonts w:eastAsia="Times New Roman" w:cs="Times New Roman"/>
          <w:szCs w:val="28"/>
          <w:lang w:eastAsia="ru-RU"/>
        </w:rPr>
        <w:t>.</w:t>
      </w:r>
    </w:p>
    <w:p w:rsidR="00785229" w:rsidRPr="00F24FFE" w:rsidRDefault="00785229" w:rsidP="002E6867">
      <w:pPr>
        <w:pStyle w:val="a4"/>
        <w:numPr>
          <w:ilvl w:val="0"/>
          <w:numId w:val="1"/>
        </w:numPr>
        <w:shd w:val="clear" w:color="auto" w:fill="FFFFFF"/>
        <w:tabs>
          <w:tab w:val="left" w:pos="1276"/>
        </w:tabs>
        <w:spacing w:after="0" w:line="300" w:lineRule="atLeast"/>
        <w:ind w:left="0" w:firstLine="709"/>
        <w:jc w:val="both"/>
        <w:rPr>
          <w:rFonts w:eastAsia="Times New Roman" w:cs="Times New Roman"/>
          <w:szCs w:val="28"/>
          <w:lang w:eastAsia="ru-RU"/>
        </w:rPr>
      </w:pPr>
      <w:r w:rsidRPr="00F24FFE">
        <w:rPr>
          <w:rFonts w:eastAsia="Times New Roman" w:cs="Times New Roman"/>
          <w:szCs w:val="28"/>
          <w:lang w:eastAsia="ru-RU"/>
        </w:rPr>
        <w:t xml:space="preserve">В строке </w:t>
      </w:r>
      <w:r w:rsidR="002D53BB" w:rsidRPr="00F24FFE">
        <w:rPr>
          <w:rFonts w:eastAsia="Times New Roman" w:cs="Times New Roman"/>
          <w:szCs w:val="28"/>
          <w:lang w:eastAsia="ru-RU"/>
        </w:rPr>
        <w:t>«</w:t>
      </w:r>
      <w:r w:rsidRPr="00F24FFE">
        <w:rPr>
          <w:rFonts w:eastAsia="Times New Roman" w:cs="Times New Roman"/>
          <w:szCs w:val="28"/>
          <w:lang w:eastAsia="ru-RU"/>
        </w:rPr>
        <w:t>Доля собственных (включая бюджетные) средств</w:t>
      </w:r>
      <w:r w:rsidR="002D53BB" w:rsidRPr="00F24FFE">
        <w:rPr>
          <w:rFonts w:eastAsia="Times New Roman" w:cs="Times New Roman"/>
          <w:szCs w:val="28"/>
          <w:lang w:eastAsia="ru-RU"/>
        </w:rPr>
        <w:t>»</w:t>
      </w:r>
      <w:r w:rsidRPr="00F24FFE">
        <w:rPr>
          <w:rFonts w:eastAsia="Times New Roman" w:cs="Times New Roman"/>
          <w:szCs w:val="28"/>
          <w:lang w:eastAsia="ru-RU"/>
        </w:rPr>
        <w:t xml:space="preserve"> указывается значение, равное отношению суммы строк </w:t>
      </w:r>
      <w:r w:rsidR="002D53BB" w:rsidRPr="00F24FFE">
        <w:rPr>
          <w:rFonts w:eastAsia="Times New Roman" w:cs="Times New Roman"/>
          <w:szCs w:val="28"/>
          <w:lang w:eastAsia="ru-RU"/>
        </w:rPr>
        <w:t>«</w:t>
      </w:r>
      <w:r w:rsidRPr="00F24FFE">
        <w:rPr>
          <w:rFonts w:eastAsia="Times New Roman" w:cs="Times New Roman"/>
          <w:szCs w:val="28"/>
          <w:lang w:eastAsia="ru-RU"/>
        </w:rPr>
        <w:t>Собственные сре</w:t>
      </w:r>
      <w:r w:rsidR="00C1771F" w:rsidRPr="00F24FFE">
        <w:rPr>
          <w:rFonts w:eastAsia="Times New Roman" w:cs="Times New Roman"/>
          <w:szCs w:val="28"/>
          <w:lang w:eastAsia="ru-RU"/>
        </w:rPr>
        <w:t>дства</w:t>
      </w:r>
      <w:r w:rsidR="002D53BB" w:rsidRPr="00F24FFE">
        <w:rPr>
          <w:rFonts w:eastAsia="Times New Roman" w:cs="Times New Roman"/>
          <w:szCs w:val="28"/>
          <w:lang w:eastAsia="ru-RU"/>
        </w:rPr>
        <w:t>»</w:t>
      </w:r>
      <w:r w:rsidR="00C1771F" w:rsidRPr="00F24FFE">
        <w:rPr>
          <w:rFonts w:eastAsia="Times New Roman" w:cs="Times New Roman"/>
          <w:szCs w:val="28"/>
          <w:lang w:eastAsia="ru-RU"/>
        </w:rPr>
        <w:t xml:space="preserve"> и </w:t>
      </w:r>
      <w:r w:rsidR="002D53BB" w:rsidRPr="00F24FFE">
        <w:rPr>
          <w:rFonts w:eastAsia="Times New Roman" w:cs="Times New Roman"/>
          <w:szCs w:val="28"/>
          <w:lang w:eastAsia="ru-RU"/>
        </w:rPr>
        <w:t>«</w:t>
      </w:r>
      <w:r w:rsidR="00C1771F" w:rsidRPr="00F24FFE">
        <w:rPr>
          <w:rFonts w:eastAsia="Times New Roman" w:cs="Times New Roman"/>
          <w:szCs w:val="28"/>
          <w:lang w:eastAsia="ru-RU"/>
        </w:rPr>
        <w:t>Бюджетные средства</w:t>
      </w:r>
      <w:r w:rsidR="002D53BB" w:rsidRPr="00F24FFE">
        <w:rPr>
          <w:rFonts w:eastAsia="Times New Roman" w:cs="Times New Roman"/>
          <w:szCs w:val="28"/>
          <w:lang w:eastAsia="ru-RU"/>
        </w:rPr>
        <w:t>»</w:t>
      </w:r>
      <w:r w:rsidR="00C1771F" w:rsidRPr="00F24FFE">
        <w:rPr>
          <w:rFonts w:eastAsia="Times New Roman" w:cs="Times New Roman"/>
          <w:szCs w:val="28"/>
          <w:lang w:eastAsia="ru-RU"/>
        </w:rPr>
        <w:t xml:space="preserve"> к</w:t>
      </w:r>
      <w:r w:rsidRPr="00F24FFE">
        <w:rPr>
          <w:rFonts w:eastAsia="Times New Roman" w:cs="Times New Roman"/>
          <w:szCs w:val="28"/>
          <w:lang w:eastAsia="ru-RU"/>
        </w:rPr>
        <w:t xml:space="preserve"> строке </w:t>
      </w:r>
      <w:r w:rsidR="002D53BB" w:rsidRPr="00F24FFE">
        <w:rPr>
          <w:rFonts w:eastAsia="Times New Roman" w:cs="Times New Roman"/>
          <w:szCs w:val="28"/>
          <w:lang w:eastAsia="ru-RU"/>
        </w:rPr>
        <w:t>«</w:t>
      </w:r>
      <w:r w:rsidRPr="00F24FFE">
        <w:rPr>
          <w:rFonts w:eastAsia="Times New Roman" w:cs="Times New Roman"/>
          <w:szCs w:val="28"/>
          <w:lang w:eastAsia="ru-RU"/>
        </w:rPr>
        <w:t>Итого</w:t>
      </w:r>
      <w:r w:rsidR="002D53BB" w:rsidRPr="00F24FFE">
        <w:rPr>
          <w:rFonts w:eastAsia="Times New Roman" w:cs="Times New Roman"/>
          <w:szCs w:val="28"/>
          <w:lang w:eastAsia="ru-RU"/>
        </w:rPr>
        <w:t>»</w:t>
      </w:r>
      <w:r w:rsidRPr="00F24FFE">
        <w:rPr>
          <w:rFonts w:eastAsia="Times New Roman" w:cs="Times New Roman"/>
          <w:szCs w:val="28"/>
          <w:lang w:eastAsia="ru-RU"/>
        </w:rPr>
        <w:t xml:space="preserve">. </w:t>
      </w:r>
    </w:p>
    <w:p w:rsidR="00785229" w:rsidRPr="00F24FFE" w:rsidRDefault="00785229" w:rsidP="002E6867">
      <w:pPr>
        <w:pStyle w:val="a4"/>
        <w:numPr>
          <w:ilvl w:val="0"/>
          <w:numId w:val="1"/>
        </w:numPr>
        <w:shd w:val="clear" w:color="auto" w:fill="FFFFFF"/>
        <w:tabs>
          <w:tab w:val="left" w:pos="1276"/>
        </w:tabs>
        <w:spacing w:after="0" w:line="300" w:lineRule="atLeast"/>
        <w:ind w:left="0" w:firstLine="709"/>
        <w:jc w:val="both"/>
        <w:rPr>
          <w:rFonts w:eastAsia="Times New Roman" w:cs="Times New Roman"/>
          <w:szCs w:val="28"/>
          <w:lang w:eastAsia="ru-RU"/>
        </w:rPr>
      </w:pPr>
      <w:r w:rsidRPr="00F24FFE">
        <w:rPr>
          <w:rFonts w:eastAsia="Times New Roman" w:cs="Times New Roman"/>
          <w:szCs w:val="28"/>
          <w:lang w:eastAsia="ru-RU"/>
        </w:rPr>
        <w:t xml:space="preserve">В строке </w:t>
      </w:r>
      <w:r w:rsidR="002D53BB" w:rsidRPr="00F24FFE">
        <w:rPr>
          <w:rFonts w:eastAsia="Times New Roman" w:cs="Times New Roman"/>
          <w:szCs w:val="28"/>
          <w:lang w:eastAsia="ru-RU"/>
        </w:rPr>
        <w:t>«</w:t>
      </w:r>
      <w:r w:rsidRPr="00F24FFE">
        <w:rPr>
          <w:rFonts w:eastAsia="Times New Roman" w:cs="Times New Roman"/>
          <w:szCs w:val="28"/>
          <w:lang w:eastAsia="ru-RU"/>
        </w:rPr>
        <w:t>Доля заемных средств</w:t>
      </w:r>
      <w:r w:rsidR="002D53BB" w:rsidRPr="00F24FFE">
        <w:rPr>
          <w:rFonts w:eastAsia="Times New Roman" w:cs="Times New Roman"/>
          <w:szCs w:val="28"/>
          <w:lang w:eastAsia="ru-RU"/>
        </w:rPr>
        <w:t>»</w:t>
      </w:r>
      <w:r w:rsidRPr="00F24FFE">
        <w:rPr>
          <w:rFonts w:eastAsia="Times New Roman" w:cs="Times New Roman"/>
          <w:szCs w:val="28"/>
          <w:lang w:eastAsia="ru-RU"/>
        </w:rPr>
        <w:t xml:space="preserve"> указывается значение, равное отноше</w:t>
      </w:r>
      <w:r w:rsidR="00C1771F" w:rsidRPr="00F24FFE">
        <w:rPr>
          <w:rFonts w:eastAsia="Times New Roman" w:cs="Times New Roman"/>
          <w:szCs w:val="28"/>
          <w:lang w:eastAsia="ru-RU"/>
        </w:rPr>
        <w:t xml:space="preserve">нию строки </w:t>
      </w:r>
      <w:r w:rsidR="002D53BB" w:rsidRPr="00F24FFE">
        <w:rPr>
          <w:rFonts w:eastAsia="Times New Roman" w:cs="Times New Roman"/>
          <w:szCs w:val="28"/>
          <w:lang w:eastAsia="ru-RU"/>
        </w:rPr>
        <w:t>«</w:t>
      </w:r>
      <w:r w:rsidR="00C1771F" w:rsidRPr="00F24FFE">
        <w:rPr>
          <w:rFonts w:eastAsia="Times New Roman" w:cs="Times New Roman"/>
          <w:szCs w:val="28"/>
          <w:lang w:eastAsia="ru-RU"/>
        </w:rPr>
        <w:t>Заемные средства</w:t>
      </w:r>
      <w:r w:rsidR="002D53BB" w:rsidRPr="00F24FFE">
        <w:rPr>
          <w:rFonts w:eastAsia="Times New Roman" w:cs="Times New Roman"/>
          <w:szCs w:val="28"/>
          <w:lang w:eastAsia="ru-RU"/>
        </w:rPr>
        <w:t>»</w:t>
      </w:r>
      <w:r w:rsidR="00C1771F" w:rsidRPr="00F24FFE">
        <w:rPr>
          <w:rFonts w:eastAsia="Times New Roman" w:cs="Times New Roman"/>
          <w:szCs w:val="28"/>
          <w:lang w:eastAsia="ru-RU"/>
        </w:rPr>
        <w:t xml:space="preserve"> к</w:t>
      </w:r>
      <w:r w:rsidRPr="00F24FFE">
        <w:rPr>
          <w:rFonts w:eastAsia="Times New Roman" w:cs="Times New Roman"/>
          <w:szCs w:val="28"/>
          <w:lang w:eastAsia="ru-RU"/>
        </w:rPr>
        <w:t xml:space="preserve"> строке </w:t>
      </w:r>
      <w:r w:rsidR="002D53BB" w:rsidRPr="00F24FFE">
        <w:rPr>
          <w:rFonts w:eastAsia="Times New Roman" w:cs="Times New Roman"/>
          <w:szCs w:val="28"/>
          <w:lang w:eastAsia="ru-RU"/>
        </w:rPr>
        <w:t>«</w:t>
      </w:r>
      <w:r w:rsidRPr="00F24FFE">
        <w:rPr>
          <w:rFonts w:eastAsia="Times New Roman" w:cs="Times New Roman"/>
          <w:szCs w:val="28"/>
          <w:lang w:eastAsia="ru-RU"/>
        </w:rPr>
        <w:t>Итого</w:t>
      </w:r>
      <w:r w:rsidR="002D53BB" w:rsidRPr="00F24FFE">
        <w:rPr>
          <w:rFonts w:eastAsia="Times New Roman" w:cs="Times New Roman"/>
          <w:szCs w:val="28"/>
          <w:lang w:eastAsia="ru-RU"/>
        </w:rPr>
        <w:t>»</w:t>
      </w:r>
      <w:r w:rsidRPr="00F24FFE">
        <w:rPr>
          <w:rFonts w:eastAsia="Times New Roman" w:cs="Times New Roman"/>
          <w:szCs w:val="28"/>
          <w:lang w:eastAsia="ru-RU"/>
        </w:rPr>
        <w:t xml:space="preserve">. </w:t>
      </w:r>
    </w:p>
    <w:p w:rsidR="00C1771F" w:rsidRPr="00F24FFE" w:rsidRDefault="00C1771F" w:rsidP="002E6867">
      <w:pPr>
        <w:pStyle w:val="a4"/>
        <w:numPr>
          <w:ilvl w:val="0"/>
          <w:numId w:val="1"/>
        </w:numPr>
        <w:shd w:val="clear" w:color="auto" w:fill="FFFFFF"/>
        <w:tabs>
          <w:tab w:val="left" w:pos="1276"/>
        </w:tabs>
        <w:spacing w:after="0" w:line="300" w:lineRule="atLeast"/>
        <w:ind w:left="0" w:firstLine="709"/>
        <w:jc w:val="both"/>
        <w:rPr>
          <w:rFonts w:eastAsia="Times New Roman" w:cs="Times New Roman"/>
          <w:szCs w:val="28"/>
          <w:lang w:eastAsia="ru-RU"/>
        </w:rPr>
      </w:pPr>
      <w:r w:rsidRPr="00F24FFE">
        <w:rPr>
          <w:rFonts w:eastAsia="Times New Roman" w:cs="Times New Roman"/>
          <w:szCs w:val="28"/>
          <w:lang w:eastAsia="ru-RU"/>
        </w:rPr>
        <w:t xml:space="preserve">В строке </w:t>
      </w:r>
      <w:r w:rsidR="002D53BB" w:rsidRPr="00F24FFE">
        <w:rPr>
          <w:rFonts w:eastAsia="Times New Roman" w:cs="Times New Roman"/>
          <w:szCs w:val="28"/>
          <w:lang w:eastAsia="ru-RU"/>
        </w:rPr>
        <w:t>«</w:t>
      </w:r>
      <w:r w:rsidR="007D49AE" w:rsidRPr="00F24FFE">
        <w:rPr>
          <w:rFonts w:eastAsia="Times New Roman" w:cs="Times New Roman"/>
          <w:szCs w:val="28"/>
          <w:lang w:eastAsia="ru-RU"/>
        </w:rPr>
        <w:t>Стоимость</w:t>
      </w:r>
      <w:r w:rsidRPr="00F24FFE">
        <w:rPr>
          <w:rFonts w:eastAsia="Times New Roman" w:cs="Times New Roman"/>
          <w:szCs w:val="28"/>
          <w:lang w:eastAsia="ru-RU"/>
        </w:rPr>
        <w:t xml:space="preserve"> заемных средств</w:t>
      </w:r>
      <w:r w:rsidR="002D53BB" w:rsidRPr="00F24FFE">
        <w:rPr>
          <w:rFonts w:eastAsia="Times New Roman" w:cs="Times New Roman"/>
          <w:szCs w:val="28"/>
          <w:lang w:eastAsia="ru-RU"/>
        </w:rPr>
        <w:t>»</w:t>
      </w:r>
      <w:r w:rsidR="007D49AE" w:rsidRPr="00F24FFE">
        <w:rPr>
          <w:rFonts w:eastAsia="Times New Roman" w:cs="Times New Roman"/>
          <w:szCs w:val="28"/>
          <w:lang w:eastAsia="ru-RU"/>
        </w:rPr>
        <w:t xml:space="preserve"> указывается стоимость заемного капитала, которая вычисляется как средневзвешенная годовая процентная ставка по всем привлеченным кредитам.</w:t>
      </w:r>
    </w:p>
    <w:p w:rsidR="007D49AE" w:rsidRPr="00F24FFE" w:rsidRDefault="007D49AE" w:rsidP="002E6867">
      <w:pPr>
        <w:pStyle w:val="a4"/>
        <w:numPr>
          <w:ilvl w:val="0"/>
          <w:numId w:val="1"/>
        </w:numPr>
        <w:shd w:val="clear" w:color="auto" w:fill="FFFFFF"/>
        <w:tabs>
          <w:tab w:val="left" w:pos="1276"/>
        </w:tabs>
        <w:spacing w:after="0" w:line="300" w:lineRule="atLeast"/>
        <w:ind w:left="0" w:firstLine="709"/>
        <w:jc w:val="both"/>
        <w:rPr>
          <w:rFonts w:eastAsia="Times New Roman" w:cs="Times New Roman"/>
          <w:szCs w:val="28"/>
          <w:lang w:eastAsia="ru-RU"/>
        </w:rPr>
      </w:pPr>
      <w:r w:rsidRPr="00F24FFE">
        <w:rPr>
          <w:rFonts w:eastAsia="Times New Roman" w:cs="Times New Roman"/>
          <w:szCs w:val="28"/>
          <w:lang w:eastAsia="ru-RU"/>
        </w:rPr>
        <w:t xml:space="preserve">В строке </w:t>
      </w:r>
      <w:r w:rsidR="002D53BB" w:rsidRPr="00F24FFE">
        <w:rPr>
          <w:rFonts w:eastAsia="Times New Roman" w:cs="Times New Roman"/>
          <w:szCs w:val="28"/>
          <w:lang w:eastAsia="ru-RU"/>
        </w:rPr>
        <w:t>«</w:t>
      </w:r>
      <w:r w:rsidRPr="00F24FFE">
        <w:rPr>
          <w:rFonts w:eastAsia="Times New Roman" w:cs="Times New Roman"/>
          <w:szCs w:val="28"/>
          <w:lang w:eastAsia="ru-RU"/>
        </w:rPr>
        <w:t>Стоимость собственных средств</w:t>
      </w:r>
      <w:r w:rsidR="002D53BB" w:rsidRPr="00F24FFE">
        <w:rPr>
          <w:rFonts w:eastAsia="Times New Roman" w:cs="Times New Roman"/>
          <w:szCs w:val="28"/>
          <w:lang w:eastAsia="ru-RU"/>
        </w:rPr>
        <w:t>»</w:t>
      </w:r>
      <w:r w:rsidR="0022778B" w:rsidRPr="00F24FFE">
        <w:rPr>
          <w:rFonts w:eastAsia="Times New Roman" w:cs="Times New Roman"/>
          <w:szCs w:val="28"/>
          <w:lang w:eastAsia="ru-RU"/>
        </w:rPr>
        <w:t xml:space="preserve"> указывается</w:t>
      </w:r>
      <w:r w:rsidRPr="00F24FFE">
        <w:rPr>
          <w:rFonts w:eastAsia="Times New Roman" w:cs="Times New Roman"/>
          <w:szCs w:val="28"/>
          <w:lang w:eastAsia="ru-RU"/>
        </w:rPr>
        <w:t xml:space="preserve"> стоимость собственного капитала, привлеченного на комплексный проект, которое рассчитывается любым из возможных способов. Например, по формуле:</w:t>
      </w:r>
    </w:p>
    <w:p w:rsidR="007D49AE" w:rsidRPr="00F24FFE" w:rsidRDefault="002105DB" w:rsidP="002E6867">
      <w:pPr>
        <w:pStyle w:val="a4"/>
        <w:shd w:val="clear" w:color="auto" w:fill="FFFFFF"/>
        <w:tabs>
          <w:tab w:val="left" w:pos="1276"/>
        </w:tabs>
        <w:spacing w:after="0" w:line="300" w:lineRule="atLeast"/>
        <w:ind w:left="0" w:firstLine="709"/>
        <w:jc w:val="both"/>
        <w:rPr>
          <w:rFonts w:eastAsia="Times New Roman" w:cs="Times New Roman"/>
          <w:szCs w:val="28"/>
          <w:lang w:eastAsia="ru-RU"/>
        </w:rPr>
      </w:pPr>
      <m:oMathPara>
        <m:oMath>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s</m:t>
              </m:r>
            </m:sub>
          </m:sSub>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lang w:val="en-US"/>
                </w:rPr>
                <m:t>r</m:t>
              </m:r>
            </m:e>
            <m:sub>
              <m:r>
                <w:rPr>
                  <w:rFonts w:ascii="Cambria Math" w:hAnsi="Cambria Math" w:cs="Times New Roman"/>
                </w:rPr>
                <m:t>f</m:t>
              </m:r>
            </m:sub>
          </m:sSub>
          <m:r>
            <w:rPr>
              <w:rFonts w:ascii="Cambria Math" w:hAnsi="Cambria Math" w:cs="Times New Roman"/>
            </w:rPr>
            <m:t>+ β∙</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lang w:val="en-US"/>
                    </w:rPr>
                    <m:t>r</m:t>
                  </m:r>
                </m:e>
                <m:sub>
                  <m:r>
                    <w:rPr>
                      <w:rFonts w:ascii="Cambria Math" w:hAnsi="Cambria Math" w:cs="Times New Roman"/>
                    </w:rPr>
                    <m:t>m</m:t>
                  </m:r>
                </m:sub>
              </m:sSub>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r</m:t>
                  </m:r>
                </m:e>
                <m:sub>
                  <m:r>
                    <w:rPr>
                      <w:rFonts w:ascii="Cambria Math" w:hAnsi="Cambria Math" w:cs="Times New Roman"/>
                    </w:rPr>
                    <m:t>f</m:t>
                  </m:r>
                </m:sub>
              </m:sSub>
            </m:e>
          </m:d>
          <m:r>
            <w:rPr>
              <w:rFonts w:ascii="Cambria Math" w:hAnsi="Cambria Math" w:cs="Times New Roman"/>
            </w:rPr>
            <m:t xml:space="preserve">,  </m:t>
          </m:r>
        </m:oMath>
      </m:oMathPara>
    </w:p>
    <w:p w:rsidR="007D49AE" w:rsidRPr="00F24FFE" w:rsidRDefault="007D49AE" w:rsidP="002E6867">
      <w:pPr>
        <w:pStyle w:val="a4"/>
        <w:shd w:val="clear" w:color="auto" w:fill="FFFFFF"/>
        <w:tabs>
          <w:tab w:val="left" w:pos="1276"/>
        </w:tabs>
        <w:spacing w:after="0" w:line="300" w:lineRule="atLeast"/>
        <w:ind w:left="0" w:firstLine="709"/>
        <w:jc w:val="both"/>
        <w:rPr>
          <w:szCs w:val="28"/>
        </w:rPr>
      </w:pPr>
      <w:r w:rsidRPr="00F24FFE">
        <w:rPr>
          <w:szCs w:val="28"/>
        </w:rPr>
        <w:t xml:space="preserve">где </w:t>
      </w:r>
      <w:proofErr w:type="spellStart"/>
      <w:proofErr w:type="gramStart"/>
      <w:r w:rsidRPr="00F24FFE">
        <w:rPr>
          <w:i/>
          <w:szCs w:val="28"/>
        </w:rPr>
        <w:t>r</w:t>
      </w:r>
      <w:r w:rsidRPr="00F24FFE">
        <w:rPr>
          <w:i/>
          <w:szCs w:val="28"/>
          <w:bdr w:val="none" w:sz="0" w:space="0" w:color="auto" w:frame="1"/>
          <w:vertAlign w:val="subscript"/>
        </w:rPr>
        <w:t>f</w:t>
      </w:r>
      <w:proofErr w:type="spellEnd"/>
      <w:r w:rsidRPr="00F24FFE">
        <w:rPr>
          <w:rStyle w:val="apple-converted-space"/>
          <w:szCs w:val="28"/>
        </w:rPr>
        <w:t xml:space="preserve">  </w:t>
      </w:r>
      <w:r w:rsidRPr="00F24FFE">
        <w:rPr>
          <w:szCs w:val="28"/>
        </w:rPr>
        <w:t>–</w:t>
      </w:r>
      <w:proofErr w:type="gramEnd"/>
      <w:r w:rsidRPr="00F24FFE">
        <w:rPr>
          <w:szCs w:val="28"/>
        </w:rPr>
        <w:t xml:space="preserve"> </w:t>
      </w:r>
      <w:proofErr w:type="spellStart"/>
      <w:r w:rsidRPr="00F24FFE">
        <w:rPr>
          <w:szCs w:val="28"/>
        </w:rPr>
        <w:t>безрисковая</w:t>
      </w:r>
      <w:proofErr w:type="spellEnd"/>
      <w:r w:rsidRPr="00F24FFE">
        <w:rPr>
          <w:szCs w:val="28"/>
        </w:rPr>
        <w:t xml:space="preserve"> ставка; </w:t>
      </w:r>
      <w:proofErr w:type="spellStart"/>
      <w:r w:rsidRPr="00F24FFE">
        <w:rPr>
          <w:i/>
          <w:szCs w:val="28"/>
        </w:rPr>
        <w:t>r</w:t>
      </w:r>
      <w:r w:rsidRPr="00F24FFE">
        <w:rPr>
          <w:i/>
          <w:szCs w:val="28"/>
          <w:bdr w:val="none" w:sz="0" w:space="0" w:color="auto" w:frame="1"/>
          <w:vertAlign w:val="subscript"/>
        </w:rPr>
        <w:t>m</w:t>
      </w:r>
      <w:proofErr w:type="spellEnd"/>
      <w:r w:rsidRPr="00F24FFE">
        <w:rPr>
          <w:rStyle w:val="apple-converted-space"/>
          <w:i/>
          <w:szCs w:val="28"/>
        </w:rPr>
        <w:t> </w:t>
      </w:r>
      <w:r w:rsidRPr="00F24FFE">
        <w:rPr>
          <w:szCs w:val="28"/>
        </w:rPr>
        <w:t xml:space="preserve">– рыночная доходность; </w:t>
      </w:r>
      <w:r w:rsidRPr="00F24FFE">
        <w:rPr>
          <w:i/>
          <w:szCs w:val="28"/>
        </w:rPr>
        <w:t>β</w:t>
      </w:r>
      <w:r w:rsidRPr="00F24FFE">
        <w:rPr>
          <w:szCs w:val="28"/>
        </w:rPr>
        <w:t xml:space="preserve"> – коэффициент бета фирмы без учета долга (коэффициент, определяющий изменение цены на акции компании по сравнению с изменением цен на акции по всем компаниям данного сегмента рынка).</w:t>
      </w:r>
    </w:p>
    <w:p w:rsidR="00785229" w:rsidRPr="00F24FFE" w:rsidRDefault="006C5DC6" w:rsidP="002E6867">
      <w:pPr>
        <w:pStyle w:val="a4"/>
        <w:numPr>
          <w:ilvl w:val="0"/>
          <w:numId w:val="1"/>
        </w:numPr>
        <w:shd w:val="clear" w:color="auto" w:fill="FFFFFF"/>
        <w:tabs>
          <w:tab w:val="left" w:pos="1276"/>
        </w:tabs>
        <w:spacing w:after="0" w:line="300" w:lineRule="atLeast"/>
        <w:ind w:left="0" w:firstLine="709"/>
        <w:jc w:val="both"/>
        <w:rPr>
          <w:rFonts w:eastAsia="Times New Roman" w:cs="Times New Roman"/>
          <w:szCs w:val="28"/>
          <w:lang w:eastAsia="ru-RU"/>
        </w:rPr>
      </w:pPr>
      <w:r w:rsidRPr="00F24FFE">
        <w:rPr>
          <w:rFonts w:cs="Times New Roman"/>
          <w:szCs w:val="28"/>
          <w:shd w:val="clear" w:color="auto" w:fill="FFFFFF"/>
        </w:rPr>
        <w:t xml:space="preserve">В строке </w:t>
      </w:r>
      <w:r w:rsidR="002D53BB" w:rsidRPr="00F24FFE">
        <w:rPr>
          <w:rFonts w:cs="Times New Roman"/>
          <w:szCs w:val="28"/>
          <w:shd w:val="clear" w:color="auto" w:fill="FFFFFF"/>
        </w:rPr>
        <w:t>«</w:t>
      </w:r>
      <w:r w:rsidRPr="00F24FFE">
        <w:rPr>
          <w:rFonts w:cs="Times New Roman"/>
          <w:szCs w:val="28"/>
          <w:shd w:val="clear" w:color="auto" w:fill="FFFFFF"/>
          <w:lang w:val="en-US"/>
        </w:rPr>
        <w:t>WACC</w:t>
      </w:r>
      <w:r w:rsidR="002D53BB" w:rsidRPr="00F24FFE">
        <w:rPr>
          <w:rFonts w:cs="Times New Roman"/>
          <w:szCs w:val="28"/>
          <w:shd w:val="clear" w:color="auto" w:fill="FFFFFF"/>
        </w:rPr>
        <w:t>»</w:t>
      </w:r>
      <w:r w:rsidRPr="00F24FFE">
        <w:rPr>
          <w:rFonts w:cs="Times New Roman"/>
          <w:szCs w:val="28"/>
          <w:shd w:val="clear" w:color="auto" w:fill="FFFFFF"/>
        </w:rPr>
        <w:t xml:space="preserve"> указывается расчетное значение средневзвешенной</w:t>
      </w:r>
      <w:r w:rsidR="00785229" w:rsidRPr="00F24FFE">
        <w:rPr>
          <w:rFonts w:cs="Times New Roman"/>
          <w:szCs w:val="28"/>
          <w:shd w:val="clear" w:color="auto" w:fill="FFFFFF"/>
        </w:rPr>
        <w:t xml:space="preserve"> стоимост</w:t>
      </w:r>
      <w:r w:rsidRPr="00F24FFE">
        <w:rPr>
          <w:rFonts w:cs="Times New Roman"/>
          <w:szCs w:val="28"/>
          <w:shd w:val="clear" w:color="auto" w:fill="FFFFFF"/>
        </w:rPr>
        <w:t>и</w:t>
      </w:r>
      <w:r w:rsidR="00785229" w:rsidRPr="00F24FFE">
        <w:rPr>
          <w:rFonts w:cs="Times New Roman"/>
          <w:szCs w:val="28"/>
          <w:shd w:val="clear" w:color="auto" w:fill="FFFFFF"/>
        </w:rPr>
        <w:t xml:space="preserve"> капитала</w:t>
      </w:r>
      <w:r w:rsidR="00785229" w:rsidRPr="00F24FFE">
        <w:t> </w:t>
      </w:r>
      <w:r w:rsidR="006C6F60" w:rsidRPr="00F24FFE">
        <w:rPr>
          <w:rFonts w:cs="Times New Roman"/>
          <w:szCs w:val="28"/>
          <w:shd w:val="clear" w:color="auto" w:fill="FFFFFF"/>
        </w:rPr>
        <w:t xml:space="preserve">(WACC), которая </w:t>
      </w:r>
      <w:r w:rsidR="00785229" w:rsidRPr="00F24FFE">
        <w:rPr>
          <w:rFonts w:cs="Times New Roman"/>
          <w:szCs w:val="28"/>
          <w:shd w:val="clear" w:color="auto" w:fill="FFFFFF"/>
        </w:rPr>
        <w:t xml:space="preserve">определяется как средняя процентная ставка по </w:t>
      </w:r>
      <w:r w:rsidR="00785229" w:rsidRPr="00F24FFE">
        <w:rPr>
          <w:rFonts w:cs="Times New Roman"/>
          <w:szCs w:val="28"/>
          <w:shd w:val="clear" w:color="auto" w:fill="FFFFFF"/>
        </w:rPr>
        <w:lastRenderedPageBreak/>
        <w:t>всем источникам финансирования компании. При расчете учитывается удельный вес каждого источника ф</w:t>
      </w:r>
      <w:r w:rsidR="006C6F60" w:rsidRPr="00F24FFE">
        <w:rPr>
          <w:rFonts w:cs="Times New Roman"/>
          <w:szCs w:val="28"/>
          <w:shd w:val="clear" w:color="auto" w:fill="FFFFFF"/>
        </w:rPr>
        <w:t>инансирования в общей стоимости:</w:t>
      </w:r>
    </w:p>
    <w:p w:rsidR="00785229" w:rsidRPr="00F24FFE" w:rsidRDefault="00785229" w:rsidP="002E6867">
      <w:pPr>
        <w:pStyle w:val="a4"/>
        <w:tabs>
          <w:tab w:val="left" w:pos="1276"/>
        </w:tabs>
        <w:ind w:left="0" w:firstLine="709"/>
        <w:jc w:val="both"/>
        <w:rPr>
          <w:rFonts w:cs="Times New Roman"/>
          <w:i/>
        </w:rPr>
      </w:pPr>
      <m:oMathPara>
        <m:oMath>
          <m:r>
            <w:rPr>
              <w:rFonts w:ascii="Cambria Math" w:hAnsi="Cambria Math" w:cs="Times New Roman"/>
            </w:rPr>
            <m:t xml:space="preserve">WACC= </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s</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s</m:t>
              </m:r>
            </m:sub>
          </m:sSub>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s</m:t>
              </m:r>
            </m:sub>
          </m:sSub>
          <m:r>
            <w:rPr>
              <w:rFonts w:ascii="Cambria Math" w:hAnsi="Cambria Math" w:cs="Times New Roman"/>
            </w:rPr>
            <m:t>∙(1-T),</m:t>
          </m:r>
        </m:oMath>
      </m:oMathPara>
    </w:p>
    <w:p w:rsidR="00835BAD" w:rsidRPr="00F24FFE" w:rsidRDefault="00785229" w:rsidP="002E6867">
      <w:pPr>
        <w:shd w:val="clear" w:color="auto" w:fill="FFFFFF"/>
        <w:tabs>
          <w:tab w:val="left" w:pos="1276"/>
        </w:tabs>
        <w:spacing w:after="0" w:line="300" w:lineRule="atLeast"/>
        <w:ind w:firstLine="709"/>
        <w:jc w:val="both"/>
        <w:rPr>
          <w:rFonts w:eastAsia="Times New Roman" w:cs="Times New Roman"/>
          <w:szCs w:val="28"/>
          <w:shd w:val="clear" w:color="auto" w:fill="FFFFFF"/>
          <w:lang w:eastAsia="ru-RU"/>
        </w:rPr>
      </w:pPr>
      <w:r w:rsidRPr="00F24FFE">
        <w:rPr>
          <w:rFonts w:eastAsia="Times New Roman" w:cs="Times New Roman"/>
          <w:szCs w:val="28"/>
          <w:shd w:val="clear" w:color="auto" w:fill="FFFFFF"/>
          <w:lang w:eastAsia="ru-RU"/>
        </w:rPr>
        <w:t xml:space="preserve">где </w:t>
      </w:r>
      <m:oMath>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s</m:t>
            </m:r>
          </m:sub>
        </m:sSub>
        <m:r>
          <w:rPr>
            <w:rFonts w:ascii="Cambria Math" w:hAnsi="Cambria Math" w:cs="Times New Roman"/>
          </w:rPr>
          <m:t xml:space="preserve"> </m:t>
        </m:r>
      </m:oMath>
      <w:r w:rsidRPr="00F24FFE">
        <w:rPr>
          <w:rFonts w:eastAsia="Times New Roman" w:cs="Times New Roman"/>
          <w:szCs w:val="28"/>
          <w:shd w:val="clear" w:color="auto" w:fill="FFFFFF"/>
          <w:lang w:eastAsia="ru-RU"/>
        </w:rPr>
        <w:t>- стоимость собственного капитала;</w:t>
      </w:r>
    </w:p>
    <w:p w:rsidR="00835BAD" w:rsidRPr="00F24FFE" w:rsidRDefault="002105DB" w:rsidP="002E6867">
      <w:pPr>
        <w:shd w:val="clear" w:color="auto" w:fill="FFFFFF"/>
        <w:tabs>
          <w:tab w:val="left" w:pos="1276"/>
        </w:tabs>
        <w:spacing w:after="0" w:line="300" w:lineRule="atLeast"/>
        <w:ind w:firstLine="709"/>
        <w:jc w:val="both"/>
        <w:rPr>
          <w:rFonts w:eastAsia="Times New Roman" w:cs="Times New Roman"/>
          <w:szCs w:val="28"/>
          <w:shd w:val="clear" w:color="auto" w:fill="FFFFFF"/>
          <w:lang w:eastAsia="ru-RU"/>
        </w:rPr>
      </w:pPr>
      <m:oMath>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s</m:t>
            </m:r>
          </m:sub>
        </m:sSub>
      </m:oMath>
      <w:r w:rsidR="00785229" w:rsidRPr="00F24FFE">
        <w:rPr>
          <w:rFonts w:eastAsia="Times New Roman" w:cs="Times New Roman"/>
          <w:szCs w:val="28"/>
          <w:shd w:val="clear" w:color="auto" w:fill="FFFFFF"/>
          <w:lang w:eastAsia="ru-RU"/>
        </w:rPr>
        <w:t xml:space="preserve"> - доля со</w:t>
      </w:r>
      <w:proofErr w:type="spellStart"/>
      <w:r w:rsidR="00785229" w:rsidRPr="00F24FFE">
        <w:rPr>
          <w:rFonts w:eastAsia="Times New Roman" w:cs="Times New Roman"/>
          <w:szCs w:val="28"/>
          <w:shd w:val="clear" w:color="auto" w:fill="FFFFFF"/>
          <w:lang w:eastAsia="ru-RU"/>
        </w:rPr>
        <w:t>бственного</w:t>
      </w:r>
      <w:proofErr w:type="spellEnd"/>
      <w:r w:rsidR="00785229" w:rsidRPr="00F24FFE">
        <w:rPr>
          <w:rFonts w:eastAsia="Times New Roman" w:cs="Times New Roman"/>
          <w:szCs w:val="28"/>
          <w:shd w:val="clear" w:color="auto" w:fill="FFFFFF"/>
          <w:lang w:eastAsia="ru-RU"/>
        </w:rPr>
        <w:t xml:space="preserve"> капитала;</w:t>
      </w:r>
    </w:p>
    <w:p w:rsidR="00835BAD" w:rsidRPr="00F24FFE" w:rsidRDefault="002105DB" w:rsidP="002E6867">
      <w:pPr>
        <w:shd w:val="clear" w:color="auto" w:fill="FFFFFF"/>
        <w:tabs>
          <w:tab w:val="left" w:pos="1276"/>
        </w:tabs>
        <w:spacing w:after="0" w:line="300" w:lineRule="atLeast"/>
        <w:ind w:firstLine="709"/>
        <w:jc w:val="both"/>
        <w:rPr>
          <w:rFonts w:eastAsia="Times New Roman" w:cs="Times New Roman"/>
          <w:szCs w:val="28"/>
          <w:shd w:val="clear" w:color="auto" w:fill="FFFFFF"/>
          <w:lang w:eastAsia="ru-RU"/>
        </w:rPr>
      </w:pPr>
      <m:oMath>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d</m:t>
            </m:r>
          </m:sub>
        </m:sSub>
      </m:oMath>
      <w:r w:rsidR="00785229" w:rsidRPr="00F24FFE">
        <w:rPr>
          <w:rFonts w:eastAsia="Times New Roman" w:cs="Times New Roman"/>
          <w:szCs w:val="28"/>
          <w:shd w:val="clear" w:color="auto" w:fill="FFFFFF"/>
          <w:lang w:eastAsia="ru-RU"/>
        </w:rPr>
        <w:t xml:space="preserve"> - стоимость заемного капитала;</w:t>
      </w:r>
    </w:p>
    <w:p w:rsidR="00835BAD" w:rsidRPr="00F24FFE" w:rsidRDefault="002105DB" w:rsidP="002E6867">
      <w:pPr>
        <w:shd w:val="clear" w:color="auto" w:fill="FFFFFF"/>
        <w:tabs>
          <w:tab w:val="left" w:pos="1276"/>
        </w:tabs>
        <w:spacing w:after="0" w:line="300" w:lineRule="atLeast"/>
        <w:ind w:firstLine="709"/>
        <w:jc w:val="both"/>
        <w:rPr>
          <w:rFonts w:eastAsia="Times New Roman" w:cs="Times New Roman"/>
          <w:szCs w:val="28"/>
          <w:shd w:val="clear" w:color="auto" w:fill="FFFFFF"/>
          <w:lang w:eastAsia="ru-RU"/>
        </w:rPr>
      </w:pPr>
      <m:oMath>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d</m:t>
            </m:r>
          </m:sub>
        </m:sSub>
      </m:oMath>
      <w:r w:rsidR="00785229" w:rsidRPr="00F24FFE">
        <w:rPr>
          <w:rFonts w:eastAsia="Times New Roman" w:cs="Times New Roman"/>
          <w:szCs w:val="28"/>
          <w:shd w:val="clear" w:color="auto" w:fill="FFFFFF"/>
          <w:lang w:eastAsia="ru-RU"/>
        </w:rPr>
        <w:t xml:space="preserve"> - доля заемного капитала;</w:t>
      </w:r>
    </w:p>
    <w:p w:rsidR="00785229" w:rsidRPr="00F24FFE" w:rsidRDefault="00785229" w:rsidP="002E6867">
      <w:pPr>
        <w:shd w:val="clear" w:color="auto" w:fill="FFFFFF"/>
        <w:tabs>
          <w:tab w:val="left" w:pos="1276"/>
        </w:tabs>
        <w:spacing w:after="0" w:line="300" w:lineRule="atLeast"/>
        <w:ind w:firstLine="709"/>
        <w:jc w:val="both"/>
        <w:rPr>
          <w:b/>
          <w:szCs w:val="28"/>
        </w:rPr>
      </w:pPr>
      <w:r w:rsidRPr="00F24FFE">
        <w:rPr>
          <w:rFonts w:eastAsia="Times New Roman" w:cs="Times New Roman"/>
          <w:i/>
          <w:szCs w:val="28"/>
          <w:lang w:eastAsia="ru-RU"/>
        </w:rPr>
        <w:t>T</w:t>
      </w:r>
      <w:r w:rsidRPr="00F24FFE">
        <w:rPr>
          <w:rFonts w:eastAsia="Times New Roman" w:cs="Times New Roman"/>
          <w:szCs w:val="28"/>
          <w:lang w:eastAsia="ru-RU"/>
        </w:rPr>
        <w:t xml:space="preserve"> - ставка налога на прибыль.</w:t>
      </w:r>
    </w:p>
    <w:p w:rsidR="008C3BDB" w:rsidRPr="00F24FFE" w:rsidRDefault="008C3BDB" w:rsidP="002E6867">
      <w:pPr>
        <w:pStyle w:val="a7"/>
        <w:tabs>
          <w:tab w:val="left" w:pos="1276"/>
        </w:tabs>
        <w:ind w:firstLine="709"/>
        <w:contextualSpacing/>
        <w:jc w:val="center"/>
        <w:rPr>
          <w:b/>
          <w:szCs w:val="28"/>
        </w:rPr>
      </w:pPr>
    </w:p>
    <w:p w:rsidR="0042721B" w:rsidRPr="00F24FFE" w:rsidRDefault="0042721B" w:rsidP="002E6867">
      <w:pPr>
        <w:pStyle w:val="a7"/>
        <w:tabs>
          <w:tab w:val="left" w:pos="1276"/>
        </w:tabs>
        <w:ind w:firstLine="709"/>
        <w:contextualSpacing/>
        <w:jc w:val="center"/>
        <w:rPr>
          <w:b/>
          <w:szCs w:val="28"/>
        </w:rPr>
      </w:pPr>
    </w:p>
    <w:p w:rsidR="008C3BDB" w:rsidRPr="00F24FFE" w:rsidRDefault="008C3BDB" w:rsidP="002E6867">
      <w:pPr>
        <w:pStyle w:val="a7"/>
        <w:tabs>
          <w:tab w:val="left" w:pos="1276"/>
        </w:tabs>
        <w:ind w:firstLine="0"/>
        <w:contextualSpacing/>
        <w:jc w:val="center"/>
        <w:rPr>
          <w:b/>
          <w:szCs w:val="28"/>
        </w:rPr>
      </w:pPr>
      <w:r w:rsidRPr="00F24FFE">
        <w:rPr>
          <w:b/>
          <w:szCs w:val="28"/>
          <w:lang w:val="en-US"/>
        </w:rPr>
        <w:t>XX</w:t>
      </w:r>
      <w:r w:rsidR="00D80F3A" w:rsidRPr="00F24FFE">
        <w:rPr>
          <w:b/>
          <w:szCs w:val="28"/>
          <w:lang w:val="en-US"/>
        </w:rPr>
        <w:t>VII</w:t>
      </w:r>
      <w:r w:rsidRPr="00F24FFE">
        <w:rPr>
          <w:b/>
          <w:szCs w:val="28"/>
          <w:lang w:val="en-US"/>
        </w:rPr>
        <w:t>I</w:t>
      </w:r>
      <w:r w:rsidRPr="00F24FFE">
        <w:rPr>
          <w:b/>
          <w:szCs w:val="28"/>
        </w:rPr>
        <w:t>. Порядок заполнения раздела 1</w:t>
      </w:r>
      <w:r w:rsidR="00D80F3A" w:rsidRPr="00F24FFE">
        <w:rPr>
          <w:b/>
          <w:szCs w:val="28"/>
        </w:rPr>
        <w:t>5</w:t>
      </w:r>
      <w:r w:rsidRPr="00F24FFE">
        <w:rPr>
          <w:b/>
          <w:szCs w:val="28"/>
        </w:rPr>
        <w:t xml:space="preserve"> </w:t>
      </w:r>
      <w:r w:rsidR="002D53BB" w:rsidRPr="00F24FFE">
        <w:rPr>
          <w:b/>
          <w:szCs w:val="28"/>
        </w:rPr>
        <w:t>«</w:t>
      </w:r>
      <w:r w:rsidRPr="00F24FFE">
        <w:rPr>
          <w:b/>
          <w:szCs w:val="28"/>
        </w:rPr>
        <w:t>Основные показатели эффективности</w:t>
      </w:r>
      <w:r w:rsidR="002D53BB" w:rsidRPr="00F24FFE">
        <w:rPr>
          <w:b/>
          <w:szCs w:val="28"/>
        </w:rPr>
        <w:t>»</w:t>
      </w:r>
      <w:r w:rsidRPr="00F24FFE">
        <w:rPr>
          <w:b/>
          <w:szCs w:val="28"/>
        </w:rPr>
        <w:t xml:space="preserve"> формы </w:t>
      </w:r>
      <w:r w:rsidR="002D53BB" w:rsidRPr="00F24FFE">
        <w:rPr>
          <w:b/>
          <w:szCs w:val="28"/>
        </w:rPr>
        <w:t>«</w:t>
      </w:r>
      <w:r w:rsidR="006C6F60" w:rsidRPr="00F24FFE">
        <w:rPr>
          <w:b/>
          <w:szCs w:val="28"/>
        </w:rPr>
        <w:t>Расчетная модель комплексного проекта</w:t>
      </w:r>
      <w:r w:rsidR="002D53BB" w:rsidRPr="00F24FFE">
        <w:rPr>
          <w:b/>
          <w:szCs w:val="28"/>
        </w:rPr>
        <w:t>»</w:t>
      </w:r>
      <w:r w:rsidRPr="00F24FFE">
        <w:rPr>
          <w:b/>
          <w:szCs w:val="28"/>
        </w:rPr>
        <w:t xml:space="preserve"> </w:t>
      </w:r>
    </w:p>
    <w:p w:rsidR="009C58BF" w:rsidRPr="00F24FFE" w:rsidRDefault="009C58BF" w:rsidP="002E6867">
      <w:pPr>
        <w:pStyle w:val="a7"/>
        <w:tabs>
          <w:tab w:val="left" w:pos="1276"/>
        </w:tabs>
        <w:ind w:firstLine="709"/>
        <w:contextualSpacing/>
        <w:jc w:val="center"/>
        <w:rPr>
          <w:b/>
          <w:szCs w:val="28"/>
        </w:rPr>
      </w:pPr>
    </w:p>
    <w:p w:rsidR="000E3A23" w:rsidRPr="00F24FFE" w:rsidRDefault="000E3A23" w:rsidP="002E6867">
      <w:pPr>
        <w:pStyle w:val="a4"/>
        <w:numPr>
          <w:ilvl w:val="0"/>
          <w:numId w:val="1"/>
        </w:numPr>
        <w:tabs>
          <w:tab w:val="left" w:pos="1276"/>
        </w:tabs>
        <w:autoSpaceDE w:val="0"/>
        <w:autoSpaceDN w:val="0"/>
        <w:adjustRightInd w:val="0"/>
        <w:spacing w:after="0" w:line="240" w:lineRule="auto"/>
        <w:ind w:left="0" w:firstLine="710"/>
        <w:jc w:val="both"/>
        <w:rPr>
          <w:szCs w:val="28"/>
        </w:rPr>
      </w:pPr>
      <w:r w:rsidRPr="00F24FFE">
        <w:rPr>
          <w:szCs w:val="28"/>
        </w:rPr>
        <w:t xml:space="preserve">В строке </w:t>
      </w:r>
      <w:r w:rsidR="002D53BB" w:rsidRPr="00F24FFE">
        <w:rPr>
          <w:szCs w:val="28"/>
        </w:rPr>
        <w:t>«</w:t>
      </w:r>
      <w:r w:rsidRPr="00F24FFE">
        <w:rPr>
          <w:szCs w:val="28"/>
        </w:rPr>
        <w:t>Отрицательный денежный поток</w:t>
      </w:r>
      <w:r w:rsidR="002D53BB" w:rsidRPr="00F24FFE">
        <w:rPr>
          <w:szCs w:val="28"/>
        </w:rPr>
        <w:t>»</w:t>
      </w:r>
      <w:r w:rsidRPr="00F24FFE">
        <w:rPr>
          <w:szCs w:val="28"/>
        </w:rPr>
        <w:t xml:space="preserve"> указываются значения</w:t>
      </w:r>
      <w:r w:rsidR="009C58BF" w:rsidRPr="00F24FFE">
        <w:rPr>
          <w:szCs w:val="28"/>
        </w:rPr>
        <w:t xml:space="preserve"> со знаком минус</w:t>
      </w:r>
      <w:r w:rsidR="00B638D7" w:rsidRPr="00F24FFE">
        <w:rPr>
          <w:szCs w:val="28"/>
        </w:rPr>
        <w:t xml:space="preserve"> (</w:t>
      </w:r>
      <m:oMath>
        <m:sSub>
          <m:sSubPr>
            <m:ctrlPr>
              <w:rPr>
                <w:rFonts w:ascii="Cambria Math" w:eastAsiaTheme="minorEastAsia" w:hAnsi="Cambria Math"/>
                <w:i/>
                <w:szCs w:val="28"/>
              </w:rPr>
            </m:ctrlPr>
          </m:sSubPr>
          <m:e>
            <m:r>
              <w:rPr>
                <w:rFonts w:ascii="Cambria Math" w:eastAsiaTheme="minorEastAsia" w:hAnsi="Cambria Math"/>
                <w:szCs w:val="28"/>
              </w:rPr>
              <m:t xml:space="preserve">- </m:t>
            </m:r>
            <m:r>
              <w:rPr>
                <w:rFonts w:ascii="Cambria Math" w:eastAsiaTheme="minorEastAsia" w:hAnsi="Cambria Math"/>
                <w:szCs w:val="28"/>
                <w:lang w:val="en-US"/>
              </w:rPr>
              <m:t>IC</m:t>
            </m:r>
          </m:e>
          <m:sub>
            <m:r>
              <w:rPr>
                <w:rFonts w:ascii="Cambria Math" w:eastAsiaTheme="minorEastAsia" w:hAnsi="Cambria Math"/>
                <w:szCs w:val="28"/>
              </w:rPr>
              <m:t>i</m:t>
            </m:r>
          </m:sub>
        </m:sSub>
        <m:r>
          <w:rPr>
            <w:rFonts w:ascii="Cambria Math" w:eastAsiaTheme="minorEastAsia" w:hAnsi="Cambria Math"/>
            <w:szCs w:val="28"/>
          </w:rPr>
          <m:t xml:space="preserve"> </m:t>
        </m:r>
      </m:oMath>
      <w:r w:rsidR="00B638D7" w:rsidRPr="00F24FFE">
        <w:rPr>
          <w:rFonts w:eastAsiaTheme="minorEastAsia"/>
          <w:szCs w:val="28"/>
        </w:rPr>
        <w:t>)</w:t>
      </w:r>
      <w:r w:rsidRPr="00F24FFE">
        <w:rPr>
          <w:szCs w:val="28"/>
        </w:rPr>
        <w:t>, которые рассчитываются как сумма исходящих платежей организации</w:t>
      </w:r>
      <w:r w:rsidR="00C9678A" w:rsidRPr="00F24FFE">
        <w:rPr>
          <w:szCs w:val="28"/>
        </w:rPr>
        <w:t xml:space="preserve"> по соответствующим периодам</w:t>
      </w:r>
      <w:r w:rsidRPr="00F24FFE">
        <w:rPr>
          <w:szCs w:val="28"/>
        </w:rPr>
        <w:t>, а именно:</w:t>
      </w:r>
    </w:p>
    <w:p w:rsidR="000E3A23" w:rsidRPr="00F24FFE" w:rsidRDefault="002D53BB" w:rsidP="002E6867">
      <w:pPr>
        <w:pStyle w:val="a4"/>
        <w:numPr>
          <w:ilvl w:val="0"/>
          <w:numId w:val="6"/>
        </w:numPr>
        <w:tabs>
          <w:tab w:val="left" w:pos="1276"/>
        </w:tabs>
        <w:autoSpaceDE w:val="0"/>
        <w:autoSpaceDN w:val="0"/>
        <w:adjustRightInd w:val="0"/>
        <w:spacing w:after="0" w:line="240" w:lineRule="auto"/>
        <w:ind w:left="0" w:firstLine="710"/>
        <w:jc w:val="both"/>
        <w:rPr>
          <w:szCs w:val="28"/>
        </w:rPr>
      </w:pPr>
      <w:r w:rsidRPr="00F24FFE">
        <w:rPr>
          <w:szCs w:val="28"/>
        </w:rPr>
        <w:t>«</w:t>
      </w:r>
      <w:r w:rsidR="000E3A23" w:rsidRPr="00F24FFE">
        <w:rPr>
          <w:szCs w:val="28"/>
        </w:rPr>
        <w:t>Итого вложений в основные средства</w:t>
      </w:r>
      <w:r w:rsidRPr="00F24FFE">
        <w:rPr>
          <w:szCs w:val="28"/>
        </w:rPr>
        <w:t>»</w:t>
      </w:r>
      <w:r w:rsidR="000E3A23" w:rsidRPr="00F24FFE">
        <w:rPr>
          <w:szCs w:val="28"/>
        </w:rPr>
        <w:t xml:space="preserve"> за вычетом НДС;</w:t>
      </w:r>
    </w:p>
    <w:p w:rsidR="000E3A23" w:rsidRPr="00F24FFE" w:rsidRDefault="002D53BB" w:rsidP="002E6867">
      <w:pPr>
        <w:pStyle w:val="a4"/>
        <w:numPr>
          <w:ilvl w:val="0"/>
          <w:numId w:val="6"/>
        </w:numPr>
        <w:tabs>
          <w:tab w:val="left" w:pos="1276"/>
        </w:tabs>
        <w:autoSpaceDE w:val="0"/>
        <w:autoSpaceDN w:val="0"/>
        <w:adjustRightInd w:val="0"/>
        <w:spacing w:after="0" w:line="240" w:lineRule="auto"/>
        <w:ind w:left="0" w:firstLine="710"/>
        <w:jc w:val="both"/>
        <w:rPr>
          <w:szCs w:val="28"/>
        </w:rPr>
      </w:pPr>
      <w:r w:rsidRPr="00F24FFE">
        <w:rPr>
          <w:szCs w:val="28"/>
        </w:rPr>
        <w:t>«</w:t>
      </w:r>
      <w:r w:rsidR="000E3A23" w:rsidRPr="00F24FFE">
        <w:rPr>
          <w:szCs w:val="28"/>
        </w:rPr>
        <w:t>Итого вложений в нематериальные активы</w:t>
      </w:r>
      <w:r w:rsidRPr="00F24FFE">
        <w:rPr>
          <w:szCs w:val="28"/>
        </w:rPr>
        <w:t>»</w:t>
      </w:r>
      <w:r w:rsidR="000E3A23" w:rsidRPr="00F24FFE">
        <w:rPr>
          <w:szCs w:val="28"/>
        </w:rPr>
        <w:t xml:space="preserve"> за вычетом НДС;</w:t>
      </w:r>
    </w:p>
    <w:p w:rsidR="000E3A23" w:rsidRPr="00F24FFE" w:rsidRDefault="002D53BB" w:rsidP="002E6867">
      <w:pPr>
        <w:pStyle w:val="a4"/>
        <w:numPr>
          <w:ilvl w:val="0"/>
          <w:numId w:val="6"/>
        </w:numPr>
        <w:tabs>
          <w:tab w:val="left" w:pos="1276"/>
        </w:tabs>
        <w:autoSpaceDE w:val="0"/>
        <w:autoSpaceDN w:val="0"/>
        <w:adjustRightInd w:val="0"/>
        <w:spacing w:after="0" w:line="240" w:lineRule="auto"/>
        <w:ind w:left="0" w:firstLine="710"/>
        <w:jc w:val="both"/>
        <w:rPr>
          <w:szCs w:val="28"/>
        </w:rPr>
      </w:pPr>
      <w:r w:rsidRPr="00F24FFE">
        <w:rPr>
          <w:szCs w:val="28"/>
        </w:rPr>
        <w:t>«</w:t>
      </w:r>
      <w:r w:rsidR="000E3A23" w:rsidRPr="00F24FFE">
        <w:rPr>
          <w:szCs w:val="28"/>
        </w:rPr>
        <w:t>Всего расходы на персонал с учетом налогов и отчислений в бюджет</w:t>
      </w:r>
      <w:r w:rsidRPr="00F24FFE">
        <w:rPr>
          <w:szCs w:val="28"/>
        </w:rPr>
        <w:t>»</w:t>
      </w:r>
      <w:r w:rsidR="000E3A23" w:rsidRPr="00F24FFE">
        <w:rPr>
          <w:szCs w:val="28"/>
        </w:rPr>
        <w:t>;</w:t>
      </w:r>
    </w:p>
    <w:p w:rsidR="000E3A23" w:rsidRPr="00F24FFE" w:rsidRDefault="002D53BB" w:rsidP="002E6867">
      <w:pPr>
        <w:pStyle w:val="a4"/>
        <w:numPr>
          <w:ilvl w:val="0"/>
          <w:numId w:val="6"/>
        </w:numPr>
        <w:tabs>
          <w:tab w:val="left" w:pos="1276"/>
        </w:tabs>
        <w:autoSpaceDE w:val="0"/>
        <w:autoSpaceDN w:val="0"/>
        <w:adjustRightInd w:val="0"/>
        <w:spacing w:after="0" w:line="240" w:lineRule="auto"/>
        <w:ind w:left="0" w:firstLine="710"/>
        <w:jc w:val="both"/>
        <w:rPr>
          <w:szCs w:val="28"/>
        </w:rPr>
      </w:pPr>
      <w:r w:rsidRPr="00F24FFE">
        <w:rPr>
          <w:szCs w:val="28"/>
        </w:rPr>
        <w:t>«</w:t>
      </w:r>
      <w:r w:rsidR="000E3A23" w:rsidRPr="00F24FFE">
        <w:rPr>
          <w:szCs w:val="28"/>
        </w:rPr>
        <w:t>Итого материальные расходы</w:t>
      </w:r>
      <w:r w:rsidRPr="00F24FFE">
        <w:rPr>
          <w:szCs w:val="28"/>
        </w:rPr>
        <w:t>»</w:t>
      </w:r>
      <w:r w:rsidR="000E3A23" w:rsidRPr="00F24FFE">
        <w:rPr>
          <w:szCs w:val="28"/>
        </w:rPr>
        <w:t xml:space="preserve"> за вычетом НДС;</w:t>
      </w:r>
    </w:p>
    <w:p w:rsidR="000E3A23" w:rsidRPr="00F24FFE" w:rsidRDefault="002D53BB" w:rsidP="002E6867">
      <w:pPr>
        <w:pStyle w:val="a4"/>
        <w:numPr>
          <w:ilvl w:val="0"/>
          <w:numId w:val="6"/>
        </w:numPr>
        <w:tabs>
          <w:tab w:val="left" w:pos="1276"/>
        </w:tabs>
        <w:autoSpaceDE w:val="0"/>
        <w:autoSpaceDN w:val="0"/>
        <w:adjustRightInd w:val="0"/>
        <w:spacing w:after="0" w:line="240" w:lineRule="auto"/>
        <w:ind w:left="0" w:firstLine="710"/>
        <w:jc w:val="both"/>
        <w:rPr>
          <w:szCs w:val="28"/>
        </w:rPr>
      </w:pPr>
      <w:r w:rsidRPr="00F24FFE">
        <w:rPr>
          <w:szCs w:val="28"/>
        </w:rPr>
        <w:t>«</w:t>
      </w:r>
      <w:r w:rsidR="000E3A23" w:rsidRPr="00F24FFE">
        <w:rPr>
          <w:szCs w:val="28"/>
        </w:rPr>
        <w:t>Всего общепроизводственных расходов в полугодие</w:t>
      </w:r>
      <w:r w:rsidRPr="00F24FFE">
        <w:rPr>
          <w:szCs w:val="28"/>
        </w:rPr>
        <w:t>»</w:t>
      </w:r>
      <w:r w:rsidR="000E3A23" w:rsidRPr="00F24FFE">
        <w:rPr>
          <w:szCs w:val="28"/>
        </w:rPr>
        <w:t xml:space="preserve"> за вычетом НДС;</w:t>
      </w:r>
    </w:p>
    <w:p w:rsidR="000E3A23" w:rsidRPr="00F24FFE" w:rsidRDefault="002D53BB" w:rsidP="002E6867">
      <w:pPr>
        <w:pStyle w:val="a4"/>
        <w:numPr>
          <w:ilvl w:val="0"/>
          <w:numId w:val="6"/>
        </w:numPr>
        <w:tabs>
          <w:tab w:val="left" w:pos="1276"/>
        </w:tabs>
        <w:autoSpaceDE w:val="0"/>
        <w:autoSpaceDN w:val="0"/>
        <w:adjustRightInd w:val="0"/>
        <w:spacing w:after="0" w:line="240" w:lineRule="auto"/>
        <w:ind w:left="0" w:firstLine="710"/>
        <w:jc w:val="both"/>
        <w:rPr>
          <w:szCs w:val="28"/>
        </w:rPr>
      </w:pPr>
      <w:r w:rsidRPr="00F24FFE">
        <w:rPr>
          <w:szCs w:val="28"/>
        </w:rPr>
        <w:t>«</w:t>
      </w:r>
      <w:proofErr w:type="gramStart"/>
      <w:r w:rsidR="000E3A23" w:rsidRPr="00F24FFE">
        <w:rPr>
          <w:szCs w:val="28"/>
        </w:rPr>
        <w:t xml:space="preserve">Всего </w:t>
      </w:r>
      <w:r w:rsidR="00493C7A" w:rsidRPr="00F24FFE">
        <w:rPr>
          <w:szCs w:val="28"/>
        </w:rPr>
        <w:t xml:space="preserve"> общехозяйственных</w:t>
      </w:r>
      <w:proofErr w:type="gramEnd"/>
      <w:r w:rsidR="00D80F3A" w:rsidRPr="00F24FFE">
        <w:rPr>
          <w:szCs w:val="28"/>
        </w:rPr>
        <w:t xml:space="preserve"> </w:t>
      </w:r>
      <w:r w:rsidR="000E3A23" w:rsidRPr="00F24FFE">
        <w:rPr>
          <w:szCs w:val="28"/>
        </w:rPr>
        <w:t>расход</w:t>
      </w:r>
      <w:r w:rsidR="00493C7A" w:rsidRPr="00F24FFE">
        <w:rPr>
          <w:szCs w:val="28"/>
        </w:rPr>
        <w:t>ов</w:t>
      </w:r>
      <w:r w:rsidR="000E3A23" w:rsidRPr="00F24FFE">
        <w:rPr>
          <w:szCs w:val="28"/>
        </w:rPr>
        <w:t xml:space="preserve"> в полугодие</w:t>
      </w:r>
      <w:r w:rsidRPr="00F24FFE">
        <w:rPr>
          <w:szCs w:val="28"/>
        </w:rPr>
        <w:t>»</w:t>
      </w:r>
      <w:r w:rsidR="000E3A23" w:rsidRPr="00F24FFE">
        <w:rPr>
          <w:szCs w:val="28"/>
        </w:rPr>
        <w:t xml:space="preserve"> за вычетом НДС;</w:t>
      </w:r>
    </w:p>
    <w:p w:rsidR="000E3A23" w:rsidRPr="00F24FFE" w:rsidRDefault="005B0DD3" w:rsidP="002E6867">
      <w:pPr>
        <w:pStyle w:val="a4"/>
        <w:numPr>
          <w:ilvl w:val="0"/>
          <w:numId w:val="6"/>
        </w:numPr>
        <w:tabs>
          <w:tab w:val="left" w:pos="1276"/>
        </w:tabs>
        <w:autoSpaceDE w:val="0"/>
        <w:autoSpaceDN w:val="0"/>
        <w:adjustRightInd w:val="0"/>
        <w:spacing w:after="0" w:line="240" w:lineRule="auto"/>
        <w:ind w:left="0" w:firstLine="710"/>
        <w:jc w:val="both"/>
        <w:rPr>
          <w:szCs w:val="28"/>
        </w:rPr>
      </w:pPr>
      <w:r w:rsidRPr="00F24FFE" w:rsidDel="005B0DD3">
        <w:rPr>
          <w:szCs w:val="28"/>
        </w:rPr>
        <w:t xml:space="preserve"> </w:t>
      </w:r>
      <w:r w:rsidR="00534C24" w:rsidRPr="00F24FFE" w:rsidDel="00534C24">
        <w:rPr>
          <w:szCs w:val="28"/>
        </w:rPr>
        <w:t xml:space="preserve"> </w:t>
      </w:r>
      <w:r w:rsidR="002D53BB" w:rsidRPr="00F24FFE">
        <w:rPr>
          <w:szCs w:val="28"/>
        </w:rPr>
        <w:t>«</w:t>
      </w:r>
      <w:r w:rsidR="000E3A23" w:rsidRPr="00F24FFE">
        <w:rPr>
          <w:szCs w:val="28"/>
        </w:rPr>
        <w:t>Сумма налога на имущество организаций</w:t>
      </w:r>
      <w:r w:rsidR="002D53BB" w:rsidRPr="00F24FFE">
        <w:rPr>
          <w:szCs w:val="28"/>
        </w:rPr>
        <w:t>»</w:t>
      </w:r>
      <w:r w:rsidR="000E3A23" w:rsidRPr="00F24FFE">
        <w:rPr>
          <w:szCs w:val="28"/>
        </w:rPr>
        <w:t>;</w:t>
      </w:r>
    </w:p>
    <w:p w:rsidR="00534C24" w:rsidRPr="00F24FFE" w:rsidRDefault="002D53BB" w:rsidP="00534C24">
      <w:pPr>
        <w:pStyle w:val="a4"/>
        <w:numPr>
          <w:ilvl w:val="0"/>
          <w:numId w:val="6"/>
        </w:numPr>
        <w:tabs>
          <w:tab w:val="left" w:pos="1276"/>
        </w:tabs>
        <w:autoSpaceDE w:val="0"/>
        <w:autoSpaceDN w:val="0"/>
        <w:adjustRightInd w:val="0"/>
        <w:spacing w:after="0" w:line="240" w:lineRule="auto"/>
        <w:ind w:left="0" w:firstLine="710"/>
        <w:jc w:val="both"/>
        <w:rPr>
          <w:szCs w:val="28"/>
        </w:rPr>
      </w:pPr>
      <w:r w:rsidRPr="00F24FFE">
        <w:rPr>
          <w:szCs w:val="28"/>
        </w:rPr>
        <w:t>«</w:t>
      </w:r>
      <w:r w:rsidR="000E3A23" w:rsidRPr="00F24FFE">
        <w:rPr>
          <w:szCs w:val="28"/>
        </w:rPr>
        <w:t>Выплаченные проценты по всем кредитам (займам)</w:t>
      </w:r>
      <w:r w:rsidRPr="00F24FFE">
        <w:rPr>
          <w:szCs w:val="28"/>
        </w:rPr>
        <w:t>»</w:t>
      </w:r>
      <w:r w:rsidR="00534C24" w:rsidRPr="00F24FFE">
        <w:rPr>
          <w:szCs w:val="28"/>
        </w:rPr>
        <w:t>;</w:t>
      </w:r>
    </w:p>
    <w:p w:rsidR="00534C24" w:rsidRPr="00F24FFE" w:rsidRDefault="008319ED" w:rsidP="00F24FFE">
      <w:pPr>
        <w:tabs>
          <w:tab w:val="left" w:pos="1276"/>
        </w:tabs>
        <w:autoSpaceDE w:val="0"/>
        <w:autoSpaceDN w:val="0"/>
        <w:adjustRightInd w:val="0"/>
        <w:spacing w:after="0" w:line="240" w:lineRule="auto"/>
        <w:jc w:val="both"/>
        <w:rPr>
          <w:szCs w:val="28"/>
        </w:rPr>
      </w:pPr>
      <w:r w:rsidRPr="00F24FFE">
        <w:rPr>
          <w:szCs w:val="28"/>
        </w:rPr>
        <w:t>и</w:t>
      </w:r>
      <w:r w:rsidR="00A5385E" w:rsidRPr="00F24FFE">
        <w:rPr>
          <w:szCs w:val="28"/>
        </w:rPr>
        <w:t xml:space="preserve"> из</w:t>
      </w:r>
      <w:r w:rsidRPr="00F24FFE">
        <w:rPr>
          <w:szCs w:val="28"/>
        </w:rPr>
        <w:t xml:space="preserve"> раздела «Отчет о прибылях и убытках» </w:t>
      </w:r>
      <w:r w:rsidR="00A5385E" w:rsidRPr="00F24FFE">
        <w:rPr>
          <w:szCs w:val="28"/>
        </w:rPr>
        <w:t>вкладки</w:t>
      </w:r>
      <w:r w:rsidRPr="00F24FFE">
        <w:rPr>
          <w:szCs w:val="28"/>
        </w:rPr>
        <w:t xml:space="preserve"> «Расчетная часть показателей», а именно:</w:t>
      </w:r>
    </w:p>
    <w:p w:rsidR="00534C24" w:rsidRPr="00F24FFE" w:rsidRDefault="00534C24" w:rsidP="00534C24">
      <w:pPr>
        <w:pStyle w:val="a4"/>
        <w:numPr>
          <w:ilvl w:val="0"/>
          <w:numId w:val="6"/>
        </w:numPr>
        <w:tabs>
          <w:tab w:val="left" w:pos="1276"/>
        </w:tabs>
        <w:autoSpaceDE w:val="0"/>
        <w:autoSpaceDN w:val="0"/>
        <w:adjustRightInd w:val="0"/>
        <w:spacing w:after="0" w:line="240" w:lineRule="auto"/>
        <w:ind w:left="0" w:firstLine="710"/>
        <w:jc w:val="both"/>
        <w:rPr>
          <w:szCs w:val="28"/>
        </w:rPr>
      </w:pPr>
      <w:r w:rsidRPr="00F24FFE">
        <w:rPr>
          <w:szCs w:val="28"/>
        </w:rPr>
        <w:t>«Налог на прибыль»</w:t>
      </w:r>
      <w:r w:rsidR="008319ED" w:rsidRPr="00F24FFE">
        <w:rPr>
          <w:szCs w:val="28"/>
        </w:rPr>
        <w:t>, значение, взятое по модулю</w:t>
      </w:r>
      <w:r w:rsidRPr="00F24FFE">
        <w:rPr>
          <w:szCs w:val="28"/>
        </w:rPr>
        <w:t>;</w:t>
      </w:r>
    </w:p>
    <w:p w:rsidR="00C9678A" w:rsidRPr="00F24FFE" w:rsidRDefault="00101F39" w:rsidP="002E6867">
      <w:pPr>
        <w:pStyle w:val="a4"/>
        <w:numPr>
          <w:ilvl w:val="0"/>
          <w:numId w:val="1"/>
        </w:numPr>
        <w:tabs>
          <w:tab w:val="left" w:pos="1276"/>
        </w:tabs>
        <w:autoSpaceDE w:val="0"/>
        <w:autoSpaceDN w:val="0"/>
        <w:adjustRightInd w:val="0"/>
        <w:spacing w:after="0" w:line="240" w:lineRule="auto"/>
        <w:ind w:left="0" w:firstLine="710"/>
        <w:jc w:val="both"/>
        <w:rPr>
          <w:szCs w:val="28"/>
        </w:rPr>
      </w:pPr>
      <w:r w:rsidRPr="00F24FFE">
        <w:rPr>
          <w:szCs w:val="28"/>
        </w:rPr>
        <w:t xml:space="preserve">В строке </w:t>
      </w:r>
      <w:r w:rsidR="002D53BB" w:rsidRPr="00F24FFE">
        <w:rPr>
          <w:szCs w:val="28"/>
        </w:rPr>
        <w:t>«</w:t>
      </w:r>
      <w:r w:rsidR="000E3A23" w:rsidRPr="00F24FFE">
        <w:rPr>
          <w:szCs w:val="28"/>
        </w:rPr>
        <w:t>Положительный денежный поток</w:t>
      </w:r>
      <w:r w:rsidR="002D53BB" w:rsidRPr="00F24FFE">
        <w:rPr>
          <w:szCs w:val="28"/>
        </w:rPr>
        <w:t>»</w:t>
      </w:r>
      <w:r w:rsidRPr="00F24FFE">
        <w:rPr>
          <w:szCs w:val="28"/>
        </w:rPr>
        <w:t xml:space="preserve"> </w:t>
      </w:r>
      <w:r w:rsidR="00B638D7" w:rsidRPr="00F24FFE">
        <w:rPr>
          <w:szCs w:val="28"/>
        </w:rPr>
        <w:t xml:space="preserve">приводятся </w:t>
      </w:r>
      <w:r w:rsidRPr="00F24FFE">
        <w:rPr>
          <w:szCs w:val="28"/>
        </w:rPr>
        <w:t>значения</w:t>
      </w:r>
      <w:r w:rsidR="000E3A23" w:rsidRPr="00F24FFE">
        <w:rPr>
          <w:szCs w:val="28"/>
        </w:rPr>
        <w:t xml:space="preserve"> </w:t>
      </w:r>
      <w:r w:rsidR="00B638D7" w:rsidRPr="00F24FFE">
        <w:rPr>
          <w:szCs w:val="28"/>
        </w:rPr>
        <w:t>положительных денежных потоков (</w:t>
      </w:r>
      <m:oMath>
        <m:sSub>
          <m:sSubPr>
            <m:ctrlPr>
              <w:rPr>
                <w:rFonts w:ascii="Cambria Math" w:hAnsi="Cambria Math" w:cs="Times New Roman"/>
                <w:szCs w:val="28"/>
              </w:rPr>
            </m:ctrlPr>
          </m:sSubPr>
          <m:e>
            <m:r>
              <w:rPr>
                <w:rFonts w:ascii="Cambria Math" w:hAnsi="Cambria Math" w:cs="Times New Roman"/>
                <w:szCs w:val="28"/>
              </w:rPr>
              <m:t>CF</m:t>
            </m:r>
          </m:e>
          <m:sub>
            <m:r>
              <w:rPr>
                <w:rFonts w:ascii="Cambria Math" w:hAnsi="Cambria Math" w:cs="Times New Roman"/>
                <w:szCs w:val="28"/>
              </w:rPr>
              <m:t>i</m:t>
            </m:r>
          </m:sub>
        </m:sSub>
      </m:oMath>
      <w:r w:rsidR="00B638D7" w:rsidRPr="00F24FFE">
        <w:rPr>
          <w:szCs w:val="28"/>
        </w:rPr>
        <w:t xml:space="preserve">), которые </w:t>
      </w:r>
      <w:r w:rsidR="000E3A23" w:rsidRPr="00F24FFE">
        <w:rPr>
          <w:szCs w:val="28"/>
        </w:rPr>
        <w:t>приравнивается выручке по комплексному проекту</w:t>
      </w:r>
      <w:r w:rsidRPr="00F24FFE">
        <w:rPr>
          <w:szCs w:val="28"/>
        </w:rPr>
        <w:t xml:space="preserve"> за соответствующий</w:t>
      </w:r>
      <w:r w:rsidR="00C9678A" w:rsidRPr="00F24FFE">
        <w:rPr>
          <w:szCs w:val="28"/>
        </w:rPr>
        <w:t xml:space="preserve"> период</w:t>
      </w:r>
      <w:r w:rsidRPr="00F24FFE">
        <w:rPr>
          <w:szCs w:val="28"/>
        </w:rPr>
        <w:t>, которые беру</w:t>
      </w:r>
      <w:r w:rsidR="009C58BF" w:rsidRPr="00F24FFE">
        <w:rPr>
          <w:szCs w:val="28"/>
        </w:rPr>
        <w:t>тся из ячейки соответствующего периода строки</w:t>
      </w:r>
      <w:r w:rsidR="00C9678A" w:rsidRPr="00F24FFE">
        <w:rPr>
          <w:szCs w:val="28"/>
        </w:rPr>
        <w:t xml:space="preserve"> </w:t>
      </w:r>
      <w:r w:rsidR="002D53BB" w:rsidRPr="00F24FFE">
        <w:rPr>
          <w:szCs w:val="28"/>
        </w:rPr>
        <w:t>«</w:t>
      </w:r>
      <w:r w:rsidR="00C9678A" w:rsidRPr="00F24FFE">
        <w:rPr>
          <w:szCs w:val="28"/>
        </w:rPr>
        <w:t>Выручка от выпуска продукции (без НДС)</w:t>
      </w:r>
      <w:r w:rsidR="002D53BB" w:rsidRPr="00F24FFE">
        <w:rPr>
          <w:szCs w:val="28"/>
        </w:rPr>
        <w:t>»</w:t>
      </w:r>
      <w:r w:rsidR="00C9678A" w:rsidRPr="00F24FFE">
        <w:rPr>
          <w:szCs w:val="28"/>
        </w:rPr>
        <w:t>.</w:t>
      </w:r>
      <w:r w:rsidRPr="00F24FFE">
        <w:rPr>
          <w:szCs w:val="28"/>
        </w:rPr>
        <w:t xml:space="preserve"> </w:t>
      </w:r>
    </w:p>
    <w:p w:rsidR="00C9678A" w:rsidRPr="00F24FFE" w:rsidRDefault="00C9678A" w:rsidP="002E6867">
      <w:pPr>
        <w:pStyle w:val="a4"/>
        <w:numPr>
          <w:ilvl w:val="0"/>
          <w:numId w:val="1"/>
        </w:numPr>
        <w:tabs>
          <w:tab w:val="left" w:pos="1276"/>
        </w:tabs>
        <w:autoSpaceDE w:val="0"/>
        <w:autoSpaceDN w:val="0"/>
        <w:adjustRightInd w:val="0"/>
        <w:spacing w:after="0" w:line="240" w:lineRule="auto"/>
        <w:ind w:left="0" w:firstLine="710"/>
        <w:jc w:val="both"/>
        <w:rPr>
          <w:szCs w:val="28"/>
        </w:rPr>
      </w:pPr>
      <w:r w:rsidRPr="00F24FFE">
        <w:rPr>
          <w:szCs w:val="28"/>
        </w:rPr>
        <w:t xml:space="preserve">В строке </w:t>
      </w:r>
      <w:r w:rsidR="002D53BB" w:rsidRPr="00F24FFE">
        <w:rPr>
          <w:szCs w:val="28"/>
        </w:rPr>
        <w:t>«</w:t>
      </w:r>
      <w:r w:rsidRPr="00F24FFE">
        <w:rPr>
          <w:szCs w:val="28"/>
        </w:rPr>
        <w:t>Суммарный денежный поток</w:t>
      </w:r>
      <w:r w:rsidR="002D53BB" w:rsidRPr="00F24FFE">
        <w:rPr>
          <w:szCs w:val="28"/>
        </w:rPr>
        <w:t>»</w:t>
      </w:r>
      <w:r w:rsidRPr="00F24FFE">
        <w:rPr>
          <w:szCs w:val="28"/>
        </w:rPr>
        <w:t xml:space="preserve"> вычи</w:t>
      </w:r>
      <w:r w:rsidR="00101F39" w:rsidRPr="00F24FFE">
        <w:rPr>
          <w:szCs w:val="28"/>
        </w:rPr>
        <w:t xml:space="preserve">сляется путем сложения значений по соответствующим </w:t>
      </w:r>
      <w:r w:rsidRPr="00F24FFE">
        <w:rPr>
          <w:szCs w:val="28"/>
        </w:rPr>
        <w:t>период</w:t>
      </w:r>
      <w:r w:rsidR="00101F39" w:rsidRPr="00F24FFE">
        <w:rPr>
          <w:szCs w:val="28"/>
        </w:rPr>
        <w:t>ам</w:t>
      </w:r>
      <w:r w:rsidRPr="00F24FFE">
        <w:rPr>
          <w:szCs w:val="28"/>
        </w:rPr>
        <w:t xml:space="preserve"> и</w:t>
      </w:r>
      <w:r w:rsidR="00101F39" w:rsidRPr="00F24FFE">
        <w:rPr>
          <w:szCs w:val="28"/>
        </w:rPr>
        <w:t xml:space="preserve">з строки </w:t>
      </w:r>
      <w:r w:rsidR="002D53BB" w:rsidRPr="00F24FFE">
        <w:rPr>
          <w:szCs w:val="28"/>
        </w:rPr>
        <w:t>«</w:t>
      </w:r>
      <w:r w:rsidR="00101F39" w:rsidRPr="00F24FFE">
        <w:rPr>
          <w:szCs w:val="28"/>
        </w:rPr>
        <w:t>Отрицательный денежный поток</w:t>
      </w:r>
      <w:r w:rsidR="002D53BB" w:rsidRPr="00F24FFE">
        <w:rPr>
          <w:szCs w:val="28"/>
        </w:rPr>
        <w:t>»</w:t>
      </w:r>
      <w:r w:rsidR="00101F39" w:rsidRPr="00F24FFE">
        <w:rPr>
          <w:szCs w:val="28"/>
        </w:rPr>
        <w:t xml:space="preserve"> и из строки </w:t>
      </w:r>
      <w:r w:rsidR="002D53BB" w:rsidRPr="00F24FFE">
        <w:rPr>
          <w:szCs w:val="28"/>
        </w:rPr>
        <w:t>«</w:t>
      </w:r>
      <w:r w:rsidR="00101F39" w:rsidRPr="00F24FFE">
        <w:rPr>
          <w:szCs w:val="28"/>
        </w:rPr>
        <w:t>Положительный денежный поток</w:t>
      </w:r>
      <w:r w:rsidR="002D53BB" w:rsidRPr="00F24FFE">
        <w:rPr>
          <w:szCs w:val="28"/>
        </w:rPr>
        <w:t>»</w:t>
      </w:r>
      <w:r w:rsidRPr="00F24FFE">
        <w:rPr>
          <w:szCs w:val="28"/>
        </w:rPr>
        <w:t>.</w:t>
      </w:r>
      <w:r w:rsidR="00101F39" w:rsidRPr="00F24FFE">
        <w:rPr>
          <w:szCs w:val="28"/>
        </w:rPr>
        <w:t xml:space="preserve"> Необходимо убедиться, что значения в строке </w:t>
      </w:r>
      <w:r w:rsidR="002D53BB" w:rsidRPr="00F24FFE">
        <w:rPr>
          <w:szCs w:val="28"/>
        </w:rPr>
        <w:t>«</w:t>
      </w:r>
      <w:r w:rsidR="00101F39" w:rsidRPr="00F24FFE">
        <w:rPr>
          <w:szCs w:val="28"/>
        </w:rPr>
        <w:t>Отрицательный денежный поток</w:t>
      </w:r>
      <w:r w:rsidR="002D53BB" w:rsidRPr="00F24FFE">
        <w:rPr>
          <w:szCs w:val="28"/>
        </w:rPr>
        <w:t>»</w:t>
      </w:r>
      <w:r w:rsidR="00101F39" w:rsidRPr="00F24FFE">
        <w:rPr>
          <w:szCs w:val="28"/>
        </w:rPr>
        <w:t xml:space="preserve"> записаны со знаком минус.</w:t>
      </w:r>
    </w:p>
    <w:p w:rsidR="000E3A23" w:rsidRPr="00F24FFE" w:rsidRDefault="00101F39" w:rsidP="002E6867">
      <w:pPr>
        <w:pStyle w:val="a4"/>
        <w:numPr>
          <w:ilvl w:val="0"/>
          <w:numId w:val="1"/>
        </w:numPr>
        <w:tabs>
          <w:tab w:val="left" w:pos="1276"/>
        </w:tabs>
        <w:autoSpaceDE w:val="0"/>
        <w:autoSpaceDN w:val="0"/>
        <w:adjustRightInd w:val="0"/>
        <w:spacing w:after="0" w:line="240" w:lineRule="auto"/>
        <w:ind w:left="0" w:firstLine="710"/>
        <w:jc w:val="both"/>
        <w:rPr>
          <w:szCs w:val="28"/>
        </w:rPr>
      </w:pPr>
      <w:r w:rsidRPr="00F24FFE">
        <w:rPr>
          <w:szCs w:val="28"/>
        </w:rPr>
        <w:t xml:space="preserve">В строке </w:t>
      </w:r>
      <w:r w:rsidR="002D53BB" w:rsidRPr="00F24FFE">
        <w:rPr>
          <w:szCs w:val="28"/>
        </w:rPr>
        <w:t>«</w:t>
      </w:r>
      <w:r w:rsidRPr="00F24FFE">
        <w:rPr>
          <w:szCs w:val="28"/>
        </w:rPr>
        <w:t>Срок реализации комплексного проекта в рамках ГП</w:t>
      </w:r>
      <w:r w:rsidR="002D53BB" w:rsidRPr="00F24FFE">
        <w:rPr>
          <w:szCs w:val="28"/>
        </w:rPr>
        <w:t>»</w:t>
      </w:r>
      <w:r w:rsidRPr="00F24FFE">
        <w:rPr>
          <w:szCs w:val="28"/>
        </w:rPr>
        <w:t xml:space="preserve"> указывается срок реализации комплексного прое</w:t>
      </w:r>
      <w:r w:rsidR="00B638D7" w:rsidRPr="00F24FFE">
        <w:rPr>
          <w:szCs w:val="28"/>
        </w:rPr>
        <w:t xml:space="preserve">кта </w:t>
      </w:r>
      <w:r w:rsidRPr="00F24FFE">
        <w:rPr>
          <w:szCs w:val="28"/>
        </w:rPr>
        <w:t>в ячейке,</w:t>
      </w:r>
      <w:r w:rsidR="000E3A23" w:rsidRPr="00F24FFE">
        <w:rPr>
          <w:szCs w:val="28"/>
        </w:rPr>
        <w:t xml:space="preserve"> </w:t>
      </w:r>
      <w:r w:rsidRPr="00F24FFE">
        <w:rPr>
          <w:szCs w:val="28"/>
        </w:rPr>
        <w:t>включающ</w:t>
      </w:r>
      <w:r w:rsidR="00CA0A5D" w:rsidRPr="00F24FFE">
        <w:rPr>
          <w:szCs w:val="28"/>
        </w:rPr>
        <w:t>ей</w:t>
      </w:r>
      <w:r w:rsidRPr="00F24FFE">
        <w:rPr>
          <w:szCs w:val="28"/>
        </w:rPr>
        <w:t xml:space="preserve"> дату окончания срока </w:t>
      </w:r>
      <w:r w:rsidR="00B638D7" w:rsidRPr="00F24FFE">
        <w:rPr>
          <w:szCs w:val="28"/>
        </w:rPr>
        <w:t xml:space="preserve">реализации комплексного проекта, которая указана в строке </w:t>
      </w:r>
      <w:r w:rsidR="002D53BB" w:rsidRPr="00F24FFE">
        <w:rPr>
          <w:szCs w:val="28"/>
        </w:rPr>
        <w:t>«</w:t>
      </w:r>
      <w:r w:rsidR="00B638D7" w:rsidRPr="00F24FFE">
        <w:rPr>
          <w:szCs w:val="28"/>
        </w:rPr>
        <w:t>Конечная дата реализации комплексного проекта в рамках ГП</w:t>
      </w:r>
      <w:r w:rsidR="002D53BB" w:rsidRPr="00F24FFE">
        <w:rPr>
          <w:szCs w:val="28"/>
        </w:rPr>
        <w:t>»</w:t>
      </w:r>
      <w:r w:rsidRPr="00F24FFE">
        <w:rPr>
          <w:szCs w:val="28"/>
        </w:rPr>
        <w:t xml:space="preserve"> </w:t>
      </w:r>
      <w:r w:rsidR="00B638D7" w:rsidRPr="00F24FFE">
        <w:rPr>
          <w:szCs w:val="28"/>
        </w:rPr>
        <w:t xml:space="preserve">раздела 1 </w:t>
      </w:r>
      <w:r w:rsidR="002D53BB" w:rsidRPr="00F24FFE">
        <w:rPr>
          <w:szCs w:val="28"/>
        </w:rPr>
        <w:t>«</w:t>
      </w:r>
      <w:r w:rsidR="00B638D7" w:rsidRPr="00F24FFE">
        <w:rPr>
          <w:szCs w:val="28"/>
        </w:rPr>
        <w:t>Временные параметры</w:t>
      </w:r>
      <w:r w:rsidR="002D53BB" w:rsidRPr="00F24FFE">
        <w:rPr>
          <w:szCs w:val="28"/>
        </w:rPr>
        <w:t>»</w:t>
      </w:r>
      <w:r w:rsidR="00B638D7" w:rsidRPr="00F24FFE">
        <w:rPr>
          <w:szCs w:val="28"/>
        </w:rPr>
        <w:t xml:space="preserve"> формы </w:t>
      </w:r>
      <w:r w:rsidR="002D53BB" w:rsidRPr="00F24FFE">
        <w:rPr>
          <w:szCs w:val="28"/>
        </w:rPr>
        <w:t>«</w:t>
      </w:r>
      <w:r w:rsidR="006C6F60" w:rsidRPr="00F24FFE">
        <w:rPr>
          <w:szCs w:val="28"/>
        </w:rPr>
        <w:t>Расчетная модель комплексного проекта</w:t>
      </w:r>
      <w:r w:rsidR="002D53BB" w:rsidRPr="00F24FFE">
        <w:rPr>
          <w:szCs w:val="28"/>
        </w:rPr>
        <w:t>»</w:t>
      </w:r>
      <w:r w:rsidR="00B638D7" w:rsidRPr="00F24FFE">
        <w:rPr>
          <w:szCs w:val="28"/>
        </w:rPr>
        <w:t xml:space="preserve">. </w:t>
      </w:r>
      <w:r w:rsidRPr="00F24FFE">
        <w:rPr>
          <w:szCs w:val="28"/>
        </w:rPr>
        <w:t xml:space="preserve">В остальных ячейках проставляется </w:t>
      </w:r>
      <w:r w:rsidR="00B638D7" w:rsidRPr="00F24FFE">
        <w:rPr>
          <w:szCs w:val="28"/>
        </w:rPr>
        <w:t>прочерк</w:t>
      </w:r>
      <w:r w:rsidRPr="00F24FFE">
        <w:rPr>
          <w:szCs w:val="28"/>
        </w:rPr>
        <w:t xml:space="preserve"> </w:t>
      </w:r>
      <w:r w:rsidR="002D53BB" w:rsidRPr="00F24FFE">
        <w:rPr>
          <w:szCs w:val="28"/>
        </w:rPr>
        <w:t>«</w:t>
      </w:r>
      <w:r w:rsidRPr="00F24FFE">
        <w:rPr>
          <w:szCs w:val="28"/>
        </w:rPr>
        <w:t>-</w:t>
      </w:r>
      <w:r w:rsidR="002D53BB" w:rsidRPr="00F24FFE">
        <w:rPr>
          <w:szCs w:val="28"/>
        </w:rPr>
        <w:t>»</w:t>
      </w:r>
      <w:r w:rsidRPr="00F24FFE">
        <w:rPr>
          <w:szCs w:val="28"/>
        </w:rPr>
        <w:t>.</w:t>
      </w:r>
    </w:p>
    <w:p w:rsidR="000E3A23" w:rsidRPr="00F24FFE" w:rsidRDefault="000E3A23" w:rsidP="002E6867">
      <w:pPr>
        <w:pStyle w:val="a4"/>
        <w:numPr>
          <w:ilvl w:val="0"/>
          <w:numId w:val="1"/>
        </w:numPr>
        <w:tabs>
          <w:tab w:val="left" w:pos="1276"/>
        </w:tabs>
        <w:autoSpaceDE w:val="0"/>
        <w:autoSpaceDN w:val="0"/>
        <w:adjustRightInd w:val="0"/>
        <w:spacing w:after="0" w:line="240" w:lineRule="auto"/>
        <w:ind w:left="0" w:firstLine="710"/>
        <w:jc w:val="both"/>
        <w:rPr>
          <w:szCs w:val="28"/>
        </w:rPr>
      </w:pPr>
      <w:r w:rsidRPr="00F24FFE">
        <w:rPr>
          <w:szCs w:val="28"/>
        </w:rPr>
        <w:lastRenderedPageBreak/>
        <w:t xml:space="preserve"> </w:t>
      </w:r>
      <w:r w:rsidR="00101F39" w:rsidRPr="00F24FFE">
        <w:rPr>
          <w:szCs w:val="28"/>
        </w:rPr>
        <w:t xml:space="preserve">В строке </w:t>
      </w:r>
      <w:r w:rsidR="002D53BB" w:rsidRPr="00F24FFE">
        <w:rPr>
          <w:szCs w:val="28"/>
        </w:rPr>
        <w:t>«</w:t>
      </w:r>
      <w:r w:rsidR="00101F39" w:rsidRPr="00F24FFE">
        <w:rPr>
          <w:szCs w:val="28"/>
        </w:rPr>
        <w:t>Простой срок окупаемости</w:t>
      </w:r>
      <w:r w:rsidR="002D53BB" w:rsidRPr="00F24FFE">
        <w:rPr>
          <w:szCs w:val="28"/>
        </w:rPr>
        <w:t>»</w:t>
      </w:r>
      <w:r w:rsidR="00101F39" w:rsidRPr="00F24FFE">
        <w:rPr>
          <w:szCs w:val="28"/>
        </w:rPr>
        <w:t xml:space="preserve"> </w:t>
      </w:r>
      <w:r w:rsidR="00B638D7" w:rsidRPr="00F24FFE">
        <w:rPr>
          <w:szCs w:val="28"/>
        </w:rPr>
        <w:t>указывается</w:t>
      </w:r>
      <w:r w:rsidR="00101F39" w:rsidRPr="00F24FFE">
        <w:rPr>
          <w:szCs w:val="28"/>
        </w:rPr>
        <w:t xml:space="preserve"> п</w:t>
      </w:r>
      <w:r w:rsidRPr="00F24FFE">
        <w:rPr>
          <w:szCs w:val="28"/>
        </w:rPr>
        <w:t>ростой срок окупаемости (</w:t>
      </w:r>
      <w:r w:rsidRPr="00F24FFE">
        <w:rPr>
          <w:rFonts w:cs="Times New Roman"/>
          <w:szCs w:val="24"/>
        </w:rPr>
        <w:t>PBP</w:t>
      </w:r>
      <w:r w:rsidRPr="00F24FFE">
        <w:rPr>
          <w:rFonts w:cs="Times New Roman"/>
          <w:b/>
          <w:sz w:val="24"/>
          <w:szCs w:val="24"/>
        </w:rPr>
        <w:t xml:space="preserve">) </w:t>
      </w:r>
      <w:r w:rsidR="00101F39" w:rsidRPr="00F24FFE">
        <w:rPr>
          <w:rFonts w:cs="Times New Roman"/>
          <w:szCs w:val="24"/>
        </w:rPr>
        <w:t>комплексного</w:t>
      </w:r>
      <w:r w:rsidR="00101F39" w:rsidRPr="00F24FFE">
        <w:rPr>
          <w:rFonts w:cs="Times New Roman"/>
          <w:b/>
          <w:szCs w:val="24"/>
        </w:rPr>
        <w:t xml:space="preserve"> </w:t>
      </w:r>
      <w:r w:rsidR="00101F39" w:rsidRPr="00F24FFE">
        <w:rPr>
          <w:rFonts w:cs="Times New Roman"/>
          <w:szCs w:val="28"/>
        </w:rPr>
        <w:t xml:space="preserve">проекта, </w:t>
      </w:r>
      <w:r w:rsidR="00B638D7" w:rsidRPr="00F24FFE">
        <w:rPr>
          <w:rFonts w:cs="Times New Roman"/>
          <w:szCs w:val="28"/>
        </w:rPr>
        <w:t xml:space="preserve">который </w:t>
      </w:r>
      <w:r w:rsidRPr="00F24FFE">
        <w:rPr>
          <w:rFonts w:cs="Times New Roman"/>
          <w:szCs w:val="28"/>
        </w:rPr>
        <w:t>отражает необходимое время для возмещения первоначальных расходов по комплексному проекту.</w:t>
      </w:r>
    </w:p>
    <w:p w:rsidR="004422F3" w:rsidRPr="00F24FFE" w:rsidRDefault="000E3A23" w:rsidP="002E6867">
      <w:pPr>
        <w:pStyle w:val="a4"/>
        <w:tabs>
          <w:tab w:val="left" w:pos="1276"/>
        </w:tabs>
        <w:autoSpaceDE w:val="0"/>
        <w:autoSpaceDN w:val="0"/>
        <w:adjustRightInd w:val="0"/>
        <w:spacing w:after="0" w:line="240" w:lineRule="auto"/>
        <w:ind w:left="0" w:firstLine="710"/>
        <w:jc w:val="center"/>
        <w:rPr>
          <w:rFonts w:eastAsiaTheme="minorEastAsia"/>
          <w:szCs w:val="28"/>
        </w:rPr>
      </w:pPr>
      <m:oMathPara>
        <m:oMath>
          <m:r>
            <w:rPr>
              <w:rFonts w:ascii="Cambria Math" w:hAnsi="Cambria Math"/>
              <w:szCs w:val="28"/>
            </w:rPr>
            <m:t>PBP</m:t>
          </m:r>
          <m:r>
            <w:rPr>
              <w:rFonts w:ascii="Cambria Math" w:eastAsiaTheme="minorEastAsia" w:hAnsi="Cambria Math"/>
              <w:szCs w:val="28"/>
            </w:rPr>
            <m:t>=</m:t>
          </m:r>
          <m:func>
            <m:funcPr>
              <m:ctrlPr>
                <w:rPr>
                  <w:rFonts w:ascii="Cambria Math" w:eastAsiaTheme="minorEastAsia" w:hAnsi="Cambria Math"/>
                  <w:i/>
                  <w:szCs w:val="28"/>
                </w:rPr>
              </m:ctrlPr>
            </m:funcPr>
            <m:fName>
              <m:r>
                <m:rPr>
                  <m:sty m:val="p"/>
                </m:rPr>
                <w:rPr>
                  <w:rFonts w:ascii="Cambria Math" w:eastAsiaTheme="minorEastAsia" w:hAnsi="Cambria Math"/>
                  <w:szCs w:val="28"/>
                </w:rPr>
                <m:t>min</m:t>
              </m:r>
            </m:fName>
            <m:e>
              <m:r>
                <w:rPr>
                  <w:rFonts w:ascii="Cambria Math" w:eastAsiaTheme="minorEastAsia" w:hAnsi="Cambria Math"/>
                  <w:szCs w:val="28"/>
                </w:rPr>
                <m:t>n</m:t>
              </m:r>
            </m:e>
          </m:func>
          <m:r>
            <w:rPr>
              <w:rFonts w:ascii="Cambria Math" w:eastAsiaTheme="minorEastAsia" w:hAnsi="Cambria Math"/>
              <w:szCs w:val="28"/>
            </w:rPr>
            <m:t xml:space="preserve"> при </m:t>
          </m:r>
          <m:nary>
            <m:naryPr>
              <m:chr m:val="∑"/>
              <m:limLoc m:val="undOvr"/>
              <m:ctrlPr>
                <w:rPr>
                  <w:rFonts w:ascii="Cambria Math" w:eastAsiaTheme="minorEastAsia" w:hAnsi="Cambria Math"/>
                  <w:i/>
                  <w:szCs w:val="28"/>
                </w:rPr>
              </m:ctrlPr>
            </m:naryPr>
            <m:sub>
              <m:r>
                <w:rPr>
                  <w:rFonts w:ascii="Cambria Math" w:eastAsiaTheme="minorEastAsia" w:hAnsi="Cambria Math"/>
                  <w:szCs w:val="28"/>
                  <w:lang w:val="en-US"/>
                </w:rPr>
                <m:t>i</m:t>
              </m:r>
              <m:r>
                <w:rPr>
                  <w:rFonts w:ascii="Cambria Math" w:eastAsiaTheme="minorEastAsia" w:hAnsi="Cambria Math"/>
                  <w:szCs w:val="28"/>
                </w:rPr>
                <m:t>=1</m:t>
              </m:r>
            </m:sub>
            <m:sup>
              <m:r>
                <w:rPr>
                  <w:rFonts w:ascii="Cambria Math" w:eastAsiaTheme="minorEastAsia" w:hAnsi="Cambria Math"/>
                  <w:szCs w:val="28"/>
                </w:rPr>
                <m:t>n</m:t>
              </m:r>
            </m:sup>
            <m:e>
              <m:sSub>
                <m:sSubPr>
                  <m:ctrlPr>
                    <w:rPr>
                      <w:rFonts w:ascii="Cambria Math" w:eastAsiaTheme="minorEastAsia" w:hAnsi="Cambria Math"/>
                      <w:i/>
                      <w:szCs w:val="28"/>
                    </w:rPr>
                  </m:ctrlPr>
                </m:sSubPr>
                <m:e>
                  <m:r>
                    <w:rPr>
                      <w:rFonts w:ascii="Cambria Math" w:eastAsiaTheme="minorEastAsia" w:hAnsi="Cambria Math"/>
                      <w:szCs w:val="28"/>
                    </w:rPr>
                    <m:t>CF</m:t>
                  </m:r>
                </m:e>
                <m:sub>
                  <m:r>
                    <w:rPr>
                      <w:rFonts w:ascii="Cambria Math" w:eastAsiaTheme="minorEastAsia" w:hAnsi="Cambria Math"/>
                      <w:szCs w:val="28"/>
                    </w:rPr>
                    <m:t>i</m:t>
                  </m:r>
                </m:sub>
              </m:sSub>
              <m:r>
                <w:rPr>
                  <w:rFonts w:ascii="Cambria Math" w:eastAsiaTheme="minorEastAsia" w:hAnsi="Cambria Math"/>
                  <w:szCs w:val="28"/>
                </w:rPr>
                <m:t xml:space="preserve"> &gt;</m:t>
              </m:r>
              <m:nary>
                <m:naryPr>
                  <m:chr m:val="∑"/>
                  <m:limLoc m:val="undOvr"/>
                  <m:ctrlPr>
                    <w:rPr>
                      <w:rFonts w:ascii="Cambria Math" w:eastAsiaTheme="minorEastAsia" w:hAnsi="Cambria Math"/>
                      <w:i/>
                      <w:szCs w:val="28"/>
                    </w:rPr>
                  </m:ctrlPr>
                </m:naryPr>
                <m:sub>
                  <m:r>
                    <w:rPr>
                      <w:rFonts w:ascii="Cambria Math" w:eastAsiaTheme="minorEastAsia" w:hAnsi="Cambria Math"/>
                      <w:szCs w:val="28"/>
                      <w:lang w:val="en-US"/>
                    </w:rPr>
                    <m:t>i</m:t>
                  </m:r>
                  <m:r>
                    <w:rPr>
                      <w:rFonts w:ascii="Cambria Math" w:eastAsiaTheme="minorEastAsia" w:hAnsi="Cambria Math"/>
                      <w:szCs w:val="28"/>
                    </w:rPr>
                    <m:t>=1</m:t>
                  </m:r>
                </m:sub>
                <m:sup>
                  <m:r>
                    <w:rPr>
                      <w:rFonts w:ascii="Cambria Math" w:eastAsiaTheme="minorEastAsia" w:hAnsi="Cambria Math"/>
                      <w:szCs w:val="28"/>
                    </w:rPr>
                    <m:t>n</m:t>
                  </m:r>
                </m:sup>
                <m:e>
                  <m:sSub>
                    <m:sSubPr>
                      <m:ctrlPr>
                        <w:rPr>
                          <w:rFonts w:ascii="Cambria Math" w:eastAsiaTheme="minorEastAsia" w:hAnsi="Cambria Math"/>
                          <w:i/>
                          <w:szCs w:val="28"/>
                        </w:rPr>
                      </m:ctrlPr>
                    </m:sSubPr>
                    <m:e>
                      <m:r>
                        <w:rPr>
                          <w:rFonts w:ascii="Cambria Math" w:eastAsiaTheme="minorEastAsia" w:hAnsi="Cambria Math"/>
                          <w:szCs w:val="28"/>
                        </w:rPr>
                        <m:t>IC</m:t>
                      </m:r>
                    </m:e>
                    <m:sub>
                      <m:r>
                        <w:rPr>
                          <w:rFonts w:ascii="Cambria Math" w:eastAsiaTheme="minorEastAsia" w:hAnsi="Cambria Math"/>
                          <w:szCs w:val="28"/>
                        </w:rPr>
                        <m:t>i</m:t>
                      </m:r>
                    </m:sub>
                  </m:sSub>
                  <m:r>
                    <w:rPr>
                      <w:rFonts w:ascii="Cambria Math" w:eastAsiaTheme="minorEastAsia" w:hAnsi="Cambria Math"/>
                      <w:szCs w:val="28"/>
                    </w:rPr>
                    <m:t xml:space="preserve"> </m:t>
                  </m:r>
                </m:e>
              </m:nary>
            </m:e>
          </m:nary>
        </m:oMath>
      </m:oMathPara>
    </w:p>
    <w:p w:rsidR="004422F3" w:rsidRPr="00F24FFE" w:rsidRDefault="004422F3" w:rsidP="002E6867">
      <w:pPr>
        <w:pStyle w:val="a4"/>
        <w:tabs>
          <w:tab w:val="left" w:pos="1276"/>
        </w:tabs>
        <w:autoSpaceDE w:val="0"/>
        <w:autoSpaceDN w:val="0"/>
        <w:adjustRightInd w:val="0"/>
        <w:spacing w:after="0" w:line="240" w:lineRule="auto"/>
        <w:ind w:left="0" w:firstLine="710"/>
        <w:rPr>
          <w:szCs w:val="28"/>
        </w:rPr>
      </w:pPr>
      <w:r w:rsidRPr="00F24FFE">
        <w:rPr>
          <w:szCs w:val="28"/>
          <w:lang w:val="en-US"/>
        </w:rPr>
        <w:t>n</w:t>
      </w:r>
      <w:r w:rsidR="000E3A23" w:rsidRPr="00F24FFE">
        <w:rPr>
          <w:szCs w:val="28"/>
        </w:rPr>
        <w:t xml:space="preserve"> – </w:t>
      </w:r>
      <w:proofErr w:type="gramStart"/>
      <w:r w:rsidRPr="00F24FFE">
        <w:rPr>
          <w:szCs w:val="28"/>
        </w:rPr>
        <w:t>количество</w:t>
      </w:r>
      <w:proofErr w:type="gramEnd"/>
      <w:r w:rsidRPr="00F24FFE">
        <w:rPr>
          <w:szCs w:val="28"/>
        </w:rPr>
        <w:t xml:space="preserve"> лет с начала реализации комплексного проекта до </w:t>
      </w:r>
      <w:r w:rsidR="00156D3C" w:rsidRPr="00F24FFE">
        <w:rPr>
          <w:szCs w:val="28"/>
          <w:lang w:val="en-US"/>
        </w:rPr>
        <w:t>n</w:t>
      </w:r>
      <w:r w:rsidR="00156D3C" w:rsidRPr="00F24FFE">
        <w:rPr>
          <w:szCs w:val="28"/>
        </w:rPr>
        <w:t xml:space="preserve"> периода</w:t>
      </w:r>
      <w:r w:rsidRPr="00F24FFE">
        <w:rPr>
          <w:szCs w:val="28"/>
        </w:rPr>
        <w:t>,</w:t>
      </w:r>
    </w:p>
    <w:p w:rsidR="004422F3" w:rsidRPr="00F24FFE" w:rsidRDefault="004422F3" w:rsidP="002E6867">
      <w:pPr>
        <w:pStyle w:val="a4"/>
        <w:tabs>
          <w:tab w:val="left" w:pos="1276"/>
        </w:tabs>
        <w:autoSpaceDE w:val="0"/>
        <w:autoSpaceDN w:val="0"/>
        <w:adjustRightInd w:val="0"/>
        <w:spacing w:after="0" w:line="240" w:lineRule="auto"/>
        <w:ind w:left="0" w:firstLine="710"/>
        <w:rPr>
          <w:rFonts w:eastAsiaTheme="minorEastAsia"/>
          <w:szCs w:val="28"/>
        </w:rPr>
      </w:pPr>
      <w:r w:rsidRPr="00F24FFE">
        <w:rPr>
          <w:szCs w:val="28"/>
        </w:rPr>
        <w:t xml:space="preserve"> </w:t>
      </w:r>
      <m:oMath>
        <m:sSub>
          <m:sSubPr>
            <m:ctrlPr>
              <w:rPr>
                <w:rFonts w:ascii="Cambria Math" w:eastAsiaTheme="minorEastAsia" w:hAnsi="Cambria Math"/>
                <w:i/>
                <w:szCs w:val="28"/>
              </w:rPr>
            </m:ctrlPr>
          </m:sSubPr>
          <m:e>
            <m:r>
              <w:rPr>
                <w:rFonts w:ascii="Cambria Math" w:eastAsiaTheme="minorEastAsia" w:hAnsi="Cambria Math"/>
                <w:szCs w:val="28"/>
              </w:rPr>
              <m:t>IC</m:t>
            </m:r>
          </m:e>
          <m:sub>
            <m:r>
              <w:rPr>
                <w:rFonts w:ascii="Cambria Math" w:eastAsiaTheme="minorEastAsia" w:hAnsi="Cambria Math"/>
                <w:szCs w:val="28"/>
              </w:rPr>
              <m:t>i</m:t>
            </m:r>
          </m:sub>
        </m:sSub>
        <m:r>
          <w:rPr>
            <w:rFonts w:ascii="Cambria Math" w:eastAsiaTheme="minorEastAsia" w:hAnsi="Cambria Math"/>
            <w:szCs w:val="28"/>
          </w:rPr>
          <m:t>-отрицательные денежные потоки,</m:t>
        </m:r>
      </m:oMath>
    </w:p>
    <w:p w:rsidR="004422F3" w:rsidRPr="00F24FFE" w:rsidRDefault="002105DB" w:rsidP="002E6867">
      <w:pPr>
        <w:pStyle w:val="a4"/>
        <w:tabs>
          <w:tab w:val="left" w:pos="1276"/>
        </w:tabs>
        <w:autoSpaceDE w:val="0"/>
        <w:autoSpaceDN w:val="0"/>
        <w:adjustRightInd w:val="0"/>
        <w:spacing w:after="0" w:line="240" w:lineRule="auto"/>
        <w:ind w:left="0" w:firstLine="710"/>
        <w:rPr>
          <w:rFonts w:eastAsiaTheme="minorEastAsia"/>
          <w:szCs w:val="28"/>
        </w:rPr>
      </w:pPr>
      <m:oMath>
        <m:sSub>
          <m:sSubPr>
            <m:ctrlPr>
              <w:rPr>
                <w:rFonts w:ascii="Cambria Math" w:eastAsiaTheme="minorEastAsia" w:hAnsi="Cambria Math"/>
                <w:i/>
                <w:szCs w:val="28"/>
              </w:rPr>
            </m:ctrlPr>
          </m:sSubPr>
          <m:e>
            <m:r>
              <w:rPr>
                <w:rFonts w:ascii="Cambria Math" w:eastAsiaTheme="minorEastAsia" w:hAnsi="Cambria Math"/>
                <w:szCs w:val="28"/>
              </w:rPr>
              <m:t>CF</m:t>
            </m:r>
          </m:e>
          <m:sub>
            <m:r>
              <w:rPr>
                <w:rFonts w:ascii="Cambria Math" w:eastAsiaTheme="minorEastAsia" w:hAnsi="Cambria Math"/>
                <w:szCs w:val="28"/>
              </w:rPr>
              <m:t>i</m:t>
            </m:r>
          </m:sub>
        </m:sSub>
        <m:r>
          <w:rPr>
            <w:rFonts w:ascii="Cambria Math" w:eastAsiaTheme="minorEastAsia" w:hAnsi="Cambria Math"/>
            <w:szCs w:val="28"/>
          </w:rPr>
          <m:t>-положительные денежные потоки</m:t>
        </m:r>
      </m:oMath>
      <w:r w:rsidR="004422F3" w:rsidRPr="00F24FFE">
        <w:rPr>
          <w:rFonts w:eastAsiaTheme="minorEastAsia"/>
          <w:szCs w:val="28"/>
        </w:rPr>
        <w:t>.</w:t>
      </w:r>
    </w:p>
    <w:p w:rsidR="000E3A23" w:rsidRPr="00F24FFE" w:rsidRDefault="004422F3" w:rsidP="002E6867">
      <w:pPr>
        <w:pStyle w:val="a4"/>
        <w:numPr>
          <w:ilvl w:val="0"/>
          <w:numId w:val="1"/>
        </w:numPr>
        <w:tabs>
          <w:tab w:val="left" w:pos="1276"/>
        </w:tabs>
        <w:autoSpaceDE w:val="0"/>
        <w:autoSpaceDN w:val="0"/>
        <w:adjustRightInd w:val="0"/>
        <w:spacing w:after="0" w:line="240" w:lineRule="auto"/>
        <w:ind w:left="0" w:firstLine="710"/>
        <w:rPr>
          <w:rFonts w:eastAsiaTheme="minorEastAsia"/>
          <w:szCs w:val="28"/>
        </w:rPr>
      </w:pPr>
      <w:r w:rsidRPr="00F24FFE">
        <w:rPr>
          <w:rFonts w:cs="Times New Roman"/>
          <w:szCs w:val="28"/>
        </w:rPr>
        <w:t xml:space="preserve">В строке </w:t>
      </w:r>
      <w:r w:rsidR="002D53BB" w:rsidRPr="00F24FFE">
        <w:rPr>
          <w:rFonts w:cs="Times New Roman"/>
          <w:szCs w:val="28"/>
        </w:rPr>
        <w:t>«</w:t>
      </w:r>
      <w:r w:rsidRPr="00F24FFE">
        <w:rPr>
          <w:rFonts w:cs="Times New Roman"/>
          <w:szCs w:val="28"/>
        </w:rPr>
        <w:t>Денежный поток нарастающим итогом</w:t>
      </w:r>
      <w:r w:rsidR="002D53BB" w:rsidRPr="00F24FFE">
        <w:rPr>
          <w:rFonts w:cs="Times New Roman"/>
          <w:szCs w:val="28"/>
        </w:rPr>
        <w:t>»</w:t>
      </w:r>
      <w:r w:rsidRPr="00F24FFE">
        <w:rPr>
          <w:rFonts w:cs="Times New Roman"/>
          <w:szCs w:val="28"/>
        </w:rPr>
        <w:t xml:space="preserve"> указывается д</w:t>
      </w:r>
      <w:r w:rsidR="000E3A23" w:rsidRPr="00F24FFE">
        <w:rPr>
          <w:rFonts w:cs="Times New Roman"/>
          <w:szCs w:val="28"/>
        </w:rPr>
        <w:t>е</w:t>
      </w:r>
      <w:r w:rsidRPr="00F24FFE">
        <w:rPr>
          <w:rFonts w:cs="Times New Roman"/>
          <w:szCs w:val="28"/>
        </w:rPr>
        <w:t xml:space="preserve">нежный поток нарастающим итогом, который </w:t>
      </w:r>
      <w:r w:rsidR="000E3A23" w:rsidRPr="00F24FFE">
        <w:rPr>
          <w:rFonts w:cs="Times New Roman"/>
          <w:szCs w:val="28"/>
        </w:rPr>
        <w:t xml:space="preserve">отражает суммарный денежный поток с начала проекта на текущий период. </w:t>
      </w:r>
    </w:p>
    <w:p w:rsidR="000E3A23" w:rsidRPr="00F24FFE" w:rsidRDefault="002105DB" w:rsidP="002E6867">
      <w:pPr>
        <w:pStyle w:val="a4"/>
        <w:tabs>
          <w:tab w:val="left" w:pos="1276"/>
        </w:tabs>
        <w:spacing w:after="0" w:line="240" w:lineRule="auto"/>
        <w:ind w:left="0" w:firstLine="710"/>
        <w:jc w:val="center"/>
        <w:rPr>
          <w:rFonts w:eastAsiaTheme="minorEastAsia" w:cs="Times New Roman"/>
          <w:szCs w:val="28"/>
        </w:rPr>
      </w:pPr>
      <m:oMathPara>
        <m:oMath>
          <m:sSub>
            <m:sSubPr>
              <m:ctrlPr>
                <w:rPr>
                  <w:rFonts w:ascii="Cambria Math" w:hAnsi="Cambria Math" w:cs="Times New Roman"/>
                  <w:szCs w:val="28"/>
                </w:rPr>
              </m:ctrlPr>
            </m:sSubPr>
            <m:e>
              <m:r>
                <w:rPr>
                  <w:rFonts w:ascii="Cambria Math" w:hAnsi="Cambria Math" w:cs="Times New Roman"/>
                  <w:szCs w:val="28"/>
                </w:rPr>
                <m:t>CF</m:t>
              </m:r>
            </m:e>
            <m:sub>
              <m:r>
                <w:rPr>
                  <w:rFonts w:ascii="Cambria Math" w:hAnsi="Cambria Math" w:cs="Times New Roman"/>
                  <w:szCs w:val="28"/>
                </w:rPr>
                <m:t>n</m:t>
              </m:r>
            </m:sub>
          </m:sSub>
          <m:r>
            <m:rPr>
              <m:sty m:val="p"/>
            </m:rPr>
            <w:rPr>
              <w:rFonts w:ascii="Cambria Math" w:hAnsi="Cambria Math" w:cs="Times New Roman"/>
              <w:szCs w:val="28"/>
            </w:rPr>
            <m:t xml:space="preserve">= </m:t>
          </m:r>
          <m:nary>
            <m:naryPr>
              <m:chr m:val="∑"/>
              <m:limLoc m:val="undOvr"/>
              <m:ctrlPr>
                <w:rPr>
                  <w:rFonts w:ascii="Cambria Math" w:hAnsi="Cambria Math" w:cs="Times New Roman"/>
                  <w:szCs w:val="28"/>
                </w:rPr>
              </m:ctrlPr>
            </m:naryPr>
            <m:sub>
              <m:r>
                <m:rPr>
                  <m:sty m:val="p"/>
                </m:rPr>
                <w:rPr>
                  <w:rFonts w:ascii="Cambria Math" w:hAnsi="Cambria Math" w:cs="Times New Roman"/>
                  <w:szCs w:val="28"/>
                </w:rPr>
                <m:t>0</m:t>
              </m:r>
            </m:sub>
            <m:sup>
              <m:r>
                <w:rPr>
                  <w:rFonts w:ascii="Cambria Math" w:hAnsi="Cambria Math" w:cs="Times New Roman"/>
                  <w:szCs w:val="28"/>
                </w:rPr>
                <m:t>n</m:t>
              </m:r>
            </m:sup>
            <m:e>
              <m:sSub>
                <m:sSubPr>
                  <m:ctrlPr>
                    <w:rPr>
                      <w:rFonts w:ascii="Cambria Math" w:hAnsi="Cambria Math" w:cs="Times New Roman"/>
                      <w:szCs w:val="28"/>
                    </w:rPr>
                  </m:ctrlPr>
                </m:sSubPr>
                <m:e>
                  <m:r>
                    <w:rPr>
                      <w:rFonts w:ascii="Cambria Math" w:hAnsi="Cambria Math" w:cs="Times New Roman"/>
                      <w:szCs w:val="28"/>
                    </w:rPr>
                    <m:t>CF</m:t>
                  </m:r>
                </m:e>
                <m:sub>
                  <m:r>
                    <w:rPr>
                      <w:rFonts w:ascii="Cambria Math" w:hAnsi="Cambria Math" w:cs="Times New Roman"/>
                      <w:szCs w:val="28"/>
                    </w:rPr>
                    <m:t>i</m:t>
                  </m:r>
                </m:sub>
              </m:sSub>
            </m:e>
          </m:nary>
          <m:r>
            <m:rPr>
              <m:sty m:val="p"/>
            </m:rPr>
            <w:rPr>
              <w:rFonts w:ascii="Cambria Math" w:hAnsi="Cambria Math" w:cs="Times New Roman"/>
              <w:szCs w:val="28"/>
            </w:rPr>
            <m:t>,</m:t>
          </m:r>
        </m:oMath>
      </m:oMathPara>
    </w:p>
    <w:p w:rsidR="000E3A23" w:rsidRPr="00F24FFE" w:rsidRDefault="000E3A23" w:rsidP="002E6867">
      <w:pPr>
        <w:pStyle w:val="a4"/>
        <w:tabs>
          <w:tab w:val="left" w:pos="1276"/>
        </w:tabs>
        <w:spacing w:after="0" w:line="240" w:lineRule="auto"/>
        <w:ind w:left="0" w:firstLine="710"/>
        <w:rPr>
          <w:rFonts w:eastAsiaTheme="minorEastAsia" w:cs="Times New Roman"/>
          <w:szCs w:val="28"/>
        </w:rPr>
      </w:pPr>
      <w:r w:rsidRPr="00F24FFE">
        <w:rPr>
          <w:rFonts w:eastAsiaTheme="minorEastAsia" w:cs="Times New Roman"/>
          <w:szCs w:val="28"/>
        </w:rPr>
        <w:t xml:space="preserve">где </w:t>
      </w:r>
      <w:r w:rsidRPr="00F24FFE">
        <w:rPr>
          <w:rFonts w:eastAsiaTheme="minorEastAsia" w:cs="Times New Roman"/>
          <w:i/>
          <w:szCs w:val="28"/>
          <w:lang w:val="en-US"/>
        </w:rPr>
        <w:t>n</w:t>
      </w:r>
      <w:r w:rsidRPr="00F24FFE">
        <w:rPr>
          <w:rFonts w:eastAsiaTheme="minorEastAsia" w:cs="Times New Roman"/>
          <w:szCs w:val="28"/>
          <w:lang w:val="en-US"/>
        </w:rPr>
        <w:t xml:space="preserve"> –</w:t>
      </w:r>
      <w:r w:rsidR="00156D3C" w:rsidRPr="00F24FFE">
        <w:rPr>
          <w:rFonts w:eastAsiaTheme="minorEastAsia" w:cs="Times New Roman"/>
          <w:szCs w:val="28"/>
        </w:rPr>
        <w:t xml:space="preserve"> текущий </w:t>
      </w:r>
      <w:r w:rsidRPr="00F24FFE">
        <w:rPr>
          <w:rFonts w:eastAsiaTheme="minorEastAsia" w:cs="Times New Roman"/>
          <w:szCs w:val="28"/>
        </w:rPr>
        <w:t xml:space="preserve">период. </w:t>
      </w:r>
    </w:p>
    <w:p w:rsidR="000E3A23" w:rsidRPr="00F24FFE" w:rsidRDefault="000E3A23" w:rsidP="002E6867">
      <w:pPr>
        <w:pStyle w:val="a4"/>
        <w:numPr>
          <w:ilvl w:val="0"/>
          <w:numId w:val="1"/>
        </w:numPr>
        <w:tabs>
          <w:tab w:val="left" w:pos="1276"/>
        </w:tabs>
        <w:spacing w:after="0" w:line="240" w:lineRule="auto"/>
        <w:ind w:left="0" w:firstLine="710"/>
        <w:jc w:val="both"/>
        <w:rPr>
          <w:rFonts w:eastAsiaTheme="minorEastAsia" w:cs="Times New Roman"/>
          <w:szCs w:val="28"/>
        </w:rPr>
      </w:pPr>
      <w:r w:rsidRPr="00F24FFE">
        <w:rPr>
          <w:b/>
        </w:rPr>
        <w:t xml:space="preserve"> </w:t>
      </w:r>
      <w:r w:rsidR="00156D3C" w:rsidRPr="00F24FFE">
        <w:t xml:space="preserve">В строке </w:t>
      </w:r>
      <w:r w:rsidR="002D53BB" w:rsidRPr="00F24FFE">
        <w:t>«</w:t>
      </w:r>
      <w:r w:rsidR="00156D3C" w:rsidRPr="00F24FFE">
        <w:t>Коэффициент дисконтирования</w:t>
      </w:r>
      <w:r w:rsidR="002D53BB" w:rsidRPr="00F24FFE">
        <w:t>»</w:t>
      </w:r>
      <w:r w:rsidR="00156D3C" w:rsidRPr="00F24FFE">
        <w:t xml:space="preserve"> указывается коэффициент дисконтирования, который </w:t>
      </w:r>
      <w:r w:rsidRPr="00F24FFE">
        <w:t>отражает величину денежных средств, которые будут получены в рамках комплексного проекта, с учетом фактора времени и рисков. Коэффициент дисконтирования показывает, насколько уменьшится</w:t>
      </w:r>
      <w:r w:rsidRPr="00F24FFE">
        <w:rPr>
          <w:rStyle w:val="apple-converted-space"/>
        </w:rPr>
        <w:t> </w:t>
      </w:r>
      <w:r w:rsidRPr="00F24FFE">
        <w:t>денежный поток</w:t>
      </w:r>
      <w:r w:rsidRPr="00F24FFE">
        <w:rPr>
          <w:rStyle w:val="apple-converted-space"/>
        </w:rPr>
        <w:t> </w:t>
      </w:r>
      <w:r w:rsidRPr="00F24FFE">
        <w:t xml:space="preserve">в </w:t>
      </w:r>
      <w:r w:rsidR="00AB6173" w:rsidRPr="00F24FFE">
        <w:rPr>
          <w:lang w:val="en-US"/>
        </w:rPr>
        <w:t>j</w:t>
      </w:r>
      <w:r w:rsidRPr="00F24FFE">
        <w:t xml:space="preserve">-м </w:t>
      </w:r>
      <w:r w:rsidR="00156D3C" w:rsidRPr="00F24FFE">
        <w:t>году</w:t>
      </w:r>
      <w:r w:rsidRPr="00F24FFE">
        <w:t xml:space="preserve">, исходя из заданной ставки дисконтирования. </w:t>
      </w:r>
      <w:r w:rsidR="00156D3C" w:rsidRPr="00F24FFE">
        <w:t xml:space="preserve">В год начала комплексного проекта считается </w:t>
      </w:r>
      <w:r w:rsidR="00AB6173" w:rsidRPr="00F24FFE">
        <w:rPr>
          <w:lang w:val="en-US"/>
        </w:rPr>
        <w:t>j</w:t>
      </w:r>
      <w:r w:rsidR="00156D3C" w:rsidRPr="00F24FFE">
        <w:t xml:space="preserve">=0, в следующий год </w:t>
      </w:r>
      <w:r w:rsidR="00AB6173" w:rsidRPr="00F24FFE">
        <w:rPr>
          <w:lang w:val="en-US"/>
        </w:rPr>
        <w:t>j</w:t>
      </w:r>
      <w:r w:rsidR="00156D3C" w:rsidRPr="00F24FFE">
        <w:t xml:space="preserve">=1, далее </w:t>
      </w:r>
      <w:r w:rsidR="00AB6173" w:rsidRPr="00F24FFE">
        <w:rPr>
          <w:lang w:val="en-US"/>
        </w:rPr>
        <w:t>j</w:t>
      </w:r>
      <w:r w:rsidR="00156D3C" w:rsidRPr="00F24FFE">
        <w:t>=2 и т.д.</w:t>
      </w:r>
      <w:r w:rsidR="00AB6173" w:rsidRPr="00F24FFE">
        <w:t xml:space="preserve"> до </w:t>
      </w:r>
      <w:r w:rsidR="00AB6173" w:rsidRPr="00F24FFE">
        <w:rPr>
          <w:lang w:val="en-US"/>
        </w:rPr>
        <w:t>j</w:t>
      </w:r>
      <w:r w:rsidR="00AB6173" w:rsidRPr="00F24FFE">
        <w:t>=</w:t>
      </w:r>
      <w:r w:rsidR="00AB6173" w:rsidRPr="00F24FFE">
        <w:rPr>
          <w:lang w:val="en-US"/>
        </w:rPr>
        <w:t>m</w:t>
      </w:r>
      <w:r w:rsidR="00A5385E" w:rsidRPr="00F24FFE">
        <w:t xml:space="preserve"> в </w:t>
      </w:r>
      <w:r w:rsidR="00A5385E" w:rsidRPr="00F24FFE">
        <w:rPr>
          <w:lang w:val="en-US"/>
        </w:rPr>
        <w:t>m</w:t>
      </w:r>
      <w:r w:rsidR="00A5385E" w:rsidRPr="00F24FFE">
        <w:t>-ном</w:t>
      </w:r>
      <w:r w:rsidR="00AB6173" w:rsidRPr="00F24FFE">
        <w:t xml:space="preserve"> год</w:t>
      </w:r>
      <w:r w:rsidR="00A5385E" w:rsidRPr="00F24FFE">
        <w:t>у</w:t>
      </w:r>
      <w:r w:rsidR="00AB6173" w:rsidRPr="00F24FFE">
        <w:t xml:space="preserve">. </w:t>
      </w:r>
      <w:r w:rsidRPr="00F24FFE">
        <w:t>Коэффициент дисконтирования Р вычисляется по формуле:</w:t>
      </w:r>
    </w:p>
    <w:p w:rsidR="000E3A23" w:rsidRPr="00F24FFE" w:rsidRDefault="002105DB" w:rsidP="002E6867">
      <w:pPr>
        <w:pStyle w:val="aff8"/>
        <w:tabs>
          <w:tab w:val="left" w:pos="1276"/>
        </w:tabs>
        <w:spacing w:before="0" w:beforeAutospacing="0" w:after="0" w:afterAutospacing="0"/>
        <w:ind w:firstLine="710"/>
        <w:contextualSpacing/>
        <w:jc w:val="center"/>
        <w:rPr>
          <w:bCs/>
          <w:sz w:val="27"/>
          <w:szCs w:val="27"/>
        </w:rPr>
      </w:pPr>
      <m:oMathPara>
        <m:oMath>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j</m:t>
              </m:r>
            </m:sub>
          </m:sSub>
          <m:r>
            <w:rPr>
              <w:rFonts w:ascii="Cambria Math" w:hAnsi="Cambria Math"/>
              <w:sz w:val="27"/>
              <w:szCs w:val="27"/>
            </w:rPr>
            <m:t xml:space="preserve">= </m:t>
          </m:r>
          <m:f>
            <m:fPr>
              <m:ctrlPr>
                <w:rPr>
                  <w:rFonts w:ascii="Cambria Math" w:hAnsi="Cambria Math"/>
                  <w:bCs/>
                  <w:i/>
                  <w:sz w:val="27"/>
                  <w:szCs w:val="27"/>
                </w:rPr>
              </m:ctrlPr>
            </m:fPr>
            <m:num>
              <m:r>
                <w:rPr>
                  <w:rFonts w:ascii="Cambria Math" w:hAnsi="Cambria Math"/>
                  <w:sz w:val="27"/>
                  <w:szCs w:val="27"/>
                </w:rPr>
                <m:t>1</m:t>
              </m:r>
            </m:num>
            <m:den>
              <m:sSup>
                <m:sSupPr>
                  <m:ctrlPr>
                    <w:rPr>
                      <w:rFonts w:ascii="Cambria Math" w:hAnsi="Cambria Math"/>
                      <w:bCs/>
                      <w:i/>
                      <w:sz w:val="27"/>
                      <w:szCs w:val="27"/>
                    </w:rPr>
                  </m:ctrlPr>
                </m:sSupPr>
                <m:e>
                  <m:r>
                    <w:rPr>
                      <w:rFonts w:ascii="Cambria Math" w:hAnsi="Cambria Math"/>
                      <w:sz w:val="27"/>
                      <w:szCs w:val="27"/>
                    </w:rPr>
                    <m:t>(1+</m:t>
                  </m:r>
                  <m:r>
                    <w:rPr>
                      <w:rFonts w:ascii="Cambria Math" w:hAnsi="Cambria Math"/>
                      <w:sz w:val="27"/>
                      <w:szCs w:val="27"/>
                      <w:lang w:val="en-US"/>
                    </w:rPr>
                    <m:t>r)</m:t>
                  </m:r>
                </m:e>
                <m:sup>
                  <m:r>
                    <w:rPr>
                      <w:rFonts w:ascii="Cambria Math" w:hAnsi="Cambria Math"/>
                      <w:sz w:val="27"/>
                      <w:szCs w:val="27"/>
                    </w:rPr>
                    <m:t>j</m:t>
                  </m:r>
                </m:sup>
              </m:sSup>
            </m:den>
          </m:f>
          <m:r>
            <w:rPr>
              <w:rFonts w:ascii="Cambria Math" w:hAnsi="Cambria Math"/>
              <w:sz w:val="27"/>
              <w:szCs w:val="27"/>
            </w:rPr>
            <m:t>,</m:t>
          </m:r>
        </m:oMath>
      </m:oMathPara>
    </w:p>
    <w:p w:rsidR="000E3A23" w:rsidRPr="00F24FFE" w:rsidRDefault="000E3A23" w:rsidP="002E6867">
      <w:pPr>
        <w:pStyle w:val="a4"/>
        <w:tabs>
          <w:tab w:val="left" w:pos="1276"/>
        </w:tabs>
        <w:autoSpaceDE w:val="0"/>
        <w:autoSpaceDN w:val="0"/>
        <w:adjustRightInd w:val="0"/>
        <w:spacing w:after="0" w:line="240" w:lineRule="auto"/>
        <w:ind w:left="0" w:firstLine="710"/>
        <w:jc w:val="both"/>
        <w:rPr>
          <w:szCs w:val="28"/>
        </w:rPr>
      </w:pPr>
      <w:r w:rsidRPr="00F24FFE">
        <w:rPr>
          <w:szCs w:val="28"/>
        </w:rPr>
        <w:t xml:space="preserve">где </w:t>
      </w:r>
      <w:r w:rsidRPr="00F24FFE">
        <w:rPr>
          <w:i/>
          <w:szCs w:val="28"/>
        </w:rPr>
        <w:t>r</w:t>
      </w:r>
      <w:r w:rsidRPr="00F24FFE">
        <w:rPr>
          <w:b/>
          <w:i/>
          <w:szCs w:val="28"/>
        </w:rPr>
        <w:t xml:space="preserve"> </w:t>
      </w:r>
      <w:r w:rsidR="00156D3C" w:rsidRPr="00F24FFE">
        <w:rPr>
          <w:szCs w:val="28"/>
        </w:rPr>
        <w:t xml:space="preserve">- ставка дисконтирования, которая высчитывается в форме </w:t>
      </w:r>
      <w:r w:rsidR="002D53BB" w:rsidRPr="00F24FFE">
        <w:rPr>
          <w:szCs w:val="28"/>
        </w:rPr>
        <w:t>«</w:t>
      </w:r>
      <w:r w:rsidR="00156D3C" w:rsidRPr="00F24FFE">
        <w:rPr>
          <w:szCs w:val="28"/>
        </w:rPr>
        <w:t>Ставка дисконтирования и риски</w:t>
      </w:r>
      <w:r w:rsidR="002D53BB" w:rsidRPr="00F24FFE">
        <w:rPr>
          <w:szCs w:val="28"/>
        </w:rPr>
        <w:t>»</w:t>
      </w:r>
      <w:r w:rsidR="00156D3C" w:rsidRPr="00F24FFE">
        <w:rPr>
          <w:szCs w:val="28"/>
        </w:rPr>
        <w:t xml:space="preserve">, а также указывается в строке </w:t>
      </w:r>
      <w:r w:rsidR="002D53BB" w:rsidRPr="00F24FFE">
        <w:rPr>
          <w:szCs w:val="28"/>
        </w:rPr>
        <w:t>«</w:t>
      </w:r>
      <w:r w:rsidR="00156D3C" w:rsidRPr="00F24FFE">
        <w:rPr>
          <w:szCs w:val="28"/>
        </w:rPr>
        <w:t>Ставка дисконтирования</w:t>
      </w:r>
      <w:r w:rsidR="002D53BB" w:rsidRPr="00F24FFE">
        <w:rPr>
          <w:szCs w:val="28"/>
        </w:rPr>
        <w:t>»</w:t>
      </w:r>
      <w:r w:rsidR="00156D3C" w:rsidRPr="00F24FFE">
        <w:rPr>
          <w:szCs w:val="28"/>
        </w:rPr>
        <w:t xml:space="preserve"> раздела 4 </w:t>
      </w:r>
      <w:r w:rsidR="002D53BB" w:rsidRPr="00F24FFE">
        <w:rPr>
          <w:szCs w:val="28"/>
        </w:rPr>
        <w:t>«</w:t>
      </w:r>
      <w:r w:rsidR="00156D3C" w:rsidRPr="00F24FFE">
        <w:rPr>
          <w:szCs w:val="28"/>
        </w:rPr>
        <w:t>Ставка дисконтирования</w:t>
      </w:r>
      <w:r w:rsidR="002D53BB" w:rsidRPr="00F24FFE">
        <w:rPr>
          <w:szCs w:val="28"/>
        </w:rPr>
        <w:t>»</w:t>
      </w:r>
      <w:r w:rsidR="00156D3C" w:rsidRPr="00F24FFE">
        <w:rPr>
          <w:szCs w:val="28"/>
        </w:rPr>
        <w:t xml:space="preserve"> формы </w:t>
      </w:r>
      <w:r w:rsidR="002D53BB" w:rsidRPr="00F24FFE">
        <w:rPr>
          <w:szCs w:val="28"/>
        </w:rPr>
        <w:t>«</w:t>
      </w:r>
      <w:r w:rsidR="006C6F60" w:rsidRPr="00F24FFE">
        <w:rPr>
          <w:szCs w:val="28"/>
        </w:rPr>
        <w:t>Расчетная модель комплексного проекта</w:t>
      </w:r>
      <w:r w:rsidR="002D53BB" w:rsidRPr="00F24FFE">
        <w:rPr>
          <w:szCs w:val="28"/>
        </w:rPr>
        <w:t>»</w:t>
      </w:r>
      <w:r w:rsidR="00156D3C" w:rsidRPr="00F24FFE">
        <w:rPr>
          <w:szCs w:val="28"/>
        </w:rPr>
        <w:t>.</w:t>
      </w:r>
    </w:p>
    <w:p w:rsidR="000E3A23" w:rsidRPr="00F24FFE" w:rsidRDefault="00156D3C" w:rsidP="002E6867">
      <w:pPr>
        <w:pStyle w:val="aff8"/>
        <w:numPr>
          <w:ilvl w:val="0"/>
          <w:numId w:val="1"/>
        </w:numPr>
        <w:tabs>
          <w:tab w:val="left" w:pos="1276"/>
        </w:tabs>
        <w:spacing w:before="0" w:beforeAutospacing="0" w:after="0" w:afterAutospacing="0"/>
        <w:ind w:left="0" w:firstLine="710"/>
        <w:contextualSpacing/>
        <w:jc w:val="both"/>
        <w:rPr>
          <w:sz w:val="28"/>
          <w:szCs w:val="28"/>
        </w:rPr>
      </w:pPr>
      <w:r w:rsidRPr="00F24FFE">
        <w:rPr>
          <w:sz w:val="28"/>
          <w:szCs w:val="28"/>
        </w:rPr>
        <w:t xml:space="preserve">В строке </w:t>
      </w:r>
      <w:r w:rsidR="002D53BB" w:rsidRPr="00F24FFE">
        <w:rPr>
          <w:sz w:val="28"/>
          <w:szCs w:val="28"/>
        </w:rPr>
        <w:t>«</w:t>
      </w:r>
      <w:r w:rsidRPr="00F24FFE">
        <w:rPr>
          <w:sz w:val="28"/>
          <w:szCs w:val="28"/>
        </w:rPr>
        <w:t>Дисконтированный денежный поток</w:t>
      </w:r>
      <w:r w:rsidR="002D53BB" w:rsidRPr="00F24FFE">
        <w:rPr>
          <w:sz w:val="28"/>
          <w:szCs w:val="28"/>
        </w:rPr>
        <w:t>»</w:t>
      </w:r>
      <w:r w:rsidRPr="00F24FFE">
        <w:rPr>
          <w:sz w:val="28"/>
          <w:szCs w:val="28"/>
        </w:rPr>
        <w:t xml:space="preserve"> указывается д</w:t>
      </w:r>
      <w:r w:rsidR="000E3A23" w:rsidRPr="00F24FFE">
        <w:rPr>
          <w:sz w:val="28"/>
          <w:szCs w:val="28"/>
        </w:rPr>
        <w:t>исконтированный денежный поток</w:t>
      </w:r>
      <w:r w:rsidRPr="00F24FFE">
        <w:rPr>
          <w:sz w:val="28"/>
          <w:szCs w:val="28"/>
        </w:rPr>
        <w:t>, который</w:t>
      </w:r>
      <w:r w:rsidR="000E3A23" w:rsidRPr="00F24FFE">
        <w:rPr>
          <w:b/>
          <w:sz w:val="28"/>
          <w:szCs w:val="28"/>
        </w:rPr>
        <w:t xml:space="preserve"> </w:t>
      </w:r>
      <w:r w:rsidR="000E3A23" w:rsidRPr="00F24FFE">
        <w:rPr>
          <w:sz w:val="28"/>
          <w:szCs w:val="28"/>
        </w:rPr>
        <w:t>определяется как</w:t>
      </w:r>
      <w:r w:rsidR="000E3A23" w:rsidRPr="00F24FFE">
        <w:rPr>
          <w:sz w:val="28"/>
          <w:szCs w:val="28"/>
          <w:shd w:val="clear" w:color="auto" w:fill="FFFFFF"/>
        </w:rPr>
        <w:t xml:space="preserve"> приведенная стоимость потоков платежей, выполненных в будущем, к стоимости на текущий момент времени.</w:t>
      </w:r>
    </w:p>
    <w:p w:rsidR="000E3A23" w:rsidRPr="00F24FFE" w:rsidRDefault="002105DB" w:rsidP="002E6867">
      <w:pPr>
        <w:pStyle w:val="aff8"/>
        <w:tabs>
          <w:tab w:val="left" w:pos="1276"/>
        </w:tabs>
        <w:spacing w:before="0" w:beforeAutospacing="0" w:after="0" w:afterAutospacing="0"/>
        <w:ind w:firstLine="710"/>
        <w:contextualSpacing/>
        <w:jc w:val="both"/>
        <w:rPr>
          <w:sz w:val="28"/>
          <w:szCs w:val="28"/>
        </w:rPr>
      </w:pPr>
      <m:oMathPara>
        <m:oMathParaPr>
          <m:jc m:val="center"/>
        </m:oMathParaPr>
        <m:oMath>
          <m:sSub>
            <m:sSubPr>
              <m:ctrlPr>
                <w:rPr>
                  <w:rFonts w:ascii="Cambria Math" w:hAnsi="Cambria Math"/>
                  <w:sz w:val="28"/>
                  <w:szCs w:val="28"/>
                </w:rPr>
              </m:ctrlPr>
            </m:sSubPr>
            <m:e>
              <m:r>
                <w:rPr>
                  <w:rFonts w:ascii="Cambria Math" w:hAnsi="Cambria Math"/>
                  <w:sz w:val="28"/>
                  <w:szCs w:val="28"/>
                </w:rPr>
                <m:t>CF</m:t>
              </m:r>
            </m:e>
            <m:sub>
              <m:r>
                <w:rPr>
                  <w:rFonts w:ascii="Cambria Math" w:hAnsi="Cambria Math"/>
                  <w:sz w:val="28"/>
                  <w:szCs w:val="28"/>
                </w:rPr>
                <m:t>1</m:t>
              </m:r>
            </m:sub>
          </m:sSub>
          <m:r>
            <w:rPr>
              <w:rFonts w:ascii="Cambria Math" w:hAnsi="Cambria Math"/>
              <w:lang w:val="en-US"/>
            </w:rPr>
            <m:t xml:space="preserve">∙ </m:t>
          </m:r>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1</m:t>
              </m:r>
            </m:sub>
          </m:sSub>
          <m:r>
            <w:rPr>
              <w:rFonts w:ascii="Cambria Math" w:hAnsi="Cambria Math"/>
              <w:sz w:val="28"/>
              <w:szCs w:val="28"/>
            </w:rPr>
            <m:t xml:space="preserve">; </m:t>
          </m:r>
          <m:sSub>
            <m:sSubPr>
              <m:ctrlPr>
                <w:rPr>
                  <w:rFonts w:ascii="Cambria Math" w:hAnsi="Cambria Math"/>
                  <w:sz w:val="28"/>
                  <w:szCs w:val="28"/>
                </w:rPr>
              </m:ctrlPr>
            </m:sSubPr>
            <m:e>
              <m:r>
                <w:rPr>
                  <w:rFonts w:ascii="Cambria Math" w:hAnsi="Cambria Math"/>
                  <w:sz w:val="28"/>
                  <w:szCs w:val="28"/>
                </w:rPr>
                <m:t>CF</m:t>
              </m:r>
            </m:e>
            <m:sub>
              <m:r>
                <w:rPr>
                  <w:rFonts w:ascii="Cambria Math" w:hAnsi="Cambria Math"/>
                  <w:sz w:val="28"/>
                  <w:szCs w:val="28"/>
                </w:rPr>
                <m:t>2</m:t>
              </m:r>
            </m:sub>
          </m:sSub>
          <m:r>
            <w:rPr>
              <w:rFonts w:ascii="Cambria Math" w:hAnsi="Cambria Math"/>
              <w:lang w:val="en-US"/>
            </w:rPr>
            <m:t xml:space="preserve">∙ </m:t>
          </m:r>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sz w:val="28"/>
                  <w:szCs w:val="28"/>
                </w:rPr>
              </m:ctrlPr>
            </m:sSubPr>
            <m:e>
              <m:r>
                <w:rPr>
                  <w:rFonts w:ascii="Cambria Math" w:hAnsi="Cambria Math"/>
                  <w:sz w:val="28"/>
                  <w:szCs w:val="28"/>
                </w:rPr>
                <m:t>CF</m:t>
              </m:r>
            </m:e>
            <m:sub>
              <m:r>
                <w:rPr>
                  <w:rFonts w:ascii="Cambria Math" w:hAnsi="Cambria Math"/>
                  <w:sz w:val="28"/>
                  <w:szCs w:val="28"/>
                </w:rPr>
                <m:t>3</m:t>
              </m:r>
            </m:sub>
          </m:sSub>
          <m:r>
            <w:rPr>
              <w:rFonts w:ascii="Cambria Math" w:hAnsi="Cambria Math"/>
              <w:lang w:val="en-US"/>
            </w:rPr>
            <m:t xml:space="preserve">∙ </m:t>
          </m:r>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2</m:t>
              </m:r>
            </m:sub>
          </m:sSub>
          <m:r>
            <w:rPr>
              <w:rFonts w:ascii="Cambria Math" w:hAnsi="Cambria Math"/>
              <w:sz w:val="28"/>
              <w:szCs w:val="28"/>
            </w:rPr>
            <m:t xml:space="preserve">; </m:t>
          </m:r>
          <m:sSub>
            <m:sSubPr>
              <m:ctrlPr>
                <w:rPr>
                  <w:rFonts w:ascii="Cambria Math" w:hAnsi="Cambria Math"/>
                  <w:sz w:val="28"/>
                  <w:szCs w:val="28"/>
                </w:rPr>
              </m:ctrlPr>
            </m:sSubPr>
            <m:e>
              <m:r>
                <w:rPr>
                  <w:rFonts w:ascii="Cambria Math" w:hAnsi="Cambria Math"/>
                  <w:sz w:val="28"/>
                  <w:szCs w:val="28"/>
                </w:rPr>
                <m:t>CF</m:t>
              </m:r>
            </m:e>
            <m:sub>
              <m:r>
                <w:rPr>
                  <w:rFonts w:ascii="Cambria Math" w:hAnsi="Cambria Math"/>
                  <w:sz w:val="28"/>
                  <w:szCs w:val="28"/>
                </w:rPr>
                <m:t>4</m:t>
              </m:r>
            </m:sub>
          </m:sSub>
          <m:r>
            <w:rPr>
              <w:rFonts w:ascii="Cambria Math" w:hAnsi="Cambria Math"/>
              <w:lang w:val="en-US"/>
            </w:rPr>
            <m:t xml:space="preserve">∙ </m:t>
          </m:r>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2</m:t>
              </m:r>
            </m:sub>
          </m:sSub>
          <m:r>
            <w:rPr>
              <w:rFonts w:ascii="Cambria Math" w:hAnsi="Cambria Math"/>
              <w:sz w:val="28"/>
              <w:szCs w:val="28"/>
            </w:rPr>
            <m:t xml:space="preserve">… </m:t>
          </m:r>
          <m:sSub>
            <m:sSubPr>
              <m:ctrlPr>
                <w:rPr>
                  <w:rFonts w:ascii="Cambria Math" w:hAnsi="Cambria Math"/>
                  <w:sz w:val="28"/>
                  <w:szCs w:val="28"/>
                </w:rPr>
              </m:ctrlPr>
            </m:sSubPr>
            <m:e>
              <m:r>
                <w:rPr>
                  <w:rFonts w:ascii="Cambria Math" w:hAnsi="Cambria Math"/>
                  <w:sz w:val="28"/>
                  <w:szCs w:val="28"/>
                </w:rPr>
                <m:t>CF</m:t>
              </m:r>
            </m:e>
            <m:sub>
              <m:r>
                <w:rPr>
                  <w:rFonts w:ascii="Cambria Math" w:hAnsi="Cambria Math"/>
                  <w:sz w:val="28"/>
                  <w:szCs w:val="28"/>
                </w:rPr>
                <m:t>n</m:t>
              </m:r>
            </m:sub>
          </m:sSub>
          <m:r>
            <w:rPr>
              <w:rFonts w:ascii="Cambria Math" w:hAnsi="Cambria Math"/>
              <w:lang w:val="en-US"/>
            </w:rPr>
            <m:t xml:space="preserve">∙ </m:t>
          </m:r>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m</m:t>
              </m:r>
            </m:sub>
          </m:sSub>
        </m:oMath>
      </m:oMathPara>
    </w:p>
    <w:p w:rsidR="008D1514" w:rsidRPr="00F24FFE" w:rsidRDefault="008D1514" w:rsidP="002E6867">
      <w:pPr>
        <w:pStyle w:val="aff8"/>
        <w:numPr>
          <w:ilvl w:val="0"/>
          <w:numId w:val="1"/>
        </w:numPr>
        <w:tabs>
          <w:tab w:val="left" w:pos="1276"/>
        </w:tabs>
        <w:spacing w:before="0" w:beforeAutospacing="0" w:after="0" w:afterAutospacing="0"/>
        <w:ind w:left="0" w:firstLine="710"/>
        <w:contextualSpacing/>
        <w:jc w:val="both"/>
        <w:rPr>
          <w:sz w:val="28"/>
          <w:szCs w:val="28"/>
        </w:rPr>
      </w:pPr>
      <w:r w:rsidRPr="00F24FFE">
        <w:rPr>
          <w:sz w:val="28"/>
          <w:szCs w:val="28"/>
        </w:rPr>
        <w:t xml:space="preserve">В строке </w:t>
      </w:r>
      <w:r w:rsidR="002D53BB" w:rsidRPr="00F24FFE">
        <w:rPr>
          <w:sz w:val="28"/>
          <w:szCs w:val="28"/>
        </w:rPr>
        <w:t>«</w:t>
      </w:r>
      <w:r w:rsidR="000E3A23" w:rsidRPr="00F24FFE">
        <w:rPr>
          <w:sz w:val="28"/>
          <w:szCs w:val="28"/>
        </w:rPr>
        <w:t xml:space="preserve">Дисконтированный </w:t>
      </w:r>
      <w:r w:rsidRPr="00F24FFE">
        <w:rPr>
          <w:sz w:val="28"/>
          <w:szCs w:val="28"/>
        </w:rPr>
        <w:t xml:space="preserve">отрицательный </w:t>
      </w:r>
      <w:r w:rsidR="000E3A23" w:rsidRPr="00F24FFE">
        <w:rPr>
          <w:sz w:val="28"/>
          <w:szCs w:val="28"/>
        </w:rPr>
        <w:t>денежный поток</w:t>
      </w:r>
      <w:r w:rsidRPr="00F24FFE">
        <w:rPr>
          <w:sz w:val="28"/>
          <w:szCs w:val="28"/>
        </w:rPr>
        <w:t xml:space="preserve"> нарастающим итогом</w:t>
      </w:r>
      <w:r w:rsidR="002D53BB" w:rsidRPr="00F24FFE">
        <w:rPr>
          <w:sz w:val="28"/>
          <w:szCs w:val="28"/>
        </w:rPr>
        <w:t>»</w:t>
      </w:r>
      <w:r w:rsidRPr="00F24FFE">
        <w:rPr>
          <w:sz w:val="28"/>
          <w:szCs w:val="28"/>
        </w:rPr>
        <w:t xml:space="preserve"> рассчитывается</w:t>
      </w:r>
      <w:r w:rsidR="000E3A23" w:rsidRPr="00F24FFE">
        <w:rPr>
          <w:sz w:val="28"/>
          <w:szCs w:val="28"/>
        </w:rPr>
        <w:t xml:space="preserve"> </w:t>
      </w:r>
      <w:r w:rsidRPr="00F24FFE">
        <w:rPr>
          <w:sz w:val="28"/>
          <w:szCs w:val="28"/>
        </w:rPr>
        <w:t>как</w:t>
      </w:r>
      <w:r w:rsidRPr="00F24FFE">
        <w:rPr>
          <w:sz w:val="28"/>
          <w:szCs w:val="28"/>
          <w:shd w:val="clear" w:color="auto" w:fill="FFFFFF"/>
        </w:rPr>
        <w:t xml:space="preserve"> приведенная стоимость отрицательных потоков, выполненных в будущем, к стоимости на текущий момент времени нарастающим итогом.</w:t>
      </w:r>
    </w:p>
    <w:p w:rsidR="008D1514" w:rsidRPr="00F24FFE" w:rsidRDefault="002105DB" w:rsidP="002E6867">
      <w:pPr>
        <w:pStyle w:val="aff8"/>
        <w:tabs>
          <w:tab w:val="left" w:pos="1276"/>
        </w:tabs>
        <w:spacing w:before="0" w:beforeAutospacing="0" w:after="0" w:afterAutospacing="0"/>
        <w:ind w:firstLine="710"/>
        <w:contextualSpacing/>
        <w:jc w:val="both"/>
        <w:rPr>
          <w:sz w:val="28"/>
          <w:szCs w:val="28"/>
        </w:rPr>
      </w:pPr>
      <m:oMathPara>
        <m:oMath>
          <m:sSub>
            <m:sSubPr>
              <m:ctrlPr>
                <w:rPr>
                  <w:rFonts w:ascii="Cambria Math" w:hAnsi="Cambria Math"/>
                  <w:sz w:val="28"/>
                  <w:szCs w:val="28"/>
                </w:rPr>
              </m:ctrlPr>
            </m:sSubPr>
            <m:e>
              <m:sSub>
                <m:sSubPr>
                  <m:ctrlPr>
                    <w:rPr>
                      <w:rFonts w:ascii="Cambria Math" w:hAnsi="Cambria Math"/>
                      <w:sz w:val="28"/>
                      <w:szCs w:val="28"/>
                    </w:rPr>
                  </m:ctrlPr>
                </m:sSubPr>
                <m:e>
                  <m:r>
                    <w:rPr>
                      <w:rFonts w:ascii="Cambria Math" w:hAnsi="Cambria Math"/>
                      <w:sz w:val="28"/>
                      <w:szCs w:val="28"/>
                    </w:rPr>
                    <m:t>DIC</m:t>
                  </m:r>
                </m:e>
                <m:sub>
                  <m:r>
                    <w:rPr>
                      <w:rFonts w:ascii="Cambria Math" w:hAnsi="Cambria Math"/>
                      <w:sz w:val="28"/>
                      <w:szCs w:val="28"/>
                    </w:rPr>
                    <m:t>1</m:t>
                  </m:r>
                </m:sub>
              </m:sSub>
              <m:r>
                <w:rPr>
                  <w:rFonts w:ascii="Cambria Math" w:hAnsi="Cambria Math"/>
                  <w:sz w:val="28"/>
                  <w:szCs w:val="28"/>
                  <w:lang w:val="en-US"/>
                </w:rPr>
                <m:t>=IC</m:t>
              </m:r>
            </m:e>
            <m:sub>
              <m:r>
                <w:rPr>
                  <w:rFonts w:ascii="Cambria Math" w:hAnsi="Cambria Math"/>
                  <w:sz w:val="28"/>
                  <w:szCs w:val="28"/>
                </w:rPr>
                <m:t>1</m:t>
              </m:r>
            </m:sub>
          </m:sSub>
          <m:r>
            <w:rPr>
              <w:rFonts w:ascii="Cambria Math" w:hAnsi="Cambria Math"/>
              <w:lang w:val="en-US"/>
            </w:rPr>
            <m:t xml:space="preserve">∙ </m:t>
          </m:r>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1</m:t>
              </m:r>
            </m:sub>
          </m:sSub>
          <m:r>
            <w:rPr>
              <w:rFonts w:ascii="Cambria Math" w:hAnsi="Cambria Math"/>
              <w:sz w:val="28"/>
              <w:szCs w:val="28"/>
            </w:rPr>
            <m:t xml:space="preserve">; </m:t>
          </m:r>
          <m:sSub>
            <m:sSubPr>
              <m:ctrlPr>
                <w:rPr>
                  <w:rFonts w:ascii="Cambria Math" w:hAnsi="Cambria Math"/>
                  <w:sz w:val="28"/>
                  <w:szCs w:val="28"/>
                </w:rPr>
              </m:ctrlPr>
            </m:sSubPr>
            <m:e>
              <m:r>
                <w:rPr>
                  <w:rFonts w:ascii="Cambria Math" w:hAnsi="Cambria Math"/>
                  <w:sz w:val="28"/>
                  <w:szCs w:val="28"/>
                  <w:lang w:val="en-US"/>
                </w:rPr>
                <m:t>IC</m:t>
              </m:r>
            </m:e>
            <m:sub>
              <m:r>
                <w:rPr>
                  <w:rFonts w:ascii="Cambria Math" w:hAnsi="Cambria Math"/>
                  <w:sz w:val="28"/>
                  <w:szCs w:val="28"/>
                </w:rPr>
                <m:t>2</m:t>
              </m:r>
            </m:sub>
          </m:sSub>
          <m:r>
            <w:rPr>
              <w:rFonts w:ascii="Cambria Math" w:hAnsi="Cambria Math"/>
              <w:lang w:val="en-US"/>
            </w:rPr>
            <m:t xml:space="preserve">∙ </m:t>
          </m:r>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sz w:val="28"/>
                  <w:szCs w:val="28"/>
                </w:rPr>
              </m:ctrlPr>
            </m:sSubPr>
            <m:e>
              <m:r>
                <w:rPr>
                  <w:rFonts w:ascii="Cambria Math" w:hAnsi="Cambria Math"/>
                  <w:sz w:val="28"/>
                  <w:szCs w:val="28"/>
                  <w:lang w:val="en-US"/>
                </w:rPr>
                <m:t>IC</m:t>
              </m:r>
            </m:e>
            <m:sub>
              <m:r>
                <w:rPr>
                  <w:rFonts w:ascii="Cambria Math" w:hAnsi="Cambria Math"/>
                  <w:sz w:val="28"/>
                  <w:szCs w:val="28"/>
                </w:rPr>
                <m:t>1</m:t>
              </m:r>
            </m:sub>
          </m:sSub>
          <m:r>
            <w:rPr>
              <w:rFonts w:ascii="Cambria Math" w:hAnsi="Cambria Math"/>
              <w:lang w:val="en-US"/>
            </w:rPr>
            <m:t xml:space="preserve">∙ </m:t>
          </m:r>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sz w:val="28"/>
                  <w:szCs w:val="28"/>
                </w:rPr>
              </m:ctrlPr>
            </m:sSubPr>
            <m:e>
              <m:r>
                <w:rPr>
                  <w:rFonts w:ascii="Cambria Math" w:hAnsi="Cambria Math"/>
                  <w:sz w:val="28"/>
                  <w:szCs w:val="28"/>
                </w:rPr>
                <m:t>IC</m:t>
              </m:r>
            </m:e>
            <m:sub>
              <m:r>
                <w:rPr>
                  <w:rFonts w:ascii="Cambria Math" w:hAnsi="Cambria Math"/>
                  <w:sz w:val="28"/>
                  <w:szCs w:val="28"/>
                </w:rPr>
                <m:t>3</m:t>
              </m:r>
            </m:sub>
          </m:sSub>
          <m:r>
            <w:rPr>
              <w:rFonts w:ascii="Cambria Math" w:hAnsi="Cambria Math"/>
              <w:lang w:val="en-US"/>
            </w:rPr>
            <m:t xml:space="preserve">∙ </m:t>
          </m:r>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2</m:t>
              </m:r>
            </m:sub>
          </m:sSub>
          <m:r>
            <w:rPr>
              <w:rFonts w:ascii="Cambria Math" w:hAnsi="Cambria Math"/>
              <w:sz w:val="28"/>
              <w:szCs w:val="28"/>
            </w:rPr>
            <m:t>+</m:t>
          </m:r>
          <m:sSub>
            <m:sSubPr>
              <m:ctrlPr>
                <w:rPr>
                  <w:rFonts w:ascii="Cambria Math" w:hAnsi="Cambria Math"/>
                  <w:sz w:val="28"/>
                  <w:szCs w:val="28"/>
                </w:rPr>
              </m:ctrlPr>
            </m:sSubPr>
            <m:e>
              <m:r>
                <w:rPr>
                  <w:rFonts w:ascii="Cambria Math" w:hAnsi="Cambria Math"/>
                  <w:sz w:val="28"/>
                  <w:szCs w:val="28"/>
                  <w:lang w:val="en-US"/>
                </w:rPr>
                <m:t>IC</m:t>
              </m:r>
            </m:e>
            <m:sub>
              <m:r>
                <w:rPr>
                  <w:rFonts w:ascii="Cambria Math" w:hAnsi="Cambria Math"/>
                  <w:sz w:val="28"/>
                  <w:szCs w:val="28"/>
                </w:rPr>
                <m:t>2</m:t>
              </m:r>
            </m:sub>
          </m:sSub>
          <m:r>
            <w:rPr>
              <w:rFonts w:ascii="Cambria Math" w:hAnsi="Cambria Math"/>
              <w:lang w:val="en-US"/>
            </w:rPr>
            <m:t xml:space="preserve">∙ </m:t>
          </m:r>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sz w:val="28"/>
                  <w:szCs w:val="28"/>
                </w:rPr>
              </m:ctrlPr>
            </m:sSubPr>
            <m:e>
              <m:r>
                <w:rPr>
                  <w:rFonts w:ascii="Cambria Math" w:hAnsi="Cambria Math"/>
                  <w:sz w:val="28"/>
                  <w:szCs w:val="28"/>
                  <w:lang w:val="en-US"/>
                </w:rPr>
                <m:t>IC</m:t>
              </m:r>
            </m:e>
            <m:sub>
              <m:r>
                <w:rPr>
                  <w:rFonts w:ascii="Cambria Math" w:hAnsi="Cambria Math"/>
                  <w:sz w:val="28"/>
                  <w:szCs w:val="28"/>
                </w:rPr>
                <m:t>1</m:t>
              </m:r>
            </m:sub>
          </m:sSub>
          <m:r>
            <w:rPr>
              <w:rFonts w:ascii="Cambria Math" w:hAnsi="Cambria Math"/>
              <w:lang w:val="en-US"/>
            </w:rPr>
            <m:t xml:space="preserve">∙ </m:t>
          </m:r>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1</m:t>
              </m:r>
            </m:sub>
          </m:sSub>
          <m:r>
            <w:rPr>
              <w:rFonts w:ascii="Cambria Math" w:hAnsi="Cambria Math"/>
              <w:sz w:val="28"/>
              <w:szCs w:val="28"/>
            </w:rPr>
            <m:t xml:space="preserve">; … </m:t>
          </m:r>
          <m:nary>
            <m:naryPr>
              <m:chr m:val="∑"/>
              <m:limLoc m:val="undOvr"/>
              <m:supHide m:val="1"/>
              <m:ctrlPr>
                <w:rPr>
                  <w:rFonts w:ascii="Cambria Math" w:hAnsi="Cambria Math"/>
                  <w:i/>
                  <w:sz w:val="28"/>
                  <w:szCs w:val="28"/>
                </w:rPr>
              </m:ctrlPr>
            </m:naryPr>
            <m:sub>
              <m:r>
                <w:rPr>
                  <w:rFonts w:ascii="Cambria Math" w:hAnsi="Cambria Math"/>
                  <w:sz w:val="28"/>
                  <w:szCs w:val="28"/>
                </w:rPr>
                <m:t>i,j</m:t>
              </m:r>
            </m:sub>
            <m:sup/>
            <m:e>
              <m:sSub>
                <m:sSubPr>
                  <m:ctrlPr>
                    <w:rPr>
                      <w:rFonts w:ascii="Cambria Math" w:hAnsi="Cambria Math"/>
                      <w:sz w:val="28"/>
                      <w:szCs w:val="28"/>
                    </w:rPr>
                  </m:ctrlPr>
                </m:sSubPr>
                <m:e>
                  <m:r>
                    <w:rPr>
                      <w:rFonts w:ascii="Cambria Math" w:hAnsi="Cambria Math"/>
                      <w:sz w:val="28"/>
                      <w:szCs w:val="28"/>
                    </w:rPr>
                    <m:t>IC</m:t>
                  </m:r>
                </m:e>
                <m:sub>
                  <m:r>
                    <w:rPr>
                      <w:rFonts w:ascii="Cambria Math" w:hAnsi="Cambria Math"/>
                      <w:sz w:val="28"/>
                      <w:szCs w:val="28"/>
                    </w:rPr>
                    <m:t>i</m:t>
                  </m:r>
                </m:sub>
              </m:sSub>
              <m:r>
                <w:rPr>
                  <w:rFonts w:ascii="Cambria Math" w:hAnsi="Cambria Math"/>
                  <w:lang w:val="en-US"/>
                </w:rPr>
                <m:t xml:space="preserve">∙ </m:t>
              </m:r>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j</m:t>
                  </m:r>
                </m:sub>
              </m:sSub>
            </m:e>
          </m:nary>
        </m:oMath>
      </m:oMathPara>
    </w:p>
    <w:p w:rsidR="00A157D4" w:rsidRPr="00F24FFE" w:rsidRDefault="00A157D4" w:rsidP="002E6867">
      <w:pPr>
        <w:pStyle w:val="aff8"/>
        <w:numPr>
          <w:ilvl w:val="0"/>
          <w:numId w:val="1"/>
        </w:numPr>
        <w:tabs>
          <w:tab w:val="left" w:pos="1276"/>
        </w:tabs>
        <w:spacing w:before="0" w:beforeAutospacing="0" w:after="0" w:afterAutospacing="0"/>
        <w:ind w:left="0" w:firstLine="710"/>
        <w:contextualSpacing/>
        <w:jc w:val="both"/>
        <w:rPr>
          <w:sz w:val="28"/>
          <w:szCs w:val="28"/>
        </w:rPr>
      </w:pPr>
      <w:r w:rsidRPr="00F24FFE">
        <w:rPr>
          <w:sz w:val="28"/>
          <w:szCs w:val="28"/>
        </w:rPr>
        <w:t xml:space="preserve">В строке </w:t>
      </w:r>
      <w:r w:rsidR="002D53BB" w:rsidRPr="00F24FFE">
        <w:rPr>
          <w:sz w:val="28"/>
          <w:szCs w:val="28"/>
        </w:rPr>
        <w:t>«</w:t>
      </w:r>
      <w:r w:rsidRPr="00F24FFE">
        <w:rPr>
          <w:sz w:val="28"/>
          <w:szCs w:val="28"/>
        </w:rPr>
        <w:t>Дисконтированный положительный денежный поток нарастающим итогом</w:t>
      </w:r>
      <w:r w:rsidR="002D53BB" w:rsidRPr="00F24FFE">
        <w:rPr>
          <w:sz w:val="28"/>
          <w:szCs w:val="28"/>
        </w:rPr>
        <w:t>»</w:t>
      </w:r>
      <w:r w:rsidRPr="00F24FFE">
        <w:rPr>
          <w:sz w:val="28"/>
          <w:szCs w:val="28"/>
        </w:rPr>
        <w:t xml:space="preserve"> рассчитывается как</w:t>
      </w:r>
      <w:r w:rsidRPr="00F24FFE">
        <w:rPr>
          <w:sz w:val="28"/>
          <w:szCs w:val="28"/>
          <w:shd w:val="clear" w:color="auto" w:fill="FFFFFF"/>
        </w:rPr>
        <w:t xml:space="preserve"> приведенная стоимость </w:t>
      </w:r>
      <w:r w:rsidR="00CC591D" w:rsidRPr="00F24FFE">
        <w:rPr>
          <w:sz w:val="28"/>
          <w:szCs w:val="28"/>
          <w:shd w:val="clear" w:color="auto" w:fill="FFFFFF"/>
        </w:rPr>
        <w:t>п</w:t>
      </w:r>
      <w:r w:rsidRPr="00F24FFE">
        <w:rPr>
          <w:sz w:val="28"/>
          <w:szCs w:val="28"/>
          <w:shd w:val="clear" w:color="auto" w:fill="FFFFFF"/>
        </w:rPr>
        <w:t>оложительных потоков, выполненных в будущем, к стоимости на текущий момент времени нарастающим итогом.</w:t>
      </w:r>
    </w:p>
    <w:p w:rsidR="00A157D4" w:rsidRPr="00F24FFE" w:rsidRDefault="002105DB" w:rsidP="002E6867">
      <w:pPr>
        <w:pStyle w:val="aff8"/>
        <w:tabs>
          <w:tab w:val="left" w:pos="1276"/>
        </w:tabs>
        <w:spacing w:before="0" w:beforeAutospacing="0" w:after="0" w:afterAutospacing="0"/>
        <w:ind w:firstLine="710"/>
        <w:contextualSpacing/>
        <w:jc w:val="both"/>
        <w:rPr>
          <w:sz w:val="28"/>
          <w:szCs w:val="28"/>
        </w:rPr>
      </w:pPr>
      <m:oMathPara>
        <m:oMath>
          <m:sSub>
            <m:sSubPr>
              <m:ctrlPr>
                <w:rPr>
                  <w:rFonts w:ascii="Cambria Math" w:hAnsi="Cambria Math"/>
                  <w:sz w:val="28"/>
                  <w:szCs w:val="28"/>
                </w:rPr>
              </m:ctrlPr>
            </m:sSubPr>
            <m:e>
              <m:sSub>
                <m:sSubPr>
                  <m:ctrlPr>
                    <w:rPr>
                      <w:rFonts w:ascii="Cambria Math" w:hAnsi="Cambria Math"/>
                      <w:sz w:val="28"/>
                      <w:szCs w:val="28"/>
                    </w:rPr>
                  </m:ctrlPr>
                </m:sSubPr>
                <m:e>
                  <m:r>
                    <w:rPr>
                      <w:rFonts w:ascii="Cambria Math" w:hAnsi="Cambria Math"/>
                      <w:sz w:val="28"/>
                      <w:szCs w:val="28"/>
                    </w:rPr>
                    <m:t>DCF</m:t>
                  </m:r>
                </m:e>
                <m:sub>
                  <m:r>
                    <w:rPr>
                      <w:rFonts w:ascii="Cambria Math" w:hAnsi="Cambria Math"/>
                      <w:sz w:val="28"/>
                      <w:szCs w:val="28"/>
                    </w:rPr>
                    <m:t>1</m:t>
                  </m:r>
                </m:sub>
              </m:sSub>
              <m:r>
                <w:rPr>
                  <w:rFonts w:ascii="Cambria Math" w:hAnsi="Cambria Math"/>
                  <w:sz w:val="28"/>
                  <w:szCs w:val="28"/>
                </w:rPr>
                <m:t>=CF</m:t>
              </m:r>
            </m:e>
            <m:sub>
              <m:r>
                <w:rPr>
                  <w:rFonts w:ascii="Cambria Math" w:hAnsi="Cambria Math"/>
                  <w:sz w:val="28"/>
                  <w:szCs w:val="28"/>
                </w:rPr>
                <m:t>1</m:t>
              </m:r>
            </m:sub>
          </m:sSub>
          <m:r>
            <w:rPr>
              <w:rFonts w:ascii="Cambria Math" w:hAnsi="Cambria Math"/>
              <w:lang w:val="en-US"/>
            </w:rPr>
            <m:t xml:space="preserve">∙ </m:t>
          </m:r>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1</m:t>
              </m:r>
            </m:sub>
          </m:sSub>
          <m:r>
            <w:rPr>
              <w:rFonts w:ascii="Cambria Math" w:hAnsi="Cambria Math"/>
              <w:sz w:val="28"/>
              <w:szCs w:val="28"/>
            </w:rPr>
            <m:t xml:space="preserve">; </m:t>
          </m:r>
          <m:sSub>
            <m:sSubPr>
              <m:ctrlPr>
                <w:rPr>
                  <w:rFonts w:ascii="Cambria Math" w:hAnsi="Cambria Math"/>
                  <w:sz w:val="28"/>
                  <w:szCs w:val="28"/>
                </w:rPr>
              </m:ctrlPr>
            </m:sSubPr>
            <m:e>
              <m:r>
                <w:rPr>
                  <w:rFonts w:ascii="Cambria Math" w:hAnsi="Cambria Math"/>
                  <w:sz w:val="28"/>
                  <w:szCs w:val="28"/>
                </w:rPr>
                <m:t>CF</m:t>
              </m:r>
            </m:e>
            <m:sub>
              <m:r>
                <w:rPr>
                  <w:rFonts w:ascii="Cambria Math" w:hAnsi="Cambria Math"/>
                  <w:sz w:val="28"/>
                  <w:szCs w:val="28"/>
                </w:rPr>
                <m:t>2</m:t>
              </m:r>
            </m:sub>
          </m:sSub>
          <m:r>
            <w:rPr>
              <w:rFonts w:ascii="Cambria Math" w:hAnsi="Cambria Math"/>
              <w:lang w:val="en-US"/>
            </w:rPr>
            <m:t xml:space="preserve">∙ </m:t>
          </m:r>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sz w:val="28"/>
                  <w:szCs w:val="28"/>
                </w:rPr>
              </m:ctrlPr>
            </m:sSubPr>
            <m:e>
              <m:r>
                <w:rPr>
                  <w:rFonts w:ascii="Cambria Math" w:hAnsi="Cambria Math"/>
                  <w:sz w:val="28"/>
                  <w:szCs w:val="28"/>
                </w:rPr>
                <m:t>CF</m:t>
              </m:r>
            </m:e>
            <m:sub>
              <m:r>
                <w:rPr>
                  <w:rFonts w:ascii="Cambria Math" w:hAnsi="Cambria Math"/>
                  <w:sz w:val="28"/>
                  <w:szCs w:val="28"/>
                </w:rPr>
                <m:t>1</m:t>
              </m:r>
            </m:sub>
          </m:sSub>
          <m:r>
            <w:rPr>
              <w:rFonts w:ascii="Cambria Math" w:hAnsi="Cambria Math"/>
              <w:lang w:val="en-US"/>
            </w:rPr>
            <m:t xml:space="preserve">∙ </m:t>
          </m:r>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sz w:val="28"/>
                  <w:szCs w:val="28"/>
                </w:rPr>
              </m:ctrlPr>
            </m:sSubPr>
            <m:e>
              <m:r>
                <w:rPr>
                  <w:rFonts w:ascii="Cambria Math" w:hAnsi="Cambria Math"/>
                  <w:sz w:val="28"/>
                  <w:szCs w:val="28"/>
                </w:rPr>
                <m:t>CF</m:t>
              </m:r>
            </m:e>
            <m:sub>
              <m:r>
                <w:rPr>
                  <w:rFonts w:ascii="Cambria Math" w:hAnsi="Cambria Math"/>
                  <w:sz w:val="28"/>
                  <w:szCs w:val="28"/>
                </w:rPr>
                <m:t>3</m:t>
              </m:r>
            </m:sub>
          </m:sSub>
          <m:r>
            <w:rPr>
              <w:rFonts w:ascii="Cambria Math" w:hAnsi="Cambria Math"/>
              <w:lang w:val="en-US"/>
            </w:rPr>
            <m:t xml:space="preserve">∙ </m:t>
          </m:r>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2</m:t>
              </m:r>
            </m:sub>
          </m:sSub>
          <m:r>
            <w:rPr>
              <w:rFonts w:ascii="Cambria Math" w:hAnsi="Cambria Math"/>
              <w:sz w:val="28"/>
              <w:szCs w:val="28"/>
            </w:rPr>
            <m:t>+</m:t>
          </m:r>
          <m:sSub>
            <m:sSubPr>
              <m:ctrlPr>
                <w:rPr>
                  <w:rFonts w:ascii="Cambria Math" w:hAnsi="Cambria Math"/>
                  <w:sz w:val="28"/>
                  <w:szCs w:val="28"/>
                </w:rPr>
              </m:ctrlPr>
            </m:sSubPr>
            <m:e>
              <m:r>
                <w:rPr>
                  <w:rFonts w:ascii="Cambria Math" w:hAnsi="Cambria Math"/>
                  <w:sz w:val="28"/>
                  <w:szCs w:val="28"/>
                </w:rPr>
                <m:t>CF</m:t>
              </m:r>
            </m:e>
            <m:sub>
              <m:r>
                <w:rPr>
                  <w:rFonts w:ascii="Cambria Math" w:hAnsi="Cambria Math"/>
                  <w:sz w:val="28"/>
                  <w:szCs w:val="28"/>
                </w:rPr>
                <m:t>2</m:t>
              </m:r>
            </m:sub>
          </m:sSub>
          <m:r>
            <w:rPr>
              <w:rFonts w:ascii="Cambria Math" w:hAnsi="Cambria Math"/>
              <w:lang w:val="en-US"/>
            </w:rPr>
            <m:t xml:space="preserve">∙ </m:t>
          </m:r>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sz w:val="28"/>
                  <w:szCs w:val="28"/>
                </w:rPr>
              </m:ctrlPr>
            </m:sSubPr>
            <m:e>
              <m:r>
                <w:rPr>
                  <w:rFonts w:ascii="Cambria Math" w:hAnsi="Cambria Math"/>
                  <w:sz w:val="28"/>
                  <w:szCs w:val="28"/>
                </w:rPr>
                <m:t>CF</m:t>
              </m:r>
            </m:e>
            <m:sub>
              <m:r>
                <w:rPr>
                  <w:rFonts w:ascii="Cambria Math" w:hAnsi="Cambria Math"/>
                  <w:sz w:val="28"/>
                  <w:szCs w:val="28"/>
                </w:rPr>
                <m:t>1</m:t>
              </m:r>
            </m:sub>
          </m:sSub>
          <m:r>
            <w:rPr>
              <w:rFonts w:ascii="Cambria Math" w:hAnsi="Cambria Math"/>
              <w:lang w:val="en-US"/>
            </w:rPr>
            <m:t xml:space="preserve">∙ </m:t>
          </m:r>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1</m:t>
              </m:r>
            </m:sub>
          </m:sSub>
          <m:r>
            <w:rPr>
              <w:rFonts w:ascii="Cambria Math" w:hAnsi="Cambria Math"/>
              <w:sz w:val="28"/>
              <w:szCs w:val="28"/>
            </w:rPr>
            <m:t xml:space="preserve">; … </m:t>
          </m:r>
          <m:nary>
            <m:naryPr>
              <m:chr m:val="∑"/>
              <m:limLoc m:val="undOvr"/>
              <m:supHide m:val="1"/>
              <m:ctrlPr>
                <w:rPr>
                  <w:rFonts w:ascii="Cambria Math" w:hAnsi="Cambria Math"/>
                  <w:i/>
                  <w:sz w:val="28"/>
                  <w:szCs w:val="28"/>
                </w:rPr>
              </m:ctrlPr>
            </m:naryPr>
            <m:sub>
              <m:r>
                <w:rPr>
                  <w:rFonts w:ascii="Cambria Math" w:hAnsi="Cambria Math"/>
                  <w:sz w:val="28"/>
                  <w:szCs w:val="28"/>
                </w:rPr>
                <m:t>i,j</m:t>
              </m:r>
            </m:sub>
            <m:sup/>
            <m:e>
              <m:sSub>
                <m:sSubPr>
                  <m:ctrlPr>
                    <w:rPr>
                      <w:rFonts w:ascii="Cambria Math" w:hAnsi="Cambria Math"/>
                      <w:sz w:val="28"/>
                      <w:szCs w:val="28"/>
                    </w:rPr>
                  </m:ctrlPr>
                </m:sSubPr>
                <m:e>
                  <m:r>
                    <w:rPr>
                      <w:rFonts w:ascii="Cambria Math" w:hAnsi="Cambria Math"/>
                      <w:sz w:val="28"/>
                      <w:szCs w:val="28"/>
                    </w:rPr>
                    <m:t>CF</m:t>
                  </m:r>
                </m:e>
                <m:sub>
                  <m:r>
                    <w:rPr>
                      <w:rFonts w:ascii="Cambria Math" w:hAnsi="Cambria Math"/>
                      <w:sz w:val="28"/>
                      <w:szCs w:val="28"/>
                    </w:rPr>
                    <m:t>i</m:t>
                  </m:r>
                </m:sub>
              </m:sSub>
              <m:r>
                <w:rPr>
                  <w:rFonts w:ascii="Cambria Math" w:hAnsi="Cambria Math"/>
                  <w:lang w:val="en-US"/>
                </w:rPr>
                <m:t xml:space="preserve">∙ </m:t>
              </m:r>
              <m:sSub>
                <m:sSubPr>
                  <m:ctrlPr>
                    <w:rPr>
                      <w:rFonts w:ascii="Cambria Math" w:hAnsi="Cambria Math"/>
                      <w:sz w:val="28"/>
                      <w:szCs w:val="28"/>
                    </w:rPr>
                  </m:ctrlPr>
                </m:sSubPr>
                <m:e>
                  <m:r>
                    <w:rPr>
                      <w:rFonts w:ascii="Cambria Math" w:hAnsi="Cambria Math"/>
                      <w:sz w:val="28"/>
                      <w:szCs w:val="28"/>
                    </w:rPr>
                    <m:t>P</m:t>
                  </m:r>
                </m:e>
                <m:sub>
                  <m:r>
                    <w:rPr>
                      <w:rFonts w:ascii="Cambria Math" w:hAnsi="Cambria Math"/>
                      <w:sz w:val="28"/>
                      <w:szCs w:val="28"/>
                    </w:rPr>
                    <m:t>j</m:t>
                  </m:r>
                </m:sub>
              </m:sSub>
            </m:e>
          </m:nary>
        </m:oMath>
      </m:oMathPara>
    </w:p>
    <w:p w:rsidR="00CC591D" w:rsidRPr="00F24FFE" w:rsidRDefault="00CC591D" w:rsidP="002E6867">
      <w:pPr>
        <w:pStyle w:val="aff8"/>
        <w:numPr>
          <w:ilvl w:val="0"/>
          <w:numId w:val="1"/>
        </w:numPr>
        <w:tabs>
          <w:tab w:val="left" w:pos="1276"/>
        </w:tabs>
        <w:spacing w:before="0" w:beforeAutospacing="0" w:after="0" w:afterAutospacing="0"/>
        <w:ind w:left="0" w:firstLine="710"/>
        <w:contextualSpacing/>
        <w:jc w:val="both"/>
        <w:rPr>
          <w:sz w:val="28"/>
          <w:szCs w:val="28"/>
        </w:rPr>
      </w:pPr>
      <w:r w:rsidRPr="00F24FFE">
        <w:rPr>
          <w:sz w:val="28"/>
          <w:szCs w:val="28"/>
        </w:rPr>
        <w:t xml:space="preserve">В строке </w:t>
      </w:r>
      <w:r w:rsidR="002D53BB" w:rsidRPr="00F24FFE">
        <w:rPr>
          <w:sz w:val="28"/>
          <w:szCs w:val="28"/>
        </w:rPr>
        <w:t>«</w:t>
      </w:r>
      <w:r w:rsidRPr="00F24FFE">
        <w:rPr>
          <w:sz w:val="28"/>
          <w:szCs w:val="28"/>
        </w:rPr>
        <w:t>Дисконтированный денежный поток нарастающим итогом</w:t>
      </w:r>
      <w:r w:rsidR="002D53BB" w:rsidRPr="00F24FFE">
        <w:rPr>
          <w:sz w:val="28"/>
          <w:szCs w:val="28"/>
        </w:rPr>
        <w:t>»</w:t>
      </w:r>
      <w:r w:rsidRPr="00F24FFE">
        <w:rPr>
          <w:sz w:val="28"/>
          <w:szCs w:val="28"/>
        </w:rPr>
        <w:t xml:space="preserve"> указываются</w:t>
      </w:r>
      <w:r w:rsidR="002725E8" w:rsidRPr="00F24FFE">
        <w:rPr>
          <w:sz w:val="28"/>
          <w:szCs w:val="28"/>
        </w:rPr>
        <w:t xml:space="preserve"> дисконтированный денежный поток</w:t>
      </w:r>
      <w:r w:rsidRPr="00F24FFE">
        <w:rPr>
          <w:sz w:val="28"/>
          <w:szCs w:val="28"/>
          <w:shd w:val="clear" w:color="auto" w:fill="FFFFFF"/>
        </w:rPr>
        <w:t>, вычисляемы</w:t>
      </w:r>
      <w:r w:rsidR="002725E8" w:rsidRPr="00F24FFE">
        <w:rPr>
          <w:sz w:val="28"/>
          <w:szCs w:val="28"/>
          <w:shd w:val="clear" w:color="auto" w:fill="FFFFFF"/>
        </w:rPr>
        <w:t>й</w:t>
      </w:r>
      <w:r w:rsidRPr="00F24FFE">
        <w:rPr>
          <w:sz w:val="28"/>
          <w:szCs w:val="28"/>
          <w:shd w:val="clear" w:color="auto" w:fill="FFFFFF"/>
        </w:rPr>
        <w:t xml:space="preserve"> как сумма значений из строк </w:t>
      </w:r>
      <w:r w:rsidR="002D53BB" w:rsidRPr="00F24FFE">
        <w:rPr>
          <w:sz w:val="28"/>
          <w:szCs w:val="28"/>
        </w:rPr>
        <w:t>«</w:t>
      </w:r>
      <w:r w:rsidRPr="00F24FFE">
        <w:rPr>
          <w:sz w:val="28"/>
          <w:szCs w:val="28"/>
        </w:rPr>
        <w:t>Дисконтированный отрицательный денежный поток нарастающим итогом</w:t>
      </w:r>
      <w:r w:rsidR="002D53BB" w:rsidRPr="00F24FFE">
        <w:rPr>
          <w:sz w:val="28"/>
          <w:szCs w:val="28"/>
        </w:rPr>
        <w:t>»</w:t>
      </w:r>
      <w:r w:rsidRPr="00F24FFE">
        <w:rPr>
          <w:sz w:val="28"/>
          <w:szCs w:val="28"/>
        </w:rPr>
        <w:t xml:space="preserve"> и </w:t>
      </w:r>
      <w:r w:rsidR="002D53BB" w:rsidRPr="00F24FFE">
        <w:rPr>
          <w:sz w:val="28"/>
          <w:szCs w:val="28"/>
        </w:rPr>
        <w:t>«</w:t>
      </w:r>
      <w:r w:rsidRPr="00F24FFE">
        <w:rPr>
          <w:sz w:val="28"/>
          <w:szCs w:val="28"/>
        </w:rPr>
        <w:t>Дисконтированный положительный денежный поток нарастающим итогом</w:t>
      </w:r>
      <w:r w:rsidR="002D53BB" w:rsidRPr="00F24FFE">
        <w:rPr>
          <w:sz w:val="28"/>
          <w:szCs w:val="28"/>
        </w:rPr>
        <w:t>»</w:t>
      </w:r>
      <w:r w:rsidRPr="00F24FFE">
        <w:rPr>
          <w:sz w:val="28"/>
          <w:szCs w:val="28"/>
        </w:rPr>
        <w:t xml:space="preserve"> по соответствующим периодам.</w:t>
      </w:r>
    </w:p>
    <w:p w:rsidR="000E3A23" w:rsidRPr="00F24FFE" w:rsidRDefault="00CC591D" w:rsidP="002E6867">
      <w:pPr>
        <w:pStyle w:val="a4"/>
        <w:numPr>
          <w:ilvl w:val="0"/>
          <w:numId w:val="1"/>
        </w:numPr>
        <w:tabs>
          <w:tab w:val="left" w:pos="1276"/>
        </w:tabs>
        <w:autoSpaceDE w:val="0"/>
        <w:autoSpaceDN w:val="0"/>
        <w:adjustRightInd w:val="0"/>
        <w:spacing w:after="0" w:line="240" w:lineRule="auto"/>
        <w:ind w:left="0" w:firstLine="710"/>
        <w:jc w:val="both"/>
        <w:rPr>
          <w:szCs w:val="28"/>
        </w:rPr>
      </w:pPr>
      <w:r w:rsidRPr="00F24FFE">
        <w:rPr>
          <w:rFonts w:cs="Times New Roman"/>
          <w:szCs w:val="28"/>
        </w:rPr>
        <w:t xml:space="preserve">В строке </w:t>
      </w:r>
      <w:r w:rsidR="002D53BB" w:rsidRPr="00F24FFE">
        <w:rPr>
          <w:rFonts w:cs="Times New Roman"/>
          <w:szCs w:val="28"/>
        </w:rPr>
        <w:t>«</w:t>
      </w:r>
      <w:r w:rsidR="000E3A23" w:rsidRPr="00F24FFE">
        <w:rPr>
          <w:rFonts w:cs="Times New Roman"/>
          <w:szCs w:val="28"/>
        </w:rPr>
        <w:t xml:space="preserve">Чистая приведенная стоимость </w:t>
      </w:r>
      <w:r w:rsidRPr="00F24FFE">
        <w:rPr>
          <w:rFonts w:cs="Times New Roman"/>
          <w:szCs w:val="28"/>
        </w:rPr>
        <w:t>на конец срока реализации проекта в рамках ГП</w:t>
      </w:r>
      <w:r w:rsidR="002D53BB" w:rsidRPr="00F24FFE">
        <w:rPr>
          <w:rFonts w:cs="Times New Roman"/>
          <w:szCs w:val="28"/>
        </w:rPr>
        <w:t>»</w:t>
      </w:r>
      <w:r w:rsidRPr="00F24FFE">
        <w:rPr>
          <w:rFonts w:cs="Times New Roman"/>
          <w:szCs w:val="28"/>
        </w:rPr>
        <w:t xml:space="preserve"> указывается в соответствующий период чистая приведенная стоимость комплексного проекта на конец срока реализации комплексного проекта, котор</w:t>
      </w:r>
      <w:r w:rsidR="009B6DC9" w:rsidRPr="00F24FFE">
        <w:rPr>
          <w:rFonts w:cs="Times New Roman"/>
          <w:szCs w:val="28"/>
        </w:rPr>
        <w:t>ая</w:t>
      </w:r>
      <w:r w:rsidRPr="00F24FFE">
        <w:rPr>
          <w:rFonts w:cs="Times New Roman"/>
          <w:szCs w:val="28"/>
        </w:rPr>
        <w:t xml:space="preserve"> приравнивается дисконтированному денежному потоку нарастающим итогом на конец срока реализации проекта</w:t>
      </w:r>
      <w:r w:rsidR="000E3A23" w:rsidRPr="00F24FFE">
        <w:rPr>
          <w:rFonts w:cs="Times New Roman"/>
          <w:szCs w:val="28"/>
        </w:rPr>
        <w:t>.</w:t>
      </w:r>
      <w:r w:rsidRPr="00F24FFE">
        <w:rPr>
          <w:rFonts w:cs="Times New Roman"/>
          <w:szCs w:val="28"/>
        </w:rPr>
        <w:t xml:space="preserve"> </w:t>
      </w:r>
      <w:r w:rsidRPr="00F24FFE">
        <w:rPr>
          <w:szCs w:val="28"/>
        </w:rPr>
        <w:t xml:space="preserve">В остальных ячейках проставляется прочерк </w:t>
      </w:r>
      <w:r w:rsidR="002D53BB" w:rsidRPr="00F24FFE">
        <w:rPr>
          <w:szCs w:val="28"/>
        </w:rPr>
        <w:t>«</w:t>
      </w:r>
      <w:r w:rsidRPr="00F24FFE">
        <w:rPr>
          <w:szCs w:val="28"/>
        </w:rPr>
        <w:t>-</w:t>
      </w:r>
      <w:r w:rsidR="002D53BB" w:rsidRPr="00F24FFE">
        <w:rPr>
          <w:szCs w:val="28"/>
        </w:rPr>
        <w:t>»</w:t>
      </w:r>
      <w:r w:rsidRPr="00F24FFE">
        <w:rPr>
          <w:szCs w:val="28"/>
        </w:rPr>
        <w:t>.</w:t>
      </w:r>
    </w:p>
    <w:p w:rsidR="00CC591D" w:rsidRPr="00F24FFE" w:rsidRDefault="00CC591D" w:rsidP="002E6867">
      <w:pPr>
        <w:pStyle w:val="a4"/>
        <w:numPr>
          <w:ilvl w:val="0"/>
          <w:numId w:val="1"/>
        </w:numPr>
        <w:tabs>
          <w:tab w:val="left" w:pos="1276"/>
        </w:tabs>
        <w:autoSpaceDE w:val="0"/>
        <w:autoSpaceDN w:val="0"/>
        <w:adjustRightInd w:val="0"/>
        <w:spacing w:after="0" w:line="240" w:lineRule="auto"/>
        <w:ind w:left="0" w:firstLine="710"/>
        <w:jc w:val="both"/>
        <w:rPr>
          <w:szCs w:val="28"/>
        </w:rPr>
      </w:pPr>
      <w:r w:rsidRPr="00F24FFE">
        <w:rPr>
          <w:rFonts w:cs="Times New Roman"/>
          <w:szCs w:val="28"/>
        </w:rPr>
        <w:t xml:space="preserve">В строке </w:t>
      </w:r>
      <w:r w:rsidR="002D53BB" w:rsidRPr="00F24FFE">
        <w:rPr>
          <w:rFonts w:cs="Times New Roman"/>
          <w:szCs w:val="28"/>
        </w:rPr>
        <w:t>«</w:t>
      </w:r>
      <w:r w:rsidRPr="00F24FFE">
        <w:rPr>
          <w:rFonts w:cs="Times New Roman"/>
          <w:szCs w:val="28"/>
        </w:rPr>
        <w:t>Дисконтированный индекс доходности на конец срока реализации в рамках ГП</w:t>
      </w:r>
      <w:r w:rsidR="002D53BB" w:rsidRPr="00F24FFE">
        <w:rPr>
          <w:rFonts w:cs="Times New Roman"/>
          <w:szCs w:val="28"/>
        </w:rPr>
        <w:t>»</w:t>
      </w:r>
      <w:r w:rsidRPr="00F24FFE">
        <w:rPr>
          <w:rFonts w:cs="Times New Roman"/>
          <w:szCs w:val="28"/>
        </w:rPr>
        <w:t xml:space="preserve"> указывается </w:t>
      </w:r>
      <w:r w:rsidRPr="00F24FFE">
        <w:rPr>
          <w:szCs w:val="28"/>
        </w:rPr>
        <w:t>дисконтированный индекс доходности инвестиций (DPI) на конец срока реализации комплексного проекта, который является показателем эффективности затрат, представляющий собой отношение суммы всех дисконтированных положительных денежных потоков к сумме всех дисконтированных отрицательных потоков</w:t>
      </w:r>
      <w:r w:rsidR="00A03BC8" w:rsidRPr="00F24FFE">
        <w:rPr>
          <w:szCs w:val="28"/>
        </w:rPr>
        <w:t>, взятых по модулю,</w:t>
      </w:r>
      <w:r w:rsidRPr="00F24FFE">
        <w:rPr>
          <w:szCs w:val="28"/>
        </w:rPr>
        <w:t xml:space="preserve"> на конец срока реализации комплексного проекта.</w:t>
      </w:r>
    </w:p>
    <w:p w:rsidR="00CC591D" w:rsidRPr="00F24FFE" w:rsidRDefault="00CC591D" w:rsidP="002E6867">
      <w:pPr>
        <w:pStyle w:val="a4"/>
        <w:numPr>
          <w:ilvl w:val="0"/>
          <w:numId w:val="1"/>
        </w:numPr>
        <w:tabs>
          <w:tab w:val="left" w:pos="1276"/>
        </w:tabs>
        <w:autoSpaceDE w:val="0"/>
        <w:autoSpaceDN w:val="0"/>
        <w:adjustRightInd w:val="0"/>
        <w:spacing w:after="0" w:line="240" w:lineRule="auto"/>
        <w:ind w:left="0" w:firstLine="710"/>
        <w:jc w:val="both"/>
        <w:rPr>
          <w:rFonts w:cs="Times New Roman"/>
          <w:szCs w:val="28"/>
        </w:rPr>
      </w:pPr>
      <w:r w:rsidRPr="00F24FFE">
        <w:rPr>
          <w:rFonts w:cs="Times New Roman"/>
          <w:szCs w:val="28"/>
        </w:rPr>
        <w:t xml:space="preserve">В строке </w:t>
      </w:r>
      <w:r w:rsidR="002D53BB" w:rsidRPr="00F24FFE">
        <w:rPr>
          <w:rFonts w:cs="Times New Roman"/>
          <w:szCs w:val="28"/>
        </w:rPr>
        <w:t>«</w:t>
      </w:r>
      <w:r w:rsidRPr="00F24FFE">
        <w:rPr>
          <w:rFonts w:cs="Times New Roman"/>
          <w:szCs w:val="28"/>
        </w:rPr>
        <w:t>Внутренняя норма доходности</w:t>
      </w:r>
      <w:r w:rsidR="002D53BB" w:rsidRPr="00F24FFE">
        <w:rPr>
          <w:rFonts w:cs="Times New Roman"/>
          <w:szCs w:val="28"/>
        </w:rPr>
        <w:t>»</w:t>
      </w:r>
      <w:r w:rsidRPr="00F24FFE">
        <w:rPr>
          <w:rFonts w:cs="Times New Roman"/>
          <w:szCs w:val="28"/>
        </w:rPr>
        <w:t xml:space="preserve"> рассчитывается внутренняя норма доходности (IRR), которая определяется как процентная ставка, при которой значение чистой приведённой стоимости (</w:t>
      </w:r>
      <w:r w:rsidRPr="00F24FFE">
        <w:rPr>
          <w:rFonts w:cs="Times New Roman"/>
          <w:szCs w:val="28"/>
          <w:lang w:val="en-US"/>
        </w:rPr>
        <w:t>NPV</w:t>
      </w:r>
      <w:r w:rsidRPr="00F24FFE">
        <w:rPr>
          <w:rFonts w:cs="Times New Roman"/>
          <w:szCs w:val="28"/>
        </w:rPr>
        <w:t>) равно нулю, то есть в точке дисконтированного срока окупаемости.</w:t>
      </w:r>
    </w:p>
    <w:p w:rsidR="00CC591D" w:rsidRPr="00F24FFE" w:rsidRDefault="00CC591D" w:rsidP="002E6867">
      <w:pPr>
        <w:pStyle w:val="a4"/>
        <w:numPr>
          <w:ilvl w:val="0"/>
          <w:numId w:val="1"/>
        </w:numPr>
        <w:tabs>
          <w:tab w:val="left" w:pos="1276"/>
        </w:tabs>
        <w:autoSpaceDE w:val="0"/>
        <w:autoSpaceDN w:val="0"/>
        <w:adjustRightInd w:val="0"/>
        <w:spacing w:after="0" w:line="240" w:lineRule="auto"/>
        <w:ind w:left="0" w:firstLine="710"/>
        <w:jc w:val="both"/>
        <w:rPr>
          <w:szCs w:val="28"/>
        </w:rPr>
      </w:pPr>
      <w:r w:rsidRPr="00F24FFE">
        <w:rPr>
          <w:szCs w:val="28"/>
        </w:rPr>
        <w:t xml:space="preserve">В строке </w:t>
      </w:r>
      <w:r w:rsidR="002D53BB" w:rsidRPr="00F24FFE">
        <w:rPr>
          <w:szCs w:val="28"/>
        </w:rPr>
        <w:t>«</w:t>
      </w:r>
      <w:r w:rsidRPr="00F24FFE">
        <w:rPr>
          <w:szCs w:val="28"/>
        </w:rPr>
        <w:t>Дисконтированный срок окупаемости</w:t>
      </w:r>
      <w:r w:rsidR="002D53BB" w:rsidRPr="00F24FFE">
        <w:rPr>
          <w:szCs w:val="28"/>
        </w:rPr>
        <w:t>»</w:t>
      </w:r>
      <w:r w:rsidRPr="00F24FFE">
        <w:rPr>
          <w:szCs w:val="28"/>
        </w:rPr>
        <w:t xml:space="preserve"> указывается дисконтированный срок окупаемости (</w:t>
      </w:r>
      <w:r w:rsidRPr="00F24FFE">
        <w:rPr>
          <w:szCs w:val="28"/>
          <w:lang w:val="en-US"/>
        </w:rPr>
        <w:t>D</w:t>
      </w:r>
      <w:r w:rsidRPr="00F24FFE">
        <w:rPr>
          <w:rFonts w:cs="Times New Roman"/>
          <w:szCs w:val="24"/>
        </w:rPr>
        <w:t>PBP</w:t>
      </w:r>
      <w:r w:rsidRPr="00F24FFE">
        <w:rPr>
          <w:rFonts w:cs="Times New Roman"/>
          <w:b/>
          <w:sz w:val="24"/>
          <w:szCs w:val="24"/>
        </w:rPr>
        <w:t xml:space="preserve">) </w:t>
      </w:r>
      <w:r w:rsidRPr="00F24FFE">
        <w:rPr>
          <w:rFonts w:cs="Times New Roman"/>
          <w:szCs w:val="24"/>
        </w:rPr>
        <w:t>комплексного</w:t>
      </w:r>
      <w:r w:rsidRPr="00F24FFE">
        <w:rPr>
          <w:rFonts w:cs="Times New Roman"/>
          <w:b/>
          <w:szCs w:val="24"/>
        </w:rPr>
        <w:t xml:space="preserve"> </w:t>
      </w:r>
      <w:r w:rsidRPr="00F24FFE">
        <w:rPr>
          <w:rFonts w:cs="Times New Roman"/>
          <w:szCs w:val="28"/>
        </w:rPr>
        <w:t>проекта, который отражает необходимое время для возмещения первоначальных дисконтированных расходов по комплексному проекту.</w:t>
      </w:r>
    </w:p>
    <w:p w:rsidR="00CC591D" w:rsidRPr="00F24FFE" w:rsidRDefault="00CC591D" w:rsidP="002E6867">
      <w:pPr>
        <w:pStyle w:val="a4"/>
        <w:tabs>
          <w:tab w:val="left" w:pos="1276"/>
        </w:tabs>
        <w:autoSpaceDE w:val="0"/>
        <w:autoSpaceDN w:val="0"/>
        <w:adjustRightInd w:val="0"/>
        <w:spacing w:after="0" w:line="240" w:lineRule="auto"/>
        <w:ind w:left="0" w:firstLine="710"/>
        <w:jc w:val="center"/>
        <w:rPr>
          <w:rFonts w:eastAsiaTheme="minorEastAsia"/>
          <w:szCs w:val="28"/>
        </w:rPr>
      </w:pPr>
      <m:oMathPara>
        <m:oMath>
          <m:r>
            <w:rPr>
              <w:rFonts w:ascii="Cambria Math" w:hAnsi="Cambria Math"/>
              <w:szCs w:val="28"/>
            </w:rPr>
            <m:t>DPBP</m:t>
          </m:r>
          <m:r>
            <w:rPr>
              <w:rFonts w:ascii="Cambria Math" w:eastAsiaTheme="minorEastAsia" w:hAnsi="Cambria Math"/>
              <w:szCs w:val="28"/>
            </w:rPr>
            <m:t>=</m:t>
          </m:r>
          <m:func>
            <m:funcPr>
              <m:ctrlPr>
                <w:rPr>
                  <w:rFonts w:ascii="Cambria Math" w:eastAsiaTheme="minorEastAsia" w:hAnsi="Cambria Math"/>
                  <w:i/>
                  <w:szCs w:val="28"/>
                </w:rPr>
              </m:ctrlPr>
            </m:funcPr>
            <m:fName>
              <m:r>
                <m:rPr>
                  <m:sty m:val="p"/>
                </m:rPr>
                <w:rPr>
                  <w:rFonts w:ascii="Cambria Math" w:eastAsiaTheme="minorEastAsia" w:hAnsi="Cambria Math"/>
                  <w:szCs w:val="28"/>
                </w:rPr>
                <m:t>min</m:t>
              </m:r>
            </m:fName>
            <m:e>
              <m:r>
                <w:rPr>
                  <w:rFonts w:ascii="Cambria Math" w:eastAsiaTheme="minorEastAsia" w:hAnsi="Cambria Math"/>
                  <w:szCs w:val="28"/>
                </w:rPr>
                <m:t>n</m:t>
              </m:r>
            </m:e>
          </m:func>
          <m:r>
            <w:rPr>
              <w:rFonts w:ascii="Cambria Math" w:eastAsiaTheme="minorEastAsia" w:hAnsi="Cambria Math"/>
              <w:szCs w:val="28"/>
            </w:rPr>
            <m:t xml:space="preserve"> при </m:t>
          </m:r>
          <m:nary>
            <m:naryPr>
              <m:chr m:val="∑"/>
              <m:limLoc m:val="undOvr"/>
              <m:ctrlPr>
                <w:rPr>
                  <w:rFonts w:ascii="Cambria Math" w:eastAsiaTheme="minorEastAsia" w:hAnsi="Cambria Math"/>
                  <w:i/>
                  <w:szCs w:val="28"/>
                </w:rPr>
              </m:ctrlPr>
            </m:naryPr>
            <m:sub>
              <m:r>
                <w:rPr>
                  <w:rFonts w:ascii="Cambria Math" w:eastAsiaTheme="minorEastAsia" w:hAnsi="Cambria Math"/>
                  <w:szCs w:val="28"/>
                  <w:lang w:val="en-US"/>
                </w:rPr>
                <m:t>i</m:t>
              </m:r>
              <m:r>
                <w:rPr>
                  <w:rFonts w:ascii="Cambria Math" w:eastAsiaTheme="minorEastAsia" w:hAnsi="Cambria Math"/>
                  <w:szCs w:val="28"/>
                </w:rPr>
                <m:t>=1</m:t>
              </m:r>
            </m:sub>
            <m:sup>
              <m:r>
                <w:rPr>
                  <w:rFonts w:ascii="Cambria Math" w:eastAsiaTheme="minorEastAsia" w:hAnsi="Cambria Math"/>
                  <w:szCs w:val="28"/>
                </w:rPr>
                <m:t>n</m:t>
              </m:r>
            </m:sup>
            <m:e>
              <m:sSub>
                <m:sSubPr>
                  <m:ctrlPr>
                    <w:rPr>
                      <w:rFonts w:ascii="Cambria Math" w:eastAsiaTheme="minorEastAsia" w:hAnsi="Cambria Math"/>
                      <w:i/>
                      <w:szCs w:val="28"/>
                    </w:rPr>
                  </m:ctrlPr>
                </m:sSubPr>
                <m:e>
                  <m:r>
                    <w:rPr>
                      <w:rFonts w:ascii="Cambria Math" w:eastAsiaTheme="minorEastAsia" w:hAnsi="Cambria Math"/>
                      <w:szCs w:val="28"/>
                    </w:rPr>
                    <m:t>DCF</m:t>
                  </m:r>
                </m:e>
                <m:sub>
                  <m:r>
                    <w:rPr>
                      <w:rFonts w:ascii="Cambria Math" w:eastAsiaTheme="minorEastAsia" w:hAnsi="Cambria Math"/>
                      <w:szCs w:val="28"/>
                    </w:rPr>
                    <m:t>i</m:t>
                  </m:r>
                </m:sub>
              </m:sSub>
              <m:r>
                <w:rPr>
                  <w:rFonts w:ascii="Cambria Math" w:eastAsiaTheme="minorEastAsia" w:hAnsi="Cambria Math"/>
                  <w:szCs w:val="28"/>
                </w:rPr>
                <m:t xml:space="preserve"> &gt;</m:t>
              </m:r>
              <m:nary>
                <m:naryPr>
                  <m:chr m:val="∑"/>
                  <m:limLoc m:val="undOvr"/>
                  <m:ctrlPr>
                    <w:rPr>
                      <w:rFonts w:ascii="Cambria Math" w:eastAsiaTheme="minorEastAsia" w:hAnsi="Cambria Math"/>
                      <w:i/>
                      <w:szCs w:val="28"/>
                    </w:rPr>
                  </m:ctrlPr>
                </m:naryPr>
                <m:sub>
                  <m:r>
                    <w:rPr>
                      <w:rFonts w:ascii="Cambria Math" w:eastAsiaTheme="minorEastAsia" w:hAnsi="Cambria Math"/>
                      <w:szCs w:val="28"/>
                      <w:lang w:val="en-US"/>
                    </w:rPr>
                    <m:t>i</m:t>
                  </m:r>
                  <m:r>
                    <w:rPr>
                      <w:rFonts w:ascii="Cambria Math" w:eastAsiaTheme="minorEastAsia" w:hAnsi="Cambria Math"/>
                      <w:szCs w:val="28"/>
                    </w:rPr>
                    <m:t>=1</m:t>
                  </m:r>
                </m:sub>
                <m:sup>
                  <m:r>
                    <w:rPr>
                      <w:rFonts w:ascii="Cambria Math" w:eastAsiaTheme="minorEastAsia" w:hAnsi="Cambria Math"/>
                      <w:szCs w:val="28"/>
                    </w:rPr>
                    <m:t>n</m:t>
                  </m:r>
                </m:sup>
                <m:e>
                  <m:sSub>
                    <m:sSubPr>
                      <m:ctrlPr>
                        <w:rPr>
                          <w:rFonts w:ascii="Cambria Math" w:eastAsiaTheme="minorEastAsia" w:hAnsi="Cambria Math"/>
                          <w:i/>
                          <w:szCs w:val="28"/>
                        </w:rPr>
                      </m:ctrlPr>
                    </m:sSubPr>
                    <m:e>
                      <m:r>
                        <w:rPr>
                          <w:rFonts w:ascii="Cambria Math" w:eastAsiaTheme="minorEastAsia" w:hAnsi="Cambria Math"/>
                          <w:szCs w:val="28"/>
                        </w:rPr>
                        <m:t>DIC</m:t>
                      </m:r>
                    </m:e>
                    <m:sub>
                      <m:r>
                        <w:rPr>
                          <w:rFonts w:ascii="Cambria Math" w:eastAsiaTheme="minorEastAsia" w:hAnsi="Cambria Math"/>
                          <w:szCs w:val="28"/>
                        </w:rPr>
                        <m:t>i</m:t>
                      </m:r>
                    </m:sub>
                  </m:sSub>
                  <m:r>
                    <w:rPr>
                      <w:rFonts w:ascii="Cambria Math" w:eastAsiaTheme="minorEastAsia" w:hAnsi="Cambria Math"/>
                      <w:szCs w:val="28"/>
                    </w:rPr>
                    <m:t xml:space="preserve"> </m:t>
                  </m:r>
                </m:e>
              </m:nary>
            </m:e>
          </m:nary>
        </m:oMath>
      </m:oMathPara>
    </w:p>
    <w:p w:rsidR="00CC591D" w:rsidRPr="00F24FFE" w:rsidRDefault="00CC591D" w:rsidP="002E6867">
      <w:pPr>
        <w:pStyle w:val="a4"/>
        <w:tabs>
          <w:tab w:val="left" w:pos="1276"/>
        </w:tabs>
        <w:autoSpaceDE w:val="0"/>
        <w:autoSpaceDN w:val="0"/>
        <w:adjustRightInd w:val="0"/>
        <w:spacing w:after="0" w:line="240" w:lineRule="auto"/>
        <w:ind w:left="0" w:firstLine="710"/>
        <w:rPr>
          <w:szCs w:val="28"/>
        </w:rPr>
      </w:pPr>
      <w:r w:rsidRPr="00F24FFE">
        <w:rPr>
          <w:szCs w:val="28"/>
          <w:lang w:val="en-US"/>
        </w:rPr>
        <w:t>n</w:t>
      </w:r>
      <w:r w:rsidRPr="00F24FFE">
        <w:rPr>
          <w:szCs w:val="28"/>
        </w:rPr>
        <w:t xml:space="preserve"> – </w:t>
      </w:r>
      <w:proofErr w:type="gramStart"/>
      <w:r w:rsidRPr="00F24FFE">
        <w:rPr>
          <w:szCs w:val="28"/>
        </w:rPr>
        <w:t>количество</w:t>
      </w:r>
      <w:proofErr w:type="gramEnd"/>
      <w:r w:rsidRPr="00F24FFE">
        <w:rPr>
          <w:szCs w:val="28"/>
        </w:rPr>
        <w:t xml:space="preserve"> лет с начала реализации комплексного проекта до </w:t>
      </w:r>
      <w:r w:rsidRPr="00F24FFE">
        <w:rPr>
          <w:szCs w:val="28"/>
          <w:lang w:val="en-US"/>
        </w:rPr>
        <w:t>n</w:t>
      </w:r>
      <w:r w:rsidRPr="00F24FFE">
        <w:rPr>
          <w:szCs w:val="28"/>
        </w:rPr>
        <w:t xml:space="preserve"> периода,</w:t>
      </w:r>
    </w:p>
    <w:p w:rsidR="00CC591D" w:rsidRPr="00F24FFE" w:rsidRDefault="00CC591D" w:rsidP="002E6867">
      <w:pPr>
        <w:pStyle w:val="a4"/>
        <w:tabs>
          <w:tab w:val="left" w:pos="1276"/>
        </w:tabs>
        <w:autoSpaceDE w:val="0"/>
        <w:autoSpaceDN w:val="0"/>
        <w:adjustRightInd w:val="0"/>
        <w:spacing w:after="0" w:line="240" w:lineRule="auto"/>
        <w:ind w:left="0" w:firstLine="710"/>
        <w:rPr>
          <w:rFonts w:eastAsiaTheme="minorEastAsia"/>
          <w:szCs w:val="28"/>
        </w:rPr>
      </w:pPr>
      <w:r w:rsidRPr="00F24FFE">
        <w:rPr>
          <w:szCs w:val="28"/>
        </w:rPr>
        <w:t xml:space="preserve"> </w:t>
      </w:r>
      <m:oMath>
        <m:r>
          <w:rPr>
            <w:rFonts w:ascii="Cambria Math" w:hAnsi="Cambria Math"/>
            <w:szCs w:val="28"/>
          </w:rPr>
          <m:t>D</m:t>
        </m:r>
        <m:sSub>
          <m:sSubPr>
            <m:ctrlPr>
              <w:rPr>
                <w:rFonts w:ascii="Cambria Math" w:eastAsiaTheme="minorEastAsia" w:hAnsi="Cambria Math"/>
                <w:i/>
                <w:szCs w:val="28"/>
              </w:rPr>
            </m:ctrlPr>
          </m:sSubPr>
          <m:e>
            <m:r>
              <w:rPr>
                <w:rFonts w:ascii="Cambria Math" w:eastAsiaTheme="minorEastAsia" w:hAnsi="Cambria Math"/>
                <w:szCs w:val="28"/>
              </w:rPr>
              <m:t>IC</m:t>
            </m:r>
          </m:e>
          <m:sub>
            <m:r>
              <w:rPr>
                <w:rFonts w:ascii="Cambria Math" w:eastAsiaTheme="minorEastAsia" w:hAnsi="Cambria Math"/>
                <w:szCs w:val="28"/>
              </w:rPr>
              <m:t>i</m:t>
            </m:r>
          </m:sub>
        </m:sSub>
        <m:r>
          <w:rPr>
            <w:rFonts w:ascii="Cambria Math" w:eastAsiaTheme="minorEastAsia" w:hAnsi="Cambria Math"/>
            <w:szCs w:val="28"/>
          </w:rPr>
          <m:t>-дисконтированные отрицательные денежные потоки,</m:t>
        </m:r>
      </m:oMath>
    </w:p>
    <w:p w:rsidR="00CC591D" w:rsidRPr="00F24FFE" w:rsidRDefault="00B37BD9" w:rsidP="002E6867">
      <w:pPr>
        <w:pStyle w:val="a4"/>
        <w:tabs>
          <w:tab w:val="left" w:pos="1276"/>
        </w:tabs>
        <w:autoSpaceDE w:val="0"/>
        <w:autoSpaceDN w:val="0"/>
        <w:adjustRightInd w:val="0"/>
        <w:spacing w:after="0" w:line="240" w:lineRule="auto"/>
        <w:ind w:left="0" w:firstLine="710"/>
        <w:rPr>
          <w:rFonts w:eastAsiaTheme="minorEastAsia"/>
          <w:szCs w:val="28"/>
        </w:rPr>
      </w:pPr>
      <m:oMath>
        <m:r>
          <w:rPr>
            <w:rFonts w:ascii="Cambria Math" w:eastAsiaTheme="minorEastAsia" w:hAnsi="Cambria Math"/>
            <w:szCs w:val="28"/>
          </w:rPr>
          <m:t>D</m:t>
        </m:r>
        <m:sSub>
          <m:sSubPr>
            <m:ctrlPr>
              <w:rPr>
                <w:rFonts w:ascii="Cambria Math" w:eastAsiaTheme="minorEastAsia" w:hAnsi="Cambria Math"/>
                <w:i/>
                <w:szCs w:val="28"/>
              </w:rPr>
            </m:ctrlPr>
          </m:sSubPr>
          <m:e>
            <m:r>
              <w:rPr>
                <w:rFonts w:ascii="Cambria Math" w:eastAsiaTheme="minorEastAsia" w:hAnsi="Cambria Math"/>
                <w:szCs w:val="28"/>
              </w:rPr>
              <m:t>CF</m:t>
            </m:r>
          </m:e>
          <m:sub>
            <m:r>
              <w:rPr>
                <w:rFonts w:ascii="Cambria Math" w:eastAsiaTheme="minorEastAsia" w:hAnsi="Cambria Math"/>
                <w:szCs w:val="28"/>
              </w:rPr>
              <m:t>i</m:t>
            </m:r>
          </m:sub>
        </m:sSub>
        <m:r>
          <w:rPr>
            <w:rFonts w:ascii="Cambria Math" w:eastAsiaTheme="minorEastAsia" w:hAnsi="Cambria Math"/>
            <w:szCs w:val="28"/>
          </w:rPr>
          <m:t>-дисконтированные положительные денежные потоки</m:t>
        </m:r>
      </m:oMath>
      <w:r w:rsidR="00CC591D" w:rsidRPr="00F24FFE">
        <w:rPr>
          <w:rFonts w:eastAsiaTheme="minorEastAsia"/>
          <w:szCs w:val="28"/>
        </w:rPr>
        <w:t>.</w:t>
      </w:r>
    </w:p>
    <w:p w:rsidR="00CC591D" w:rsidRPr="00F24FFE" w:rsidRDefault="00B37BD9" w:rsidP="002E6867">
      <w:pPr>
        <w:pStyle w:val="aff8"/>
        <w:numPr>
          <w:ilvl w:val="0"/>
          <w:numId w:val="1"/>
        </w:numPr>
        <w:shd w:val="clear" w:color="auto" w:fill="FFFFFF"/>
        <w:tabs>
          <w:tab w:val="left" w:pos="1276"/>
        </w:tabs>
        <w:spacing w:before="0" w:beforeAutospacing="0" w:after="0" w:afterAutospacing="0"/>
        <w:ind w:left="0" w:firstLine="710"/>
        <w:contextualSpacing/>
        <w:jc w:val="both"/>
        <w:rPr>
          <w:sz w:val="28"/>
          <w:szCs w:val="28"/>
        </w:rPr>
      </w:pPr>
      <w:r w:rsidRPr="00F24FFE">
        <w:rPr>
          <w:sz w:val="28"/>
          <w:szCs w:val="28"/>
        </w:rPr>
        <w:t xml:space="preserve">В строке </w:t>
      </w:r>
      <w:r w:rsidR="002D53BB" w:rsidRPr="00F24FFE">
        <w:rPr>
          <w:sz w:val="28"/>
          <w:szCs w:val="28"/>
        </w:rPr>
        <w:t>«</w:t>
      </w:r>
      <w:r w:rsidRPr="00F24FFE">
        <w:rPr>
          <w:sz w:val="28"/>
          <w:szCs w:val="28"/>
        </w:rPr>
        <w:t>NPV (чистая приведенная стоимость) за срок реализации комплексного проекта в рамках ГП</w:t>
      </w:r>
      <w:r w:rsidR="002D53BB" w:rsidRPr="00F24FFE">
        <w:rPr>
          <w:sz w:val="28"/>
          <w:szCs w:val="28"/>
        </w:rPr>
        <w:t>»</w:t>
      </w:r>
      <w:r w:rsidRPr="00F24FFE">
        <w:rPr>
          <w:sz w:val="28"/>
          <w:szCs w:val="28"/>
        </w:rPr>
        <w:t xml:space="preserve"> указывается значение, рассчитанное в строке </w:t>
      </w:r>
      <w:r w:rsidR="002D53BB" w:rsidRPr="00F24FFE">
        <w:rPr>
          <w:sz w:val="28"/>
          <w:szCs w:val="28"/>
        </w:rPr>
        <w:t>«</w:t>
      </w:r>
      <w:r w:rsidRPr="00F24FFE">
        <w:rPr>
          <w:sz w:val="28"/>
          <w:szCs w:val="28"/>
        </w:rPr>
        <w:t>Чистая приведенная стоимость на конец срока реализации проекта в рамках ГП</w:t>
      </w:r>
      <w:r w:rsidR="002D53BB" w:rsidRPr="00F24FFE">
        <w:rPr>
          <w:sz w:val="28"/>
          <w:szCs w:val="28"/>
        </w:rPr>
        <w:t>»</w:t>
      </w:r>
      <w:r w:rsidRPr="00F24FFE">
        <w:rPr>
          <w:sz w:val="28"/>
          <w:szCs w:val="28"/>
        </w:rPr>
        <w:t>.</w:t>
      </w:r>
    </w:p>
    <w:p w:rsidR="00B37BD9" w:rsidRPr="00F24FFE" w:rsidRDefault="00B37BD9" w:rsidP="002E6867">
      <w:pPr>
        <w:pStyle w:val="aff8"/>
        <w:numPr>
          <w:ilvl w:val="0"/>
          <w:numId w:val="1"/>
        </w:numPr>
        <w:shd w:val="clear" w:color="auto" w:fill="FFFFFF"/>
        <w:tabs>
          <w:tab w:val="left" w:pos="1276"/>
        </w:tabs>
        <w:spacing w:before="0" w:beforeAutospacing="0" w:after="0" w:afterAutospacing="0"/>
        <w:ind w:left="0" w:firstLine="710"/>
        <w:contextualSpacing/>
        <w:jc w:val="both"/>
        <w:rPr>
          <w:sz w:val="28"/>
          <w:szCs w:val="28"/>
        </w:rPr>
      </w:pPr>
      <w:r w:rsidRPr="00F24FFE">
        <w:rPr>
          <w:sz w:val="28"/>
          <w:szCs w:val="28"/>
        </w:rPr>
        <w:t xml:space="preserve">В строке </w:t>
      </w:r>
      <w:r w:rsidR="002D53BB" w:rsidRPr="00F24FFE">
        <w:rPr>
          <w:sz w:val="28"/>
          <w:szCs w:val="28"/>
        </w:rPr>
        <w:t>«</w:t>
      </w:r>
      <w:r w:rsidRPr="00F24FFE">
        <w:rPr>
          <w:sz w:val="28"/>
          <w:szCs w:val="28"/>
        </w:rPr>
        <w:t>NPV (чистая приведенная стоимость)</w:t>
      </w:r>
      <w:r w:rsidR="00A03BC8" w:rsidRPr="00F24FFE">
        <w:rPr>
          <w:sz w:val="28"/>
          <w:szCs w:val="28"/>
        </w:rPr>
        <w:t xml:space="preserve"> за срок промышленной реализации продукции»</w:t>
      </w:r>
      <w:r w:rsidRPr="00F24FFE">
        <w:rPr>
          <w:sz w:val="28"/>
          <w:szCs w:val="28"/>
        </w:rPr>
        <w:t xml:space="preserve"> указывается в соответствующий период чистая приведенная стоимость комплексного проекта на конец срока промышленной реализации продукции, значение которо</w:t>
      </w:r>
      <w:r w:rsidR="00A03BC8" w:rsidRPr="00F24FFE">
        <w:rPr>
          <w:sz w:val="28"/>
          <w:szCs w:val="28"/>
        </w:rPr>
        <w:t>й</w:t>
      </w:r>
      <w:r w:rsidRPr="00F24FFE">
        <w:rPr>
          <w:sz w:val="28"/>
          <w:szCs w:val="28"/>
        </w:rPr>
        <w:t xml:space="preserve"> приравнивается дисконтированному денежному потоку нарастающим итогом на конец срока промышленной реализации продукции, который по умолчанию принимается до 2025 года.</w:t>
      </w:r>
    </w:p>
    <w:p w:rsidR="00B37BD9" w:rsidRPr="00F24FFE" w:rsidRDefault="00B37BD9" w:rsidP="002E6867">
      <w:pPr>
        <w:pStyle w:val="aff8"/>
        <w:numPr>
          <w:ilvl w:val="0"/>
          <w:numId w:val="1"/>
        </w:numPr>
        <w:shd w:val="clear" w:color="auto" w:fill="FFFFFF"/>
        <w:tabs>
          <w:tab w:val="left" w:pos="1276"/>
        </w:tabs>
        <w:spacing w:before="0" w:beforeAutospacing="0" w:after="0" w:afterAutospacing="0"/>
        <w:ind w:left="0" w:firstLine="710"/>
        <w:contextualSpacing/>
        <w:jc w:val="both"/>
        <w:rPr>
          <w:sz w:val="28"/>
          <w:szCs w:val="28"/>
        </w:rPr>
      </w:pPr>
      <w:r w:rsidRPr="00F24FFE">
        <w:rPr>
          <w:sz w:val="28"/>
          <w:szCs w:val="28"/>
        </w:rPr>
        <w:lastRenderedPageBreak/>
        <w:t xml:space="preserve">В строке </w:t>
      </w:r>
      <w:r w:rsidR="002D53BB" w:rsidRPr="00F24FFE">
        <w:rPr>
          <w:sz w:val="28"/>
          <w:szCs w:val="28"/>
        </w:rPr>
        <w:t>«</w:t>
      </w:r>
      <w:r w:rsidRPr="00F24FFE">
        <w:rPr>
          <w:sz w:val="28"/>
          <w:szCs w:val="28"/>
        </w:rPr>
        <w:t>IRR (внутренняя норма доходности)</w:t>
      </w:r>
      <w:r w:rsidR="002D53BB" w:rsidRPr="00F24FFE">
        <w:rPr>
          <w:sz w:val="28"/>
          <w:szCs w:val="28"/>
        </w:rPr>
        <w:t>»</w:t>
      </w:r>
      <w:r w:rsidRPr="00F24FFE">
        <w:rPr>
          <w:sz w:val="28"/>
          <w:szCs w:val="28"/>
        </w:rPr>
        <w:t xml:space="preserve"> указывается значение, рассчитанное в строке </w:t>
      </w:r>
      <w:r w:rsidR="002D53BB" w:rsidRPr="00F24FFE">
        <w:rPr>
          <w:sz w:val="28"/>
          <w:szCs w:val="28"/>
        </w:rPr>
        <w:t>«</w:t>
      </w:r>
      <w:r w:rsidRPr="00F24FFE">
        <w:rPr>
          <w:sz w:val="28"/>
          <w:szCs w:val="28"/>
        </w:rPr>
        <w:t>Внутренняя норма доходности</w:t>
      </w:r>
      <w:r w:rsidR="002D53BB" w:rsidRPr="00F24FFE">
        <w:rPr>
          <w:sz w:val="28"/>
          <w:szCs w:val="28"/>
        </w:rPr>
        <w:t>»</w:t>
      </w:r>
      <w:r w:rsidRPr="00F24FFE">
        <w:rPr>
          <w:sz w:val="28"/>
          <w:szCs w:val="28"/>
        </w:rPr>
        <w:t>.</w:t>
      </w:r>
    </w:p>
    <w:p w:rsidR="00B37BD9" w:rsidRPr="00F24FFE" w:rsidRDefault="00B37BD9" w:rsidP="002E6867">
      <w:pPr>
        <w:pStyle w:val="aff8"/>
        <w:numPr>
          <w:ilvl w:val="0"/>
          <w:numId w:val="1"/>
        </w:numPr>
        <w:shd w:val="clear" w:color="auto" w:fill="FFFFFF"/>
        <w:tabs>
          <w:tab w:val="left" w:pos="1276"/>
        </w:tabs>
        <w:spacing w:before="0" w:beforeAutospacing="0" w:after="0" w:afterAutospacing="0"/>
        <w:ind w:left="0" w:firstLine="710"/>
        <w:contextualSpacing/>
        <w:jc w:val="both"/>
        <w:rPr>
          <w:sz w:val="28"/>
          <w:szCs w:val="28"/>
        </w:rPr>
      </w:pPr>
      <w:r w:rsidRPr="00F24FFE">
        <w:rPr>
          <w:sz w:val="28"/>
          <w:szCs w:val="28"/>
        </w:rPr>
        <w:t xml:space="preserve">В строке </w:t>
      </w:r>
      <w:r w:rsidR="002D53BB" w:rsidRPr="00F24FFE">
        <w:rPr>
          <w:sz w:val="28"/>
          <w:szCs w:val="28"/>
        </w:rPr>
        <w:t>«</w:t>
      </w:r>
      <w:r w:rsidRPr="00F24FFE">
        <w:rPr>
          <w:sz w:val="28"/>
          <w:szCs w:val="28"/>
        </w:rPr>
        <w:t>DPI (дисконтированный индекс доходности инвестиций) за срок реализации комплексного проекта в рамках ГП</w:t>
      </w:r>
      <w:r w:rsidR="002D53BB" w:rsidRPr="00F24FFE">
        <w:rPr>
          <w:sz w:val="28"/>
          <w:szCs w:val="28"/>
        </w:rPr>
        <w:t>»</w:t>
      </w:r>
      <w:r w:rsidRPr="00F24FFE">
        <w:rPr>
          <w:sz w:val="28"/>
          <w:szCs w:val="28"/>
        </w:rPr>
        <w:t xml:space="preserve"> указывается значение, рассчитанное в строке </w:t>
      </w:r>
      <w:r w:rsidR="002D53BB" w:rsidRPr="00F24FFE">
        <w:rPr>
          <w:sz w:val="28"/>
          <w:szCs w:val="28"/>
        </w:rPr>
        <w:t>«</w:t>
      </w:r>
      <w:r w:rsidRPr="00F24FFE">
        <w:rPr>
          <w:sz w:val="28"/>
          <w:szCs w:val="28"/>
        </w:rPr>
        <w:t>Дисконтированный индекс доходности на конец срока реализации в рамках ГП</w:t>
      </w:r>
      <w:r w:rsidR="002D53BB" w:rsidRPr="00F24FFE">
        <w:rPr>
          <w:sz w:val="28"/>
          <w:szCs w:val="28"/>
        </w:rPr>
        <w:t>»</w:t>
      </w:r>
      <w:r w:rsidRPr="00F24FFE">
        <w:rPr>
          <w:sz w:val="28"/>
          <w:szCs w:val="28"/>
        </w:rPr>
        <w:t>.</w:t>
      </w:r>
    </w:p>
    <w:p w:rsidR="00B37BD9" w:rsidRPr="00F24FFE" w:rsidRDefault="00B37BD9" w:rsidP="002E6867">
      <w:pPr>
        <w:pStyle w:val="aff8"/>
        <w:numPr>
          <w:ilvl w:val="0"/>
          <w:numId w:val="1"/>
        </w:numPr>
        <w:shd w:val="clear" w:color="auto" w:fill="FFFFFF"/>
        <w:tabs>
          <w:tab w:val="left" w:pos="1276"/>
        </w:tabs>
        <w:spacing w:before="0" w:beforeAutospacing="0" w:after="0" w:afterAutospacing="0"/>
        <w:ind w:left="0" w:firstLine="710"/>
        <w:contextualSpacing/>
        <w:jc w:val="both"/>
        <w:rPr>
          <w:sz w:val="28"/>
          <w:szCs w:val="28"/>
        </w:rPr>
      </w:pPr>
      <w:r w:rsidRPr="00F24FFE">
        <w:rPr>
          <w:sz w:val="28"/>
          <w:szCs w:val="28"/>
        </w:rPr>
        <w:t xml:space="preserve">В строке </w:t>
      </w:r>
      <w:r w:rsidR="002D53BB" w:rsidRPr="00F24FFE">
        <w:rPr>
          <w:sz w:val="28"/>
          <w:szCs w:val="28"/>
        </w:rPr>
        <w:t>«</w:t>
      </w:r>
      <w:r w:rsidRPr="00F24FFE">
        <w:rPr>
          <w:sz w:val="28"/>
          <w:szCs w:val="28"/>
        </w:rPr>
        <w:t>DPI (дисконтированный индекс доходности инвестиций) за срок промышленной реализации продукции</w:t>
      </w:r>
      <w:r w:rsidR="002D53BB" w:rsidRPr="00F24FFE">
        <w:rPr>
          <w:sz w:val="28"/>
          <w:szCs w:val="28"/>
        </w:rPr>
        <w:t>»</w:t>
      </w:r>
      <w:r w:rsidRPr="00F24FFE">
        <w:rPr>
          <w:sz w:val="28"/>
          <w:szCs w:val="28"/>
        </w:rPr>
        <w:t xml:space="preserve"> указывается дисконтированный индекс доходности инвестиций (DPI) на конец срока промышленной реализации продукции, который является показателем эффективности затрат, представляющий собой отношение суммы всех дисконтированных положительных денежных потоков к сумме всех дисконтированных отрицательных потоков</w:t>
      </w:r>
      <w:r w:rsidR="00086701" w:rsidRPr="00F24FFE">
        <w:rPr>
          <w:sz w:val="28"/>
          <w:szCs w:val="28"/>
        </w:rPr>
        <w:t>, взятых по модулю,</w:t>
      </w:r>
      <w:r w:rsidRPr="00F24FFE">
        <w:rPr>
          <w:sz w:val="28"/>
          <w:szCs w:val="28"/>
        </w:rPr>
        <w:t xml:space="preserve"> на конец срока промышленной реализации продукции.</w:t>
      </w:r>
    </w:p>
    <w:p w:rsidR="00B37BD9" w:rsidRPr="00F24FFE" w:rsidRDefault="00B37BD9" w:rsidP="002E6867">
      <w:pPr>
        <w:pStyle w:val="aff8"/>
        <w:numPr>
          <w:ilvl w:val="0"/>
          <w:numId w:val="1"/>
        </w:numPr>
        <w:shd w:val="clear" w:color="auto" w:fill="FFFFFF"/>
        <w:tabs>
          <w:tab w:val="left" w:pos="1276"/>
        </w:tabs>
        <w:spacing w:before="0" w:beforeAutospacing="0" w:after="0" w:afterAutospacing="0"/>
        <w:ind w:left="0" w:firstLine="710"/>
        <w:contextualSpacing/>
        <w:jc w:val="both"/>
        <w:rPr>
          <w:sz w:val="28"/>
          <w:szCs w:val="28"/>
        </w:rPr>
      </w:pPr>
      <w:r w:rsidRPr="00F24FFE">
        <w:rPr>
          <w:sz w:val="28"/>
          <w:szCs w:val="28"/>
        </w:rPr>
        <w:t xml:space="preserve">В строке </w:t>
      </w:r>
      <w:r w:rsidR="002D53BB" w:rsidRPr="00F24FFE">
        <w:rPr>
          <w:sz w:val="28"/>
          <w:szCs w:val="28"/>
        </w:rPr>
        <w:t>«</w:t>
      </w:r>
      <w:r w:rsidRPr="00F24FFE">
        <w:rPr>
          <w:sz w:val="28"/>
          <w:szCs w:val="28"/>
        </w:rPr>
        <w:t>Срок реализации в рамках ГП</w:t>
      </w:r>
      <w:r w:rsidR="002D53BB" w:rsidRPr="00F24FFE">
        <w:rPr>
          <w:sz w:val="28"/>
          <w:szCs w:val="28"/>
        </w:rPr>
        <w:t>»</w:t>
      </w:r>
      <w:r w:rsidRPr="00F24FFE">
        <w:rPr>
          <w:sz w:val="28"/>
          <w:szCs w:val="28"/>
        </w:rPr>
        <w:t xml:space="preserve"> указывается срок реализации комплексного проекта в годах между датами, приведенным в строках </w:t>
      </w:r>
      <w:r w:rsidR="002D53BB" w:rsidRPr="00F24FFE">
        <w:rPr>
          <w:sz w:val="28"/>
          <w:szCs w:val="28"/>
        </w:rPr>
        <w:t>«</w:t>
      </w:r>
      <w:r w:rsidRPr="00F24FFE">
        <w:rPr>
          <w:sz w:val="28"/>
          <w:szCs w:val="28"/>
        </w:rPr>
        <w:t>Конечная дата реализации комплексного проекта в рамках ГП</w:t>
      </w:r>
      <w:r w:rsidR="002D53BB" w:rsidRPr="00F24FFE">
        <w:rPr>
          <w:sz w:val="28"/>
          <w:szCs w:val="28"/>
        </w:rPr>
        <w:t>»</w:t>
      </w:r>
      <w:r w:rsidRPr="00F24FFE">
        <w:rPr>
          <w:sz w:val="28"/>
          <w:szCs w:val="28"/>
        </w:rPr>
        <w:t xml:space="preserve"> и </w:t>
      </w:r>
      <w:r w:rsidR="002D53BB" w:rsidRPr="00F24FFE">
        <w:rPr>
          <w:sz w:val="28"/>
          <w:szCs w:val="28"/>
        </w:rPr>
        <w:t>«</w:t>
      </w:r>
      <w:r w:rsidRPr="00F24FFE">
        <w:rPr>
          <w:sz w:val="28"/>
          <w:szCs w:val="28"/>
        </w:rPr>
        <w:t>Начальная дата реализации комплексного проекта в рамках ГП</w:t>
      </w:r>
      <w:r w:rsidR="002D53BB" w:rsidRPr="00F24FFE">
        <w:rPr>
          <w:sz w:val="28"/>
          <w:szCs w:val="28"/>
        </w:rPr>
        <w:t>»</w:t>
      </w:r>
      <w:r w:rsidRPr="00F24FFE">
        <w:rPr>
          <w:sz w:val="28"/>
          <w:szCs w:val="28"/>
        </w:rPr>
        <w:t xml:space="preserve"> раздела 1 </w:t>
      </w:r>
      <w:r w:rsidR="002D53BB" w:rsidRPr="00F24FFE">
        <w:rPr>
          <w:sz w:val="28"/>
          <w:szCs w:val="28"/>
        </w:rPr>
        <w:t>«</w:t>
      </w:r>
      <w:r w:rsidRPr="00F24FFE">
        <w:rPr>
          <w:sz w:val="28"/>
          <w:szCs w:val="28"/>
        </w:rPr>
        <w:t>Временные параметры</w:t>
      </w:r>
      <w:r w:rsidR="002D53BB" w:rsidRPr="00F24FFE">
        <w:rPr>
          <w:sz w:val="28"/>
          <w:szCs w:val="28"/>
        </w:rPr>
        <w:t>»</w:t>
      </w:r>
      <w:r w:rsidRPr="00F24FFE">
        <w:rPr>
          <w:sz w:val="28"/>
          <w:szCs w:val="28"/>
        </w:rPr>
        <w:t xml:space="preserve"> формы </w:t>
      </w:r>
      <w:r w:rsidR="002D53BB" w:rsidRPr="00F24FFE">
        <w:rPr>
          <w:sz w:val="28"/>
          <w:szCs w:val="28"/>
        </w:rPr>
        <w:t>«</w:t>
      </w:r>
      <w:r w:rsidRPr="00F24FFE">
        <w:rPr>
          <w:sz w:val="28"/>
          <w:szCs w:val="28"/>
        </w:rPr>
        <w:t>Расчетная модель комплексного проекта</w:t>
      </w:r>
      <w:r w:rsidR="002D53BB" w:rsidRPr="00F24FFE">
        <w:rPr>
          <w:sz w:val="28"/>
          <w:szCs w:val="28"/>
        </w:rPr>
        <w:t>»</w:t>
      </w:r>
      <w:r w:rsidRPr="00F24FFE">
        <w:rPr>
          <w:sz w:val="28"/>
          <w:szCs w:val="28"/>
        </w:rPr>
        <w:t>.</w:t>
      </w:r>
    </w:p>
    <w:p w:rsidR="00B37BD9" w:rsidRPr="00F24FFE" w:rsidRDefault="00B37BD9" w:rsidP="002E6867">
      <w:pPr>
        <w:pStyle w:val="aff8"/>
        <w:numPr>
          <w:ilvl w:val="0"/>
          <w:numId w:val="1"/>
        </w:numPr>
        <w:shd w:val="clear" w:color="auto" w:fill="FFFFFF"/>
        <w:tabs>
          <w:tab w:val="left" w:pos="1276"/>
        </w:tabs>
        <w:spacing w:before="0" w:beforeAutospacing="0" w:after="0" w:afterAutospacing="0"/>
        <w:ind w:left="0" w:firstLine="710"/>
        <w:contextualSpacing/>
        <w:jc w:val="both"/>
        <w:rPr>
          <w:sz w:val="28"/>
          <w:szCs w:val="28"/>
        </w:rPr>
      </w:pPr>
      <w:r w:rsidRPr="00F24FFE">
        <w:rPr>
          <w:sz w:val="28"/>
          <w:szCs w:val="28"/>
        </w:rPr>
        <w:t xml:space="preserve">В строке </w:t>
      </w:r>
      <w:r w:rsidR="002D53BB" w:rsidRPr="00F24FFE">
        <w:rPr>
          <w:sz w:val="28"/>
          <w:szCs w:val="28"/>
        </w:rPr>
        <w:t>«</w:t>
      </w:r>
      <w:r w:rsidRPr="00F24FFE">
        <w:rPr>
          <w:sz w:val="28"/>
          <w:szCs w:val="28"/>
        </w:rPr>
        <w:t>PBP (простой срок окупаемости)</w:t>
      </w:r>
      <w:r w:rsidR="002D53BB" w:rsidRPr="00F24FFE">
        <w:rPr>
          <w:sz w:val="28"/>
          <w:szCs w:val="28"/>
        </w:rPr>
        <w:t>»</w:t>
      </w:r>
      <w:r w:rsidRPr="00F24FFE">
        <w:rPr>
          <w:sz w:val="28"/>
          <w:szCs w:val="28"/>
        </w:rPr>
        <w:t xml:space="preserve"> указывается значение, рассчитанное в строке </w:t>
      </w:r>
      <w:r w:rsidR="002D53BB" w:rsidRPr="00F24FFE">
        <w:rPr>
          <w:sz w:val="28"/>
          <w:szCs w:val="28"/>
        </w:rPr>
        <w:t>«</w:t>
      </w:r>
      <w:r w:rsidRPr="00F24FFE">
        <w:rPr>
          <w:sz w:val="28"/>
          <w:szCs w:val="28"/>
        </w:rPr>
        <w:t>Простой срок окупаемости</w:t>
      </w:r>
      <w:r w:rsidR="002D53BB" w:rsidRPr="00F24FFE">
        <w:rPr>
          <w:sz w:val="28"/>
          <w:szCs w:val="28"/>
        </w:rPr>
        <w:t>»</w:t>
      </w:r>
      <w:r w:rsidRPr="00F24FFE">
        <w:rPr>
          <w:sz w:val="28"/>
          <w:szCs w:val="28"/>
        </w:rPr>
        <w:t>.</w:t>
      </w:r>
    </w:p>
    <w:p w:rsidR="00B37BD9" w:rsidRPr="00F24FFE" w:rsidRDefault="00B37BD9" w:rsidP="002E6867">
      <w:pPr>
        <w:pStyle w:val="aff8"/>
        <w:numPr>
          <w:ilvl w:val="0"/>
          <w:numId w:val="1"/>
        </w:numPr>
        <w:shd w:val="clear" w:color="auto" w:fill="FFFFFF"/>
        <w:tabs>
          <w:tab w:val="left" w:pos="1276"/>
        </w:tabs>
        <w:autoSpaceDE w:val="0"/>
        <w:autoSpaceDN w:val="0"/>
        <w:adjustRightInd w:val="0"/>
        <w:spacing w:before="0" w:beforeAutospacing="0" w:after="0" w:afterAutospacing="0"/>
        <w:ind w:left="0" w:firstLine="710"/>
        <w:contextualSpacing/>
        <w:jc w:val="both"/>
        <w:rPr>
          <w:szCs w:val="28"/>
        </w:rPr>
      </w:pPr>
      <w:r w:rsidRPr="00F24FFE">
        <w:rPr>
          <w:sz w:val="28"/>
          <w:szCs w:val="28"/>
        </w:rPr>
        <w:t xml:space="preserve">В строке </w:t>
      </w:r>
      <w:r w:rsidR="002D53BB" w:rsidRPr="00F24FFE">
        <w:rPr>
          <w:sz w:val="28"/>
          <w:szCs w:val="28"/>
        </w:rPr>
        <w:t>«</w:t>
      </w:r>
      <w:r w:rsidRPr="00F24FFE">
        <w:rPr>
          <w:sz w:val="28"/>
          <w:szCs w:val="28"/>
        </w:rPr>
        <w:t>DPBP (дисконтированный срок окупаемости)</w:t>
      </w:r>
      <w:r w:rsidR="002D53BB" w:rsidRPr="00F24FFE">
        <w:rPr>
          <w:sz w:val="28"/>
          <w:szCs w:val="28"/>
        </w:rPr>
        <w:t>»</w:t>
      </w:r>
      <w:r w:rsidRPr="00F24FFE">
        <w:rPr>
          <w:sz w:val="28"/>
          <w:szCs w:val="28"/>
        </w:rPr>
        <w:t xml:space="preserve"> указывается значение, рассчитанное в строке </w:t>
      </w:r>
      <w:r w:rsidR="002D53BB" w:rsidRPr="00F24FFE">
        <w:rPr>
          <w:sz w:val="28"/>
          <w:szCs w:val="28"/>
        </w:rPr>
        <w:t>«</w:t>
      </w:r>
      <w:r w:rsidRPr="00F24FFE">
        <w:rPr>
          <w:sz w:val="28"/>
          <w:szCs w:val="28"/>
        </w:rPr>
        <w:t>Дисконтированный срок окупаемости</w:t>
      </w:r>
      <w:r w:rsidR="002D53BB" w:rsidRPr="00F24FFE">
        <w:rPr>
          <w:sz w:val="28"/>
          <w:szCs w:val="28"/>
        </w:rPr>
        <w:t>»</w:t>
      </w:r>
      <w:r w:rsidRPr="00F24FFE">
        <w:rPr>
          <w:sz w:val="28"/>
          <w:szCs w:val="28"/>
        </w:rPr>
        <w:t>.</w:t>
      </w:r>
    </w:p>
    <w:p w:rsidR="00B37BD9" w:rsidRPr="00F24FFE" w:rsidRDefault="00B37BD9" w:rsidP="002E6867">
      <w:pPr>
        <w:pStyle w:val="aff8"/>
        <w:numPr>
          <w:ilvl w:val="0"/>
          <w:numId w:val="1"/>
        </w:numPr>
        <w:shd w:val="clear" w:color="auto" w:fill="FFFFFF"/>
        <w:tabs>
          <w:tab w:val="left" w:pos="1276"/>
        </w:tabs>
        <w:spacing w:before="0" w:beforeAutospacing="0" w:after="0" w:afterAutospacing="0"/>
        <w:ind w:left="0" w:firstLine="710"/>
        <w:contextualSpacing/>
        <w:jc w:val="both"/>
        <w:rPr>
          <w:sz w:val="28"/>
        </w:rPr>
      </w:pPr>
      <w:r w:rsidRPr="00F24FFE">
        <w:rPr>
          <w:sz w:val="28"/>
          <w:szCs w:val="28"/>
        </w:rPr>
        <w:t xml:space="preserve">В строке </w:t>
      </w:r>
      <w:r w:rsidR="002D53BB" w:rsidRPr="00F24FFE">
        <w:rPr>
          <w:sz w:val="28"/>
          <w:szCs w:val="28"/>
        </w:rPr>
        <w:t>«</w:t>
      </w:r>
      <w:r w:rsidRPr="00F24FFE">
        <w:rPr>
          <w:sz w:val="28"/>
          <w:szCs w:val="28"/>
        </w:rPr>
        <w:t>EBITDA</w:t>
      </w:r>
      <w:r w:rsidR="002D53BB" w:rsidRPr="00F24FFE">
        <w:rPr>
          <w:sz w:val="28"/>
          <w:szCs w:val="28"/>
        </w:rPr>
        <w:t>»</w:t>
      </w:r>
      <w:r w:rsidRPr="00F24FFE">
        <w:rPr>
          <w:sz w:val="28"/>
          <w:szCs w:val="28"/>
        </w:rPr>
        <w:t xml:space="preserve"> указывается п</w:t>
      </w:r>
      <w:r w:rsidR="000E3A23" w:rsidRPr="00F24FFE">
        <w:rPr>
          <w:sz w:val="28"/>
          <w:szCs w:val="28"/>
        </w:rPr>
        <w:t>рибыль до вычета процентов, налогов и амортизации (EBITDA</w:t>
      </w:r>
      <w:r w:rsidRPr="00F24FFE">
        <w:rPr>
          <w:sz w:val="28"/>
          <w:szCs w:val="28"/>
        </w:rPr>
        <w:t xml:space="preserve">), значение которой </w:t>
      </w:r>
      <w:r w:rsidR="000E3A23" w:rsidRPr="00F24FFE">
        <w:rPr>
          <w:sz w:val="28"/>
          <w:szCs w:val="28"/>
        </w:rPr>
        <w:t>показывает финансовый результат компании, исключая влияние эффекта структуры капитала (т.е. процентов, уплаченных по заемн</w:t>
      </w:r>
      <w:r w:rsidRPr="00F24FFE">
        <w:rPr>
          <w:sz w:val="28"/>
          <w:szCs w:val="28"/>
        </w:rPr>
        <w:t>ым средствам) и налоговых ставок.</w:t>
      </w:r>
    </w:p>
    <w:p w:rsidR="00B37BD9" w:rsidRPr="00F24FFE" w:rsidRDefault="000E3A23" w:rsidP="002E6867">
      <w:pPr>
        <w:pStyle w:val="aff8"/>
        <w:shd w:val="clear" w:color="auto" w:fill="FFFFFF"/>
        <w:tabs>
          <w:tab w:val="left" w:pos="1276"/>
        </w:tabs>
        <w:spacing w:before="0" w:beforeAutospacing="0" w:after="0" w:afterAutospacing="0"/>
        <w:ind w:firstLine="710"/>
        <w:contextualSpacing/>
        <w:jc w:val="both"/>
        <w:rPr>
          <w:i/>
          <w:sz w:val="28"/>
        </w:rPr>
      </w:pPr>
      <w:r w:rsidRPr="00F24FFE">
        <w:rPr>
          <w:i/>
          <w:sz w:val="28"/>
        </w:rPr>
        <w:t>EBITDA = Прибыль (убыток) до налог</w:t>
      </w:r>
      <w:r w:rsidR="00B37BD9" w:rsidRPr="00F24FFE">
        <w:rPr>
          <w:i/>
          <w:sz w:val="28"/>
        </w:rPr>
        <w:t>ообложения + Проценты к уплате</w:t>
      </w:r>
      <w:r w:rsidRPr="00F24FFE">
        <w:rPr>
          <w:i/>
          <w:sz w:val="28"/>
        </w:rPr>
        <w:t xml:space="preserve"> </w:t>
      </w:r>
    </w:p>
    <w:p w:rsidR="00B37BD9" w:rsidRPr="00F24FFE" w:rsidRDefault="00B37BD9" w:rsidP="002E6867">
      <w:pPr>
        <w:pStyle w:val="aff8"/>
        <w:numPr>
          <w:ilvl w:val="0"/>
          <w:numId w:val="1"/>
        </w:numPr>
        <w:shd w:val="clear" w:color="auto" w:fill="FFFFFF"/>
        <w:tabs>
          <w:tab w:val="left" w:pos="1276"/>
        </w:tabs>
        <w:spacing w:before="0" w:beforeAutospacing="0" w:after="0" w:afterAutospacing="0"/>
        <w:ind w:left="0" w:firstLine="710"/>
        <w:contextualSpacing/>
        <w:jc w:val="both"/>
        <w:rPr>
          <w:sz w:val="28"/>
          <w:szCs w:val="28"/>
        </w:rPr>
      </w:pPr>
      <w:r w:rsidRPr="00F24FFE">
        <w:rPr>
          <w:sz w:val="28"/>
          <w:szCs w:val="28"/>
        </w:rPr>
        <w:t xml:space="preserve">В строке </w:t>
      </w:r>
      <w:r w:rsidR="002D53BB" w:rsidRPr="00F24FFE">
        <w:rPr>
          <w:sz w:val="28"/>
          <w:szCs w:val="28"/>
        </w:rPr>
        <w:t>«</w:t>
      </w:r>
      <w:r w:rsidRPr="00F24FFE">
        <w:rPr>
          <w:sz w:val="28"/>
          <w:szCs w:val="28"/>
        </w:rPr>
        <w:t>Амортизация</w:t>
      </w:r>
      <w:r w:rsidR="002D53BB" w:rsidRPr="00F24FFE">
        <w:rPr>
          <w:sz w:val="28"/>
          <w:szCs w:val="28"/>
        </w:rPr>
        <w:t>»</w:t>
      </w:r>
      <w:r w:rsidRPr="00F24FFE">
        <w:rPr>
          <w:sz w:val="28"/>
          <w:szCs w:val="28"/>
        </w:rPr>
        <w:t xml:space="preserve"> указываются </w:t>
      </w:r>
      <w:r w:rsidR="00700958" w:rsidRPr="00F24FFE">
        <w:rPr>
          <w:sz w:val="28"/>
          <w:szCs w:val="28"/>
        </w:rPr>
        <w:t xml:space="preserve">значения амортизации по соответствующим периодам, которые рассчитываются как сумма значений начисленной амортизации на основные средства и нематериальные активы, указанные в разделе 5 </w:t>
      </w:r>
      <w:r w:rsidR="002D53BB" w:rsidRPr="00F24FFE">
        <w:rPr>
          <w:sz w:val="28"/>
          <w:szCs w:val="28"/>
        </w:rPr>
        <w:t>«</w:t>
      </w:r>
      <w:r w:rsidR="00700958" w:rsidRPr="00F24FFE">
        <w:rPr>
          <w:sz w:val="28"/>
          <w:szCs w:val="28"/>
        </w:rPr>
        <w:t>Вложения в основные средства и нематериальные активы</w:t>
      </w:r>
      <w:r w:rsidR="002D53BB" w:rsidRPr="00F24FFE">
        <w:rPr>
          <w:sz w:val="28"/>
          <w:szCs w:val="28"/>
        </w:rPr>
        <w:t>»</w:t>
      </w:r>
      <w:r w:rsidR="00700958" w:rsidRPr="00F24FFE">
        <w:rPr>
          <w:sz w:val="28"/>
          <w:szCs w:val="28"/>
        </w:rPr>
        <w:t xml:space="preserve"> формы </w:t>
      </w:r>
      <w:r w:rsidR="002D53BB" w:rsidRPr="00F24FFE">
        <w:rPr>
          <w:sz w:val="28"/>
          <w:szCs w:val="28"/>
        </w:rPr>
        <w:t>«</w:t>
      </w:r>
      <w:r w:rsidR="00700958" w:rsidRPr="00F24FFE">
        <w:rPr>
          <w:sz w:val="28"/>
          <w:szCs w:val="28"/>
        </w:rPr>
        <w:t>Расчетная модель комплексного проекта</w:t>
      </w:r>
      <w:r w:rsidR="002D53BB" w:rsidRPr="00F24FFE">
        <w:rPr>
          <w:sz w:val="28"/>
          <w:szCs w:val="28"/>
        </w:rPr>
        <w:t>»</w:t>
      </w:r>
      <w:r w:rsidR="00700958" w:rsidRPr="00F24FFE">
        <w:rPr>
          <w:sz w:val="28"/>
          <w:szCs w:val="28"/>
        </w:rPr>
        <w:t>.</w:t>
      </w:r>
    </w:p>
    <w:p w:rsidR="000E3A23" w:rsidRPr="00F24FFE" w:rsidRDefault="00B37BD9" w:rsidP="002E6867">
      <w:pPr>
        <w:pStyle w:val="aff8"/>
        <w:numPr>
          <w:ilvl w:val="0"/>
          <w:numId w:val="1"/>
        </w:numPr>
        <w:shd w:val="clear" w:color="auto" w:fill="FFFFFF"/>
        <w:tabs>
          <w:tab w:val="left" w:pos="1276"/>
        </w:tabs>
        <w:spacing w:before="0" w:beforeAutospacing="0" w:after="0" w:afterAutospacing="0"/>
        <w:ind w:left="0" w:firstLine="710"/>
        <w:contextualSpacing/>
        <w:jc w:val="both"/>
        <w:rPr>
          <w:sz w:val="28"/>
        </w:rPr>
      </w:pPr>
      <w:r w:rsidRPr="00F24FFE">
        <w:rPr>
          <w:sz w:val="28"/>
        </w:rPr>
        <w:t xml:space="preserve">В строке </w:t>
      </w:r>
      <w:r w:rsidR="002D53BB" w:rsidRPr="00F24FFE">
        <w:rPr>
          <w:sz w:val="28"/>
        </w:rPr>
        <w:t>«</w:t>
      </w:r>
      <w:r w:rsidRPr="00F24FFE">
        <w:rPr>
          <w:sz w:val="28"/>
          <w:lang w:val="en-US"/>
        </w:rPr>
        <w:t>EBIT</w:t>
      </w:r>
      <w:r w:rsidR="002D53BB" w:rsidRPr="00F24FFE">
        <w:rPr>
          <w:sz w:val="28"/>
        </w:rPr>
        <w:t>»</w:t>
      </w:r>
      <w:r w:rsidRPr="00F24FFE">
        <w:rPr>
          <w:sz w:val="28"/>
        </w:rPr>
        <w:t xml:space="preserve"> указывается п</w:t>
      </w:r>
      <w:r w:rsidR="000E3A23" w:rsidRPr="00F24FFE">
        <w:rPr>
          <w:sz w:val="28"/>
          <w:szCs w:val="28"/>
        </w:rPr>
        <w:t>рибыль до вычета процентов и налогов (EBIT)</w:t>
      </w:r>
      <w:r w:rsidRPr="00F24FFE">
        <w:rPr>
          <w:sz w:val="28"/>
          <w:szCs w:val="28"/>
        </w:rPr>
        <w:t xml:space="preserve">, которое </w:t>
      </w:r>
      <w:r w:rsidR="000E3A23" w:rsidRPr="00F24FFE">
        <w:rPr>
          <w:sz w:val="28"/>
        </w:rPr>
        <w:t xml:space="preserve">является </w:t>
      </w:r>
      <w:r w:rsidR="000E3A23" w:rsidRPr="00F24FFE">
        <w:rPr>
          <w:sz w:val="28"/>
          <w:szCs w:val="28"/>
        </w:rPr>
        <w:t>показателем промежуточного финансового результата организации между валовой и чистой прибылью.</w:t>
      </w:r>
      <w:r w:rsidR="000E3A23" w:rsidRPr="00F24FFE">
        <w:rPr>
          <w:rStyle w:val="apple-converted-space"/>
          <w:rFonts w:ascii="Arial" w:hAnsi="Arial" w:cs="Arial"/>
          <w:sz w:val="28"/>
          <w:szCs w:val="28"/>
        </w:rPr>
        <w:t> </w:t>
      </w:r>
    </w:p>
    <w:p w:rsidR="000E3A23" w:rsidRPr="00F24FFE" w:rsidRDefault="000E3A23" w:rsidP="002E6867">
      <w:pPr>
        <w:pStyle w:val="aff8"/>
        <w:shd w:val="clear" w:color="auto" w:fill="FFFFFF"/>
        <w:tabs>
          <w:tab w:val="left" w:pos="1276"/>
        </w:tabs>
        <w:spacing w:before="0" w:beforeAutospacing="0" w:after="0" w:afterAutospacing="0"/>
        <w:ind w:firstLine="710"/>
        <w:contextualSpacing/>
        <w:jc w:val="both"/>
        <w:rPr>
          <w:i/>
          <w:sz w:val="28"/>
          <w:szCs w:val="28"/>
        </w:rPr>
      </w:pPr>
      <w:r w:rsidRPr="00F24FFE">
        <w:rPr>
          <w:i/>
          <w:sz w:val="28"/>
          <w:szCs w:val="28"/>
        </w:rPr>
        <w:t>EBIT= EBIT</w:t>
      </w:r>
      <w:r w:rsidRPr="00F24FFE">
        <w:rPr>
          <w:i/>
          <w:sz w:val="28"/>
          <w:szCs w:val="28"/>
          <w:lang w:val="en-US"/>
        </w:rPr>
        <w:t>DA</w:t>
      </w:r>
      <w:r w:rsidRPr="00F24FFE">
        <w:rPr>
          <w:i/>
          <w:sz w:val="28"/>
          <w:szCs w:val="28"/>
        </w:rPr>
        <w:t xml:space="preserve"> -амортизация</w:t>
      </w:r>
    </w:p>
    <w:p w:rsidR="008C3BDB" w:rsidRPr="00F24FFE" w:rsidRDefault="008C3BDB" w:rsidP="002E6867">
      <w:pPr>
        <w:pStyle w:val="a7"/>
        <w:tabs>
          <w:tab w:val="left" w:pos="1276"/>
        </w:tabs>
        <w:ind w:firstLine="709"/>
        <w:contextualSpacing/>
        <w:jc w:val="center"/>
        <w:rPr>
          <w:b/>
          <w:szCs w:val="28"/>
        </w:rPr>
      </w:pPr>
    </w:p>
    <w:p w:rsidR="0042721B" w:rsidRPr="00F24FFE" w:rsidRDefault="0042721B" w:rsidP="002E6867">
      <w:pPr>
        <w:pStyle w:val="a7"/>
        <w:tabs>
          <w:tab w:val="left" w:pos="1276"/>
        </w:tabs>
        <w:ind w:firstLine="709"/>
        <w:contextualSpacing/>
        <w:jc w:val="center"/>
        <w:rPr>
          <w:b/>
          <w:szCs w:val="28"/>
        </w:rPr>
      </w:pPr>
    </w:p>
    <w:p w:rsidR="008C3BDB" w:rsidRPr="00F24FFE" w:rsidRDefault="008C3BDB" w:rsidP="002E6867">
      <w:pPr>
        <w:pStyle w:val="a7"/>
        <w:tabs>
          <w:tab w:val="left" w:pos="1276"/>
        </w:tabs>
        <w:ind w:firstLine="0"/>
        <w:contextualSpacing/>
        <w:jc w:val="center"/>
        <w:rPr>
          <w:b/>
          <w:szCs w:val="28"/>
        </w:rPr>
      </w:pPr>
      <w:r w:rsidRPr="00F24FFE">
        <w:rPr>
          <w:b/>
          <w:szCs w:val="28"/>
          <w:lang w:val="en-US"/>
        </w:rPr>
        <w:t>XX</w:t>
      </w:r>
      <w:r w:rsidR="00D80F3A" w:rsidRPr="00F24FFE">
        <w:rPr>
          <w:b/>
          <w:szCs w:val="28"/>
          <w:lang w:val="en-US"/>
        </w:rPr>
        <w:t>I</w:t>
      </w:r>
      <w:r w:rsidR="00787FE7" w:rsidRPr="00F24FFE">
        <w:rPr>
          <w:b/>
          <w:szCs w:val="28"/>
          <w:lang w:val="en-US"/>
        </w:rPr>
        <w:t>X</w:t>
      </w:r>
      <w:r w:rsidRPr="00F24FFE">
        <w:rPr>
          <w:b/>
          <w:szCs w:val="28"/>
        </w:rPr>
        <w:t>. Порядок заполнения раздела 1</w:t>
      </w:r>
      <w:r w:rsidR="00D80F3A" w:rsidRPr="00F24FFE">
        <w:rPr>
          <w:b/>
          <w:szCs w:val="28"/>
        </w:rPr>
        <w:t>6</w:t>
      </w:r>
      <w:r w:rsidRPr="00F24FFE">
        <w:rPr>
          <w:b/>
          <w:szCs w:val="28"/>
        </w:rPr>
        <w:t xml:space="preserve"> </w:t>
      </w:r>
      <w:r w:rsidR="002D53BB" w:rsidRPr="00F24FFE">
        <w:rPr>
          <w:b/>
          <w:szCs w:val="28"/>
        </w:rPr>
        <w:t>«</w:t>
      </w:r>
      <w:r w:rsidRPr="00F24FFE">
        <w:rPr>
          <w:b/>
          <w:szCs w:val="28"/>
        </w:rPr>
        <w:t>Эффект в бюджетах различных уровней</w:t>
      </w:r>
      <w:r w:rsidR="002D53BB" w:rsidRPr="00F24FFE">
        <w:rPr>
          <w:b/>
          <w:szCs w:val="28"/>
        </w:rPr>
        <w:t>»</w:t>
      </w:r>
      <w:r w:rsidRPr="00F24FFE">
        <w:rPr>
          <w:b/>
          <w:szCs w:val="28"/>
        </w:rPr>
        <w:t xml:space="preserve"> формы </w:t>
      </w:r>
      <w:r w:rsidR="002D53BB" w:rsidRPr="00F24FFE">
        <w:rPr>
          <w:b/>
          <w:szCs w:val="28"/>
        </w:rPr>
        <w:t>«</w:t>
      </w:r>
      <w:r w:rsidR="006C6F60" w:rsidRPr="00F24FFE">
        <w:rPr>
          <w:b/>
          <w:szCs w:val="28"/>
        </w:rPr>
        <w:t>Расчетная модель комплексного проекта</w:t>
      </w:r>
      <w:r w:rsidR="002D53BB" w:rsidRPr="00F24FFE">
        <w:rPr>
          <w:b/>
          <w:szCs w:val="28"/>
        </w:rPr>
        <w:t>»</w:t>
      </w:r>
      <w:r w:rsidRPr="00F24FFE">
        <w:rPr>
          <w:b/>
          <w:szCs w:val="28"/>
        </w:rPr>
        <w:t xml:space="preserve"> </w:t>
      </w:r>
    </w:p>
    <w:p w:rsidR="008C3BDB" w:rsidRPr="00F24FFE" w:rsidRDefault="008C3BDB" w:rsidP="002E6867">
      <w:pPr>
        <w:tabs>
          <w:tab w:val="left" w:pos="1276"/>
        </w:tabs>
        <w:autoSpaceDE w:val="0"/>
        <w:autoSpaceDN w:val="0"/>
        <w:adjustRightInd w:val="0"/>
        <w:spacing w:after="0" w:line="240" w:lineRule="auto"/>
        <w:ind w:firstLine="709"/>
        <w:contextualSpacing/>
        <w:jc w:val="both"/>
        <w:rPr>
          <w:szCs w:val="28"/>
        </w:rPr>
      </w:pPr>
    </w:p>
    <w:p w:rsidR="00700958" w:rsidRPr="00F24FFE" w:rsidRDefault="00700958" w:rsidP="002E6867">
      <w:pPr>
        <w:pStyle w:val="a7"/>
        <w:numPr>
          <w:ilvl w:val="0"/>
          <w:numId w:val="1"/>
        </w:numPr>
        <w:tabs>
          <w:tab w:val="left" w:pos="1276"/>
        </w:tabs>
        <w:ind w:left="0" w:firstLine="709"/>
        <w:contextualSpacing/>
        <w:rPr>
          <w:szCs w:val="28"/>
        </w:rPr>
      </w:pPr>
      <w:r w:rsidRPr="00F24FFE">
        <w:rPr>
          <w:szCs w:val="28"/>
        </w:rPr>
        <w:t>В разделе 1</w:t>
      </w:r>
      <w:r w:rsidR="00C44A1F" w:rsidRPr="00F24FFE">
        <w:rPr>
          <w:szCs w:val="28"/>
        </w:rPr>
        <w:t>6</w:t>
      </w:r>
      <w:r w:rsidRPr="00F24FFE">
        <w:rPr>
          <w:szCs w:val="28"/>
        </w:rPr>
        <w:t xml:space="preserve"> </w:t>
      </w:r>
      <w:r w:rsidR="002D53BB" w:rsidRPr="00F24FFE">
        <w:rPr>
          <w:szCs w:val="28"/>
        </w:rPr>
        <w:t>«</w:t>
      </w:r>
      <w:r w:rsidRPr="00F24FFE">
        <w:rPr>
          <w:szCs w:val="28"/>
        </w:rPr>
        <w:t>Эффект в бюджетах различных уровней</w:t>
      </w:r>
      <w:r w:rsidR="002D53BB" w:rsidRPr="00F24FFE">
        <w:rPr>
          <w:szCs w:val="28"/>
        </w:rPr>
        <w:t>»</w:t>
      </w:r>
      <w:r w:rsidRPr="00F24FFE">
        <w:rPr>
          <w:szCs w:val="28"/>
        </w:rPr>
        <w:t xml:space="preserve"> указывается эффекты в бюджеты различных уровней.</w:t>
      </w:r>
    </w:p>
    <w:p w:rsidR="0076067D" w:rsidRPr="00F24FFE" w:rsidRDefault="0076067D" w:rsidP="002E6867">
      <w:pPr>
        <w:pStyle w:val="a7"/>
        <w:numPr>
          <w:ilvl w:val="0"/>
          <w:numId w:val="1"/>
        </w:numPr>
        <w:tabs>
          <w:tab w:val="left" w:pos="1276"/>
        </w:tabs>
        <w:ind w:left="0" w:firstLine="709"/>
        <w:contextualSpacing/>
        <w:rPr>
          <w:szCs w:val="28"/>
        </w:rPr>
      </w:pPr>
      <w:r w:rsidRPr="00F24FFE">
        <w:rPr>
          <w:szCs w:val="28"/>
        </w:rPr>
        <w:t xml:space="preserve">В части налогов федерального уровня в строках </w:t>
      </w:r>
      <w:r w:rsidR="002D53BB" w:rsidRPr="00F24FFE">
        <w:rPr>
          <w:szCs w:val="28"/>
        </w:rPr>
        <w:t>«</w:t>
      </w:r>
      <w:r w:rsidRPr="00F24FFE">
        <w:rPr>
          <w:szCs w:val="28"/>
        </w:rPr>
        <w:t>НДС</w:t>
      </w:r>
      <w:r w:rsidR="002D53BB" w:rsidRPr="00F24FFE">
        <w:rPr>
          <w:szCs w:val="28"/>
        </w:rPr>
        <w:t>»</w:t>
      </w:r>
      <w:r w:rsidRPr="00F24FFE">
        <w:rPr>
          <w:szCs w:val="28"/>
        </w:rPr>
        <w:t xml:space="preserve">, </w:t>
      </w:r>
      <w:r w:rsidR="002D53BB" w:rsidRPr="00F24FFE">
        <w:rPr>
          <w:szCs w:val="28"/>
        </w:rPr>
        <w:t>«</w:t>
      </w:r>
      <w:r w:rsidRPr="00F24FFE">
        <w:rPr>
          <w:szCs w:val="28"/>
        </w:rPr>
        <w:t>НДФЛ</w:t>
      </w:r>
      <w:r w:rsidR="002D53BB" w:rsidRPr="00F24FFE">
        <w:rPr>
          <w:szCs w:val="28"/>
        </w:rPr>
        <w:t>»</w:t>
      </w:r>
      <w:r w:rsidRPr="00F24FFE">
        <w:rPr>
          <w:szCs w:val="28"/>
        </w:rPr>
        <w:t xml:space="preserve">, </w:t>
      </w:r>
      <w:r w:rsidR="002D53BB" w:rsidRPr="00F24FFE">
        <w:rPr>
          <w:szCs w:val="28"/>
        </w:rPr>
        <w:t>«</w:t>
      </w:r>
      <w:r w:rsidRPr="00F24FFE">
        <w:rPr>
          <w:szCs w:val="28"/>
        </w:rPr>
        <w:t>Налог на прибыль</w:t>
      </w:r>
      <w:r w:rsidR="002D53BB" w:rsidRPr="00F24FFE">
        <w:rPr>
          <w:szCs w:val="28"/>
        </w:rPr>
        <w:t>»</w:t>
      </w:r>
      <w:r w:rsidRPr="00F24FFE">
        <w:rPr>
          <w:szCs w:val="28"/>
        </w:rPr>
        <w:t xml:space="preserve"> указываются значения по соответствующим периодам по налоговым </w:t>
      </w:r>
      <w:r w:rsidRPr="00F24FFE">
        <w:rPr>
          <w:szCs w:val="28"/>
        </w:rPr>
        <w:lastRenderedPageBreak/>
        <w:t>отчислениям в федеральный бюджет, связанные с реализацией комплексного проекта.</w:t>
      </w:r>
    </w:p>
    <w:p w:rsidR="0076067D" w:rsidRPr="00F24FFE" w:rsidRDefault="0076067D" w:rsidP="002E6867">
      <w:pPr>
        <w:pStyle w:val="a7"/>
        <w:numPr>
          <w:ilvl w:val="0"/>
          <w:numId w:val="1"/>
        </w:numPr>
        <w:tabs>
          <w:tab w:val="left" w:pos="1276"/>
        </w:tabs>
        <w:ind w:left="0" w:firstLine="709"/>
        <w:contextualSpacing/>
        <w:rPr>
          <w:szCs w:val="28"/>
        </w:rPr>
      </w:pPr>
      <w:r w:rsidRPr="00F24FFE">
        <w:rPr>
          <w:szCs w:val="28"/>
        </w:rPr>
        <w:t xml:space="preserve">В строке </w:t>
      </w:r>
      <w:r w:rsidR="002D53BB" w:rsidRPr="00F24FFE">
        <w:rPr>
          <w:szCs w:val="28"/>
        </w:rPr>
        <w:t>«</w:t>
      </w:r>
      <w:r w:rsidRPr="00F24FFE">
        <w:rPr>
          <w:szCs w:val="28"/>
        </w:rPr>
        <w:t>Итого выплаты в федеральный бюджет</w:t>
      </w:r>
      <w:r w:rsidR="002D53BB" w:rsidRPr="00F24FFE">
        <w:rPr>
          <w:szCs w:val="28"/>
        </w:rPr>
        <w:t>»</w:t>
      </w:r>
      <w:r w:rsidRPr="00F24FFE">
        <w:rPr>
          <w:szCs w:val="28"/>
        </w:rPr>
        <w:t xml:space="preserve"> указываются суммарные значения выплат налогов в федеральный бюджет. </w:t>
      </w:r>
    </w:p>
    <w:p w:rsidR="002725E8" w:rsidRPr="00F24FFE" w:rsidRDefault="0076067D" w:rsidP="002E6867">
      <w:pPr>
        <w:pStyle w:val="a7"/>
        <w:numPr>
          <w:ilvl w:val="0"/>
          <w:numId w:val="1"/>
        </w:numPr>
        <w:tabs>
          <w:tab w:val="left" w:pos="1276"/>
        </w:tabs>
        <w:ind w:left="0" w:firstLine="709"/>
        <w:contextualSpacing/>
        <w:rPr>
          <w:szCs w:val="28"/>
        </w:rPr>
      </w:pPr>
      <w:r w:rsidRPr="00F24FFE">
        <w:rPr>
          <w:szCs w:val="28"/>
        </w:rPr>
        <w:t xml:space="preserve">В строке </w:t>
      </w:r>
      <w:r w:rsidR="002D53BB" w:rsidRPr="00F24FFE">
        <w:rPr>
          <w:szCs w:val="28"/>
        </w:rPr>
        <w:t>«</w:t>
      </w:r>
      <w:r w:rsidRPr="00F24FFE">
        <w:rPr>
          <w:szCs w:val="28"/>
        </w:rPr>
        <w:t>Итого дисконтированные выплаты в федеральный бюджет</w:t>
      </w:r>
      <w:r w:rsidR="002D53BB" w:rsidRPr="00F24FFE">
        <w:rPr>
          <w:szCs w:val="28"/>
        </w:rPr>
        <w:t>»</w:t>
      </w:r>
      <w:r w:rsidRPr="00F24FFE">
        <w:rPr>
          <w:szCs w:val="28"/>
        </w:rPr>
        <w:t xml:space="preserve"> указываются дисконтируемые суммарные значения выплат налогов в федеральный бюджет, которые вычисляются, как произведение значений по соответствующим периодам строк </w:t>
      </w:r>
      <w:r w:rsidR="002D53BB" w:rsidRPr="00F24FFE">
        <w:rPr>
          <w:szCs w:val="28"/>
        </w:rPr>
        <w:t>«</w:t>
      </w:r>
      <w:r w:rsidRPr="00F24FFE">
        <w:rPr>
          <w:szCs w:val="28"/>
        </w:rPr>
        <w:t>Итого выплаты в федеральный бюджет</w:t>
      </w:r>
      <w:r w:rsidR="002D53BB" w:rsidRPr="00F24FFE">
        <w:rPr>
          <w:szCs w:val="28"/>
        </w:rPr>
        <w:t>»</w:t>
      </w:r>
      <w:r w:rsidRPr="00F24FFE">
        <w:rPr>
          <w:szCs w:val="28"/>
        </w:rPr>
        <w:t xml:space="preserve"> и </w:t>
      </w:r>
      <w:r w:rsidR="002D53BB" w:rsidRPr="00F24FFE">
        <w:rPr>
          <w:szCs w:val="28"/>
        </w:rPr>
        <w:t>«</w:t>
      </w:r>
      <w:r w:rsidR="0017088D" w:rsidRPr="00F24FFE">
        <w:rPr>
          <w:szCs w:val="28"/>
        </w:rPr>
        <w:t>Коэффициент дисконтирования</w:t>
      </w:r>
      <w:r w:rsidR="002D53BB" w:rsidRPr="00F24FFE">
        <w:rPr>
          <w:szCs w:val="28"/>
        </w:rPr>
        <w:t>»</w:t>
      </w:r>
      <w:r w:rsidR="0017088D" w:rsidRPr="00F24FFE">
        <w:rPr>
          <w:szCs w:val="28"/>
        </w:rPr>
        <w:t xml:space="preserve"> раздела 1</w:t>
      </w:r>
      <w:r w:rsidR="00C44A1F" w:rsidRPr="00F24FFE">
        <w:rPr>
          <w:szCs w:val="28"/>
        </w:rPr>
        <w:t>5</w:t>
      </w:r>
      <w:r w:rsidR="0017088D" w:rsidRPr="00F24FFE">
        <w:rPr>
          <w:szCs w:val="28"/>
        </w:rPr>
        <w:t xml:space="preserve"> </w:t>
      </w:r>
      <w:r w:rsidR="002D53BB" w:rsidRPr="00F24FFE">
        <w:rPr>
          <w:szCs w:val="28"/>
        </w:rPr>
        <w:t>«</w:t>
      </w:r>
      <w:r w:rsidR="0017088D" w:rsidRPr="00F24FFE">
        <w:rPr>
          <w:szCs w:val="28"/>
        </w:rPr>
        <w:t>Основные показатели эффективности</w:t>
      </w:r>
      <w:r w:rsidR="002D53BB" w:rsidRPr="00F24FFE">
        <w:rPr>
          <w:szCs w:val="28"/>
        </w:rPr>
        <w:t>»</w:t>
      </w:r>
      <w:r w:rsidR="0017088D" w:rsidRPr="00F24FFE">
        <w:rPr>
          <w:szCs w:val="28"/>
        </w:rPr>
        <w:t xml:space="preserve"> формы </w:t>
      </w:r>
      <w:r w:rsidR="002D53BB" w:rsidRPr="00F24FFE">
        <w:rPr>
          <w:szCs w:val="28"/>
        </w:rPr>
        <w:t>«</w:t>
      </w:r>
      <w:r w:rsidR="0017088D" w:rsidRPr="00F24FFE">
        <w:rPr>
          <w:szCs w:val="28"/>
        </w:rPr>
        <w:t>Расчетная модель комплексного проекта</w:t>
      </w:r>
      <w:r w:rsidR="002D53BB" w:rsidRPr="00F24FFE">
        <w:rPr>
          <w:szCs w:val="28"/>
        </w:rPr>
        <w:t>»</w:t>
      </w:r>
      <w:r w:rsidR="0017088D" w:rsidRPr="00F24FFE">
        <w:rPr>
          <w:szCs w:val="28"/>
        </w:rPr>
        <w:t>.</w:t>
      </w:r>
    </w:p>
    <w:p w:rsidR="002725E8" w:rsidRPr="00F24FFE" w:rsidRDefault="002725E8"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В строке </w:t>
      </w:r>
      <w:r w:rsidR="002D53BB" w:rsidRPr="00F24FFE">
        <w:rPr>
          <w:szCs w:val="28"/>
        </w:rPr>
        <w:t>«</w:t>
      </w:r>
      <w:r w:rsidRPr="00F24FFE">
        <w:rPr>
          <w:szCs w:val="28"/>
        </w:rPr>
        <w:t>Накопленные дисконтированные выплаты в федеральный бюджет</w:t>
      </w:r>
      <w:r w:rsidR="002D53BB" w:rsidRPr="00F24FFE">
        <w:rPr>
          <w:szCs w:val="28"/>
        </w:rPr>
        <w:t>»</w:t>
      </w:r>
      <w:r w:rsidRPr="00F24FFE">
        <w:rPr>
          <w:szCs w:val="28"/>
        </w:rPr>
        <w:t xml:space="preserve"> указывается сумма накопленных дисконтированных выплат в федеральный бюджет за данный период, которые вычисляется путем сложения значения из ячейки строки </w:t>
      </w:r>
      <w:r w:rsidR="002D53BB" w:rsidRPr="00F24FFE">
        <w:rPr>
          <w:szCs w:val="28"/>
        </w:rPr>
        <w:t>«</w:t>
      </w:r>
      <w:r w:rsidRPr="00F24FFE">
        <w:rPr>
          <w:szCs w:val="28"/>
        </w:rPr>
        <w:t>Накопленные дисконтированные выплаты в федеральный бюджет</w:t>
      </w:r>
      <w:r w:rsidR="002D53BB" w:rsidRPr="00F24FFE">
        <w:rPr>
          <w:szCs w:val="28"/>
        </w:rPr>
        <w:t>»</w:t>
      </w:r>
      <w:r w:rsidRPr="00F24FFE">
        <w:rPr>
          <w:szCs w:val="28"/>
        </w:rPr>
        <w:t xml:space="preserve"> за предыдущий период и значения из ячейки строки </w:t>
      </w:r>
      <w:r w:rsidR="002D53BB" w:rsidRPr="00F24FFE">
        <w:rPr>
          <w:szCs w:val="28"/>
        </w:rPr>
        <w:t>«</w:t>
      </w:r>
      <w:r w:rsidRPr="00F24FFE">
        <w:rPr>
          <w:szCs w:val="28"/>
        </w:rPr>
        <w:t>Итого дисконтированные выплаты в федеральный бюджет</w:t>
      </w:r>
      <w:r w:rsidR="002D53BB" w:rsidRPr="00F24FFE">
        <w:rPr>
          <w:szCs w:val="28"/>
        </w:rPr>
        <w:t>»</w:t>
      </w:r>
      <w:r w:rsidRPr="00F24FFE">
        <w:rPr>
          <w:szCs w:val="28"/>
        </w:rPr>
        <w:t xml:space="preserve"> за данный период.</w:t>
      </w:r>
    </w:p>
    <w:p w:rsidR="002725E8" w:rsidRPr="00F24FFE" w:rsidRDefault="002725E8" w:rsidP="002E6867">
      <w:pPr>
        <w:pStyle w:val="a7"/>
        <w:numPr>
          <w:ilvl w:val="0"/>
          <w:numId w:val="1"/>
        </w:numPr>
        <w:tabs>
          <w:tab w:val="left" w:pos="1276"/>
        </w:tabs>
        <w:ind w:left="0" w:firstLine="709"/>
        <w:contextualSpacing/>
        <w:rPr>
          <w:szCs w:val="28"/>
        </w:rPr>
      </w:pPr>
      <w:r w:rsidRPr="00F24FFE">
        <w:rPr>
          <w:szCs w:val="28"/>
        </w:rPr>
        <w:t xml:space="preserve">В части налогов регионального уровня в строках </w:t>
      </w:r>
      <w:r w:rsidR="002D53BB" w:rsidRPr="00F24FFE">
        <w:rPr>
          <w:szCs w:val="28"/>
        </w:rPr>
        <w:t>«</w:t>
      </w:r>
      <w:r w:rsidRPr="00F24FFE">
        <w:rPr>
          <w:szCs w:val="28"/>
        </w:rPr>
        <w:t>Налог на прибыль</w:t>
      </w:r>
      <w:r w:rsidR="002D53BB" w:rsidRPr="00F24FFE">
        <w:rPr>
          <w:szCs w:val="28"/>
        </w:rPr>
        <w:t>»</w:t>
      </w:r>
      <w:r w:rsidRPr="00F24FFE">
        <w:rPr>
          <w:szCs w:val="28"/>
        </w:rPr>
        <w:t xml:space="preserve">, </w:t>
      </w:r>
      <w:r w:rsidR="002D53BB" w:rsidRPr="00F24FFE">
        <w:rPr>
          <w:szCs w:val="28"/>
        </w:rPr>
        <w:t>«</w:t>
      </w:r>
      <w:r w:rsidRPr="00F24FFE">
        <w:rPr>
          <w:szCs w:val="28"/>
        </w:rPr>
        <w:t>Налог на имущество</w:t>
      </w:r>
      <w:r w:rsidR="002D53BB" w:rsidRPr="00F24FFE">
        <w:rPr>
          <w:szCs w:val="28"/>
        </w:rPr>
        <w:t>»</w:t>
      </w:r>
      <w:r w:rsidRPr="00F24FFE">
        <w:rPr>
          <w:szCs w:val="28"/>
        </w:rPr>
        <w:t xml:space="preserve"> указываются значения по соответствующим периодам по налоговым отчислениям в региональный бюджет, связанные с реализацией комплексного проекта.</w:t>
      </w:r>
    </w:p>
    <w:p w:rsidR="002725E8" w:rsidRPr="00F24FFE" w:rsidRDefault="002725E8" w:rsidP="002E6867">
      <w:pPr>
        <w:pStyle w:val="a7"/>
        <w:numPr>
          <w:ilvl w:val="0"/>
          <w:numId w:val="1"/>
        </w:numPr>
        <w:tabs>
          <w:tab w:val="left" w:pos="1276"/>
        </w:tabs>
        <w:ind w:left="0" w:firstLine="709"/>
        <w:contextualSpacing/>
        <w:rPr>
          <w:szCs w:val="28"/>
        </w:rPr>
      </w:pPr>
      <w:r w:rsidRPr="00F24FFE">
        <w:rPr>
          <w:szCs w:val="28"/>
        </w:rPr>
        <w:t xml:space="preserve">В строке </w:t>
      </w:r>
      <w:r w:rsidR="002D53BB" w:rsidRPr="00F24FFE">
        <w:rPr>
          <w:szCs w:val="28"/>
        </w:rPr>
        <w:t>«</w:t>
      </w:r>
      <w:r w:rsidRPr="00F24FFE">
        <w:rPr>
          <w:szCs w:val="28"/>
        </w:rPr>
        <w:t>Итого выплаты в бюджет субъектов федераций</w:t>
      </w:r>
      <w:r w:rsidR="002D53BB" w:rsidRPr="00F24FFE">
        <w:rPr>
          <w:szCs w:val="28"/>
        </w:rPr>
        <w:t>»</w:t>
      </w:r>
      <w:r w:rsidRPr="00F24FFE">
        <w:rPr>
          <w:szCs w:val="28"/>
        </w:rPr>
        <w:t xml:space="preserve"> указываются суммарные значения выплат налогов регионального уровня. </w:t>
      </w:r>
    </w:p>
    <w:p w:rsidR="002725E8" w:rsidRPr="00F24FFE" w:rsidRDefault="002725E8" w:rsidP="002E6867">
      <w:pPr>
        <w:pStyle w:val="a7"/>
        <w:numPr>
          <w:ilvl w:val="0"/>
          <w:numId w:val="1"/>
        </w:numPr>
        <w:tabs>
          <w:tab w:val="left" w:pos="1276"/>
        </w:tabs>
        <w:ind w:left="0" w:firstLine="709"/>
        <w:contextualSpacing/>
        <w:rPr>
          <w:szCs w:val="28"/>
        </w:rPr>
      </w:pPr>
      <w:r w:rsidRPr="00F24FFE">
        <w:rPr>
          <w:szCs w:val="28"/>
        </w:rPr>
        <w:t xml:space="preserve">В строке </w:t>
      </w:r>
      <w:r w:rsidR="002D53BB" w:rsidRPr="00F24FFE">
        <w:rPr>
          <w:szCs w:val="28"/>
        </w:rPr>
        <w:t>«</w:t>
      </w:r>
      <w:r w:rsidRPr="00F24FFE">
        <w:rPr>
          <w:szCs w:val="28"/>
        </w:rPr>
        <w:t>Итого дисконтированные выплаты в бюджет субъектов федераций</w:t>
      </w:r>
      <w:r w:rsidR="002D53BB" w:rsidRPr="00F24FFE">
        <w:rPr>
          <w:szCs w:val="28"/>
        </w:rPr>
        <w:t>»</w:t>
      </w:r>
      <w:r w:rsidRPr="00F24FFE">
        <w:rPr>
          <w:szCs w:val="28"/>
        </w:rPr>
        <w:t xml:space="preserve"> указываются дисконтируемые суммарные значения выплат налогов в региональные бюджеты, которые вычисляются, как произведение значений по соответствующим периодам строк </w:t>
      </w:r>
      <w:r w:rsidR="002D53BB" w:rsidRPr="00F24FFE">
        <w:rPr>
          <w:szCs w:val="28"/>
        </w:rPr>
        <w:t>«</w:t>
      </w:r>
      <w:r w:rsidRPr="00F24FFE">
        <w:rPr>
          <w:szCs w:val="28"/>
        </w:rPr>
        <w:t>Итого выплаты в бюджет субъектов федераций</w:t>
      </w:r>
      <w:r w:rsidR="002D53BB" w:rsidRPr="00F24FFE">
        <w:rPr>
          <w:szCs w:val="28"/>
        </w:rPr>
        <w:t>»</w:t>
      </w:r>
      <w:r w:rsidRPr="00F24FFE">
        <w:rPr>
          <w:szCs w:val="28"/>
        </w:rPr>
        <w:t xml:space="preserve"> и </w:t>
      </w:r>
      <w:r w:rsidR="002D53BB" w:rsidRPr="00F24FFE">
        <w:rPr>
          <w:szCs w:val="28"/>
        </w:rPr>
        <w:t>«</w:t>
      </w:r>
      <w:r w:rsidRPr="00F24FFE">
        <w:rPr>
          <w:szCs w:val="28"/>
        </w:rPr>
        <w:t>Коэффициент дисконтирования</w:t>
      </w:r>
      <w:r w:rsidR="002D53BB" w:rsidRPr="00F24FFE">
        <w:rPr>
          <w:szCs w:val="28"/>
        </w:rPr>
        <w:t>»</w:t>
      </w:r>
      <w:r w:rsidRPr="00F24FFE">
        <w:rPr>
          <w:szCs w:val="28"/>
        </w:rPr>
        <w:t xml:space="preserve"> раздела 1</w:t>
      </w:r>
      <w:r w:rsidR="00C44A1F" w:rsidRPr="00F24FFE">
        <w:rPr>
          <w:szCs w:val="28"/>
        </w:rPr>
        <w:t>5</w:t>
      </w:r>
      <w:r w:rsidRPr="00F24FFE">
        <w:rPr>
          <w:szCs w:val="28"/>
        </w:rPr>
        <w:t xml:space="preserve"> </w:t>
      </w:r>
      <w:r w:rsidR="002D53BB" w:rsidRPr="00F24FFE">
        <w:rPr>
          <w:szCs w:val="28"/>
        </w:rPr>
        <w:t>«</w:t>
      </w:r>
      <w:r w:rsidRPr="00F24FFE">
        <w:rPr>
          <w:szCs w:val="28"/>
        </w:rPr>
        <w:t>Основные показатели эффективности</w:t>
      </w:r>
      <w:r w:rsidR="002D53BB" w:rsidRPr="00F24FFE">
        <w:rPr>
          <w:szCs w:val="28"/>
        </w:rPr>
        <w:t>»</w:t>
      </w:r>
      <w:r w:rsidRPr="00F24FFE">
        <w:rPr>
          <w:szCs w:val="28"/>
        </w:rPr>
        <w:t xml:space="preserve"> формы </w:t>
      </w:r>
      <w:r w:rsidR="002D53BB" w:rsidRPr="00F24FFE">
        <w:rPr>
          <w:szCs w:val="28"/>
        </w:rPr>
        <w:t>«</w:t>
      </w:r>
      <w:r w:rsidRPr="00F24FFE">
        <w:rPr>
          <w:szCs w:val="28"/>
        </w:rPr>
        <w:t>Расчетная модель комплексного проекта</w:t>
      </w:r>
      <w:r w:rsidR="002D53BB" w:rsidRPr="00F24FFE">
        <w:rPr>
          <w:szCs w:val="28"/>
        </w:rPr>
        <w:t>»</w:t>
      </w:r>
      <w:r w:rsidRPr="00F24FFE">
        <w:rPr>
          <w:szCs w:val="28"/>
        </w:rPr>
        <w:t>.</w:t>
      </w:r>
    </w:p>
    <w:p w:rsidR="002725E8" w:rsidRPr="00F24FFE" w:rsidRDefault="002725E8" w:rsidP="002E6867">
      <w:pPr>
        <w:pStyle w:val="a7"/>
        <w:numPr>
          <w:ilvl w:val="0"/>
          <w:numId w:val="1"/>
        </w:numPr>
        <w:tabs>
          <w:tab w:val="left" w:pos="1276"/>
        </w:tabs>
        <w:ind w:left="0" w:firstLine="709"/>
        <w:contextualSpacing/>
        <w:rPr>
          <w:szCs w:val="28"/>
        </w:rPr>
      </w:pPr>
      <w:r w:rsidRPr="00F24FFE">
        <w:rPr>
          <w:szCs w:val="28"/>
        </w:rPr>
        <w:t xml:space="preserve">В части отчислений во внебюджетные фонды в строках </w:t>
      </w:r>
      <w:r w:rsidR="002D53BB" w:rsidRPr="00F24FFE">
        <w:rPr>
          <w:szCs w:val="28"/>
        </w:rPr>
        <w:t>«</w:t>
      </w:r>
      <w:r w:rsidRPr="00F24FFE">
        <w:rPr>
          <w:szCs w:val="28"/>
        </w:rPr>
        <w:t>ПФР</w:t>
      </w:r>
      <w:r w:rsidR="002D53BB" w:rsidRPr="00F24FFE">
        <w:rPr>
          <w:szCs w:val="28"/>
        </w:rPr>
        <w:t>»</w:t>
      </w:r>
      <w:r w:rsidRPr="00F24FFE">
        <w:rPr>
          <w:szCs w:val="28"/>
        </w:rPr>
        <w:t xml:space="preserve">, </w:t>
      </w:r>
      <w:r w:rsidR="002D53BB" w:rsidRPr="00F24FFE">
        <w:rPr>
          <w:szCs w:val="28"/>
        </w:rPr>
        <w:t>«</w:t>
      </w:r>
      <w:r w:rsidRPr="00F24FFE">
        <w:rPr>
          <w:szCs w:val="28"/>
        </w:rPr>
        <w:t>ФСС</w:t>
      </w:r>
      <w:r w:rsidR="002D53BB" w:rsidRPr="00F24FFE">
        <w:rPr>
          <w:szCs w:val="28"/>
        </w:rPr>
        <w:t>»</w:t>
      </w:r>
      <w:r w:rsidRPr="00F24FFE">
        <w:rPr>
          <w:szCs w:val="28"/>
        </w:rPr>
        <w:t xml:space="preserve">, </w:t>
      </w:r>
      <w:r w:rsidR="002D53BB" w:rsidRPr="00F24FFE">
        <w:rPr>
          <w:szCs w:val="28"/>
        </w:rPr>
        <w:t>«</w:t>
      </w:r>
      <w:r w:rsidRPr="00F24FFE">
        <w:rPr>
          <w:szCs w:val="28"/>
        </w:rPr>
        <w:t>ФОМС</w:t>
      </w:r>
      <w:r w:rsidR="002D53BB" w:rsidRPr="00F24FFE">
        <w:rPr>
          <w:szCs w:val="28"/>
        </w:rPr>
        <w:t>»</w:t>
      </w:r>
      <w:r w:rsidRPr="00F24FFE">
        <w:rPr>
          <w:szCs w:val="28"/>
        </w:rPr>
        <w:t xml:space="preserve"> указываются суммы отчислений во внебюджетные фонды по всему персоналу, непосредственно задействованному в реализации комплексного проекта и рассчитываемые в разделе 6 </w:t>
      </w:r>
      <w:r w:rsidR="002D53BB" w:rsidRPr="00F24FFE">
        <w:rPr>
          <w:szCs w:val="28"/>
        </w:rPr>
        <w:t>«</w:t>
      </w:r>
      <w:r w:rsidRPr="00F24FFE">
        <w:rPr>
          <w:szCs w:val="28"/>
        </w:rPr>
        <w:t>Персонал и ФОТ</w:t>
      </w:r>
      <w:r w:rsidR="002D53BB" w:rsidRPr="00F24FFE">
        <w:rPr>
          <w:szCs w:val="28"/>
        </w:rPr>
        <w:t>»</w:t>
      </w:r>
      <w:r w:rsidRPr="00F24FFE">
        <w:rPr>
          <w:szCs w:val="28"/>
        </w:rPr>
        <w:t xml:space="preserve"> формы </w:t>
      </w:r>
      <w:r w:rsidR="002D53BB" w:rsidRPr="00F24FFE">
        <w:rPr>
          <w:szCs w:val="28"/>
        </w:rPr>
        <w:t>«</w:t>
      </w:r>
      <w:r w:rsidRPr="00F24FFE">
        <w:rPr>
          <w:szCs w:val="28"/>
        </w:rPr>
        <w:t>Расчетная модель комплексного проекта</w:t>
      </w:r>
      <w:r w:rsidR="002D53BB" w:rsidRPr="00F24FFE">
        <w:rPr>
          <w:szCs w:val="28"/>
        </w:rPr>
        <w:t>»</w:t>
      </w:r>
      <w:r w:rsidRPr="00F24FFE">
        <w:rPr>
          <w:szCs w:val="28"/>
        </w:rPr>
        <w:t>.</w:t>
      </w:r>
    </w:p>
    <w:p w:rsidR="002725E8" w:rsidRPr="00F24FFE" w:rsidRDefault="002725E8" w:rsidP="002E6867">
      <w:pPr>
        <w:pStyle w:val="a7"/>
        <w:numPr>
          <w:ilvl w:val="0"/>
          <w:numId w:val="1"/>
        </w:numPr>
        <w:tabs>
          <w:tab w:val="left" w:pos="1276"/>
        </w:tabs>
        <w:ind w:left="0" w:firstLine="709"/>
        <w:contextualSpacing/>
        <w:rPr>
          <w:szCs w:val="28"/>
        </w:rPr>
      </w:pPr>
      <w:r w:rsidRPr="00F24FFE">
        <w:rPr>
          <w:szCs w:val="28"/>
        </w:rPr>
        <w:t xml:space="preserve">В строке </w:t>
      </w:r>
      <w:r w:rsidR="002D53BB" w:rsidRPr="00F24FFE">
        <w:rPr>
          <w:szCs w:val="28"/>
        </w:rPr>
        <w:t>«</w:t>
      </w:r>
      <w:r w:rsidRPr="00F24FFE">
        <w:rPr>
          <w:szCs w:val="28"/>
        </w:rPr>
        <w:t>Итого выплаты во внебюджетные фонды</w:t>
      </w:r>
      <w:r w:rsidR="002D53BB" w:rsidRPr="00F24FFE">
        <w:rPr>
          <w:szCs w:val="28"/>
        </w:rPr>
        <w:t>»</w:t>
      </w:r>
      <w:r w:rsidRPr="00F24FFE">
        <w:rPr>
          <w:szCs w:val="28"/>
        </w:rPr>
        <w:t xml:space="preserve"> указываются суммарные значения отчислений во внебюджетные фонды. </w:t>
      </w:r>
    </w:p>
    <w:p w:rsidR="002725E8" w:rsidRPr="00F24FFE" w:rsidRDefault="002725E8" w:rsidP="002E6867">
      <w:pPr>
        <w:pStyle w:val="a7"/>
        <w:numPr>
          <w:ilvl w:val="0"/>
          <w:numId w:val="1"/>
        </w:numPr>
        <w:tabs>
          <w:tab w:val="left" w:pos="1276"/>
        </w:tabs>
        <w:ind w:left="0" w:firstLine="709"/>
        <w:contextualSpacing/>
        <w:rPr>
          <w:szCs w:val="28"/>
        </w:rPr>
      </w:pPr>
      <w:r w:rsidRPr="00F24FFE">
        <w:rPr>
          <w:szCs w:val="28"/>
        </w:rPr>
        <w:t xml:space="preserve">В строке </w:t>
      </w:r>
      <w:r w:rsidR="002D53BB" w:rsidRPr="00F24FFE">
        <w:rPr>
          <w:szCs w:val="28"/>
        </w:rPr>
        <w:t>«</w:t>
      </w:r>
      <w:r w:rsidRPr="00F24FFE">
        <w:rPr>
          <w:szCs w:val="28"/>
        </w:rPr>
        <w:t>Итого дисконтированные выплаты во внебюджетные фонды</w:t>
      </w:r>
      <w:r w:rsidR="002D53BB" w:rsidRPr="00F24FFE">
        <w:rPr>
          <w:szCs w:val="28"/>
        </w:rPr>
        <w:t>»</w:t>
      </w:r>
      <w:r w:rsidRPr="00F24FFE">
        <w:rPr>
          <w:szCs w:val="28"/>
        </w:rPr>
        <w:t xml:space="preserve"> указываются суммарные значения отчислений во внебюджетные фонды, которые вычисляются, как произведение значений по соответствующим периодам строк </w:t>
      </w:r>
      <w:r w:rsidR="002D53BB" w:rsidRPr="00F24FFE">
        <w:rPr>
          <w:szCs w:val="28"/>
        </w:rPr>
        <w:t>«</w:t>
      </w:r>
      <w:r w:rsidRPr="00F24FFE">
        <w:rPr>
          <w:szCs w:val="28"/>
        </w:rPr>
        <w:t>Итого выплаты во внебюджетные фонды</w:t>
      </w:r>
      <w:r w:rsidR="002D53BB" w:rsidRPr="00F24FFE">
        <w:rPr>
          <w:szCs w:val="28"/>
        </w:rPr>
        <w:t>»</w:t>
      </w:r>
      <w:r w:rsidRPr="00F24FFE">
        <w:rPr>
          <w:szCs w:val="28"/>
        </w:rPr>
        <w:t xml:space="preserve"> и </w:t>
      </w:r>
      <w:r w:rsidR="002D53BB" w:rsidRPr="00F24FFE">
        <w:rPr>
          <w:szCs w:val="28"/>
        </w:rPr>
        <w:t>«</w:t>
      </w:r>
      <w:r w:rsidRPr="00F24FFE">
        <w:rPr>
          <w:szCs w:val="28"/>
        </w:rPr>
        <w:t>Коэффициент дисконтирования</w:t>
      </w:r>
      <w:r w:rsidR="002D53BB" w:rsidRPr="00F24FFE">
        <w:rPr>
          <w:szCs w:val="28"/>
        </w:rPr>
        <w:t>»</w:t>
      </w:r>
      <w:r w:rsidRPr="00F24FFE">
        <w:rPr>
          <w:szCs w:val="28"/>
        </w:rPr>
        <w:t xml:space="preserve"> раздела 1</w:t>
      </w:r>
      <w:r w:rsidR="00C44A1F" w:rsidRPr="00F24FFE">
        <w:rPr>
          <w:szCs w:val="28"/>
        </w:rPr>
        <w:t>5</w:t>
      </w:r>
      <w:r w:rsidRPr="00F24FFE">
        <w:rPr>
          <w:szCs w:val="28"/>
        </w:rPr>
        <w:t xml:space="preserve"> </w:t>
      </w:r>
      <w:r w:rsidR="002D53BB" w:rsidRPr="00F24FFE">
        <w:rPr>
          <w:szCs w:val="28"/>
        </w:rPr>
        <w:t>«</w:t>
      </w:r>
      <w:r w:rsidRPr="00F24FFE">
        <w:rPr>
          <w:szCs w:val="28"/>
        </w:rPr>
        <w:t>Основные показатели эффективности</w:t>
      </w:r>
      <w:r w:rsidR="002D53BB" w:rsidRPr="00F24FFE">
        <w:rPr>
          <w:szCs w:val="28"/>
        </w:rPr>
        <w:t>»</w:t>
      </w:r>
      <w:r w:rsidRPr="00F24FFE">
        <w:rPr>
          <w:szCs w:val="28"/>
        </w:rPr>
        <w:t xml:space="preserve"> формы </w:t>
      </w:r>
      <w:r w:rsidR="002D53BB" w:rsidRPr="00F24FFE">
        <w:rPr>
          <w:szCs w:val="28"/>
        </w:rPr>
        <w:t>«</w:t>
      </w:r>
      <w:r w:rsidRPr="00F24FFE">
        <w:rPr>
          <w:szCs w:val="28"/>
        </w:rPr>
        <w:t>Расчетная модель комплексного проекта</w:t>
      </w:r>
      <w:r w:rsidR="002D53BB" w:rsidRPr="00F24FFE">
        <w:rPr>
          <w:szCs w:val="28"/>
        </w:rPr>
        <w:t>»</w:t>
      </w:r>
      <w:r w:rsidRPr="00F24FFE">
        <w:rPr>
          <w:szCs w:val="28"/>
        </w:rPr>
        <w:t>.</w:t>
      </w:r>
    </w:p>
    <w:p w:rsidR="002725E8" w:rsidRPr="00F24FFE" w:rsidRDefault="002725E8" w:rsidP="002E6867">
      <w:pPr>
        <w:pStyle w:val="a7"/>
        <w:numPr>
          <w:ilvl w:val="0"/>
          <w:numId w:val="1"/>
        </w:numPr>
        <w:tabs>
          <w:tab w:val="left" w:pos="1276"/>
        </w:tabs>
        <w:ind w:left="0" w:firstLine="709"/>
        <w:contextualSpacing/>
        <w:rPr>
          <w:szCs w:val="28"/>
        </w:rPr>
      </w:pPr>
      <w:r w:rsidRPr="00F24FFE">
        <w:rPr>
          <w:szCs w:val="28"/>
        </w:rPr>
        <w:t xml:space="preserve">В строке </w:t>
      </w:r>
      <w:r w:rsidR="002D53BB" w:rsidRPr="00F24FFE">
        <w:rPr>
          <w:szCs w:val="28"/>
        </w:rPr>
        <w:t>«</w:t>
      </w:r>
      <w:r w:rsidRPr="00F24FFE">
        <w:rPr>
          <w:szCs w:val="28"/>
        </w:rPr>
        <w:t>Итого дисконтированные выплаты в бюджеты России</w:t>
      </w:r>
      <w:r w:rsidR="002D53BB" w:rsidRPr="00F24FFE">
        <w:rPr>
          <w:szCs w:val="28"/>
        </w:rPr>
        <w:t>»</w:t>
      </w:r>
      <w:r w:rsidRPr="00F24FFE">
        <w:rPr>
          <w:szCs w:val="28"/>
        </w:rPr>
        <w:t xml:space="preserve"> указываются итоговые дисконтированные выплаты во все бюджеты Российской Федерации, которые вычисляются путем сложения значений из строк </w:t>
      </w:r>
      <w:r w:rsidR="002D53BB" w:rsidRPr="00F24FFE">
        <w:rPr>
          <w:szCs w:val="28"/>
        </w:rPr>
        <w:t>«</w:t>
      </w:r>
      <w:r w:rsidRPr="00F24FFE">
        <w:rPr>
          <w:szCs w:val="28"/>
        </w:rPr>
        <w:t xml:space="preserve">Итого </w:t>
      </w:r>
      <w:r w:rsidRPr="00F24FFE">
        <w:rPr>
          <w:szCs w:val="28"/>
        </w:rPr>
        <w:lastRenderedPageBreak/>
        <w:t>выплаты в федеральный бюджет</w:t>
      </w:r>
      <w:r w:rsidR="002D53BB" w:rsidRPr="00F24FFE">
        <w:rPr>
          <w:szCs w:val="28"/>
        </w:rPr>
        <w:t>»</w:t>
      </w:r>
      <w:r w:rsidRPr="00F24FFE">
        <w:rPr>
          <w:szCs w:val="28"/>
        </w:rPr>
        <w:t xml:space="preserve"> и </w:t>
      </w:r>
      <w:r w:rsidR="002D53BB" w:rsidRPr="00F24FFE">
        <w:rPr>
          <w:szCs w:val="28"/>
        </w:rPr>
        <w:t>«</w:t>
      </w:r>
      <w:r w:rsidRPr="00F24FFE">
        <w:rPr>
          <w:szCs w:val="28"/>
        </w:rPr>
        <w:t>Итого выплаты в бюджет субъектов федераций</w:t>
      </w:r>
      <w:r w:rsidR="002D53BB" w:rsidRPr="00F24FFE">
        <w:rPr>
          <w:szCs w:val="28"/>
        </w:rPr>
        <w:t>»</w:t>
      </w:r>
      <w:r w:rsidRPr="00F24FFE">
        <w:rPr>
          <w:szCs w:val="28"/>
        </w:rPr>
        <w:t xml:space="preserve"> по соответствующим периодам.</w:t>
      </w:r>
    </w:p>
    <w:p w:rsidR="002725E8" w:rsidRPr="00F24FFE" w:rsidRDefault="002725E8" w:rsidP="002E6867">
      <w:pPr>
        <w:pStyle w:val="a7"/>
        <w:numPr>
          <w:ilvl w:val="0"/>
          <w:numId w:val="1"/>
        </w:numPr>
        <w:tabs>
          <w:tab w:val="left" w:pos="1276"/>
        </w:tabs>
        <w:ind w:left="0" w:firstLine="709"/>
        <w:contextualSpacing/>
        <w:rPr>
          <w:szCs w:val="28"/>
        </w:rPr>
      </w:pPr>
      <w:r w:rsidRPr="00F24FFE">
        <w:rPr>
          <w:szCs w:val="28"/>
        </w:rPr>
        <w:t xml:space="preserve">В строке </w:t>
      </w:r>
      <w:r w:rsidR="002D53BB" w:rsidRPr="00F24FFE">
        <w:rPr>
          <w:szCs w:val="28"/>
        </w:rPr>
        <w:t>«</w:t>
      </w:r>
      <w:r w:rsidRPr="00F24FFE">
        <w:rPr>
          <w:szCs w:val="28"/>
        </w:rPr>
        <w:t>Дисконтированные бюджетные ассигнования</w:t>
      </w:r>
      <w:r w:rsidR="002D53BB" w:rsidRPr="00F24FFE">
        <w:rPr>
          <w:szCs w:val="28"/>
        </w:rPr>
        <w:t>»</w:t>
      </w:r>
      <w:r w:rsidRPr="00F24FFE">
        <w:rPr>
          <w:szCs w:val="28"/>
        </w:rPr>
        <w:t xml:space="preserve"> приводятся запрашиваемые бюджетные ассигнования, которые указываются в таблице 3.3 </w:t>
      </w:r>
      <w:r w:rsidR="002D53BB" w:rsidRPr="00F24FFE">
        <w:rPr>
          <w:szCs w:val="28"/>
        </w:rPr>
        <w:t>«</w:t>
      </w:r>
      <w:r w:rsidRPr="00F24FFE">
        <w:rPr>
          <w:szCs w:val="28"/>
        </w:rPr>
        <w:t>План график финансового обеспечения реализации комплексного проекта</w:t>
      </w:r>
      <w:r w:rsidR="002D53BB" w:rsidRPr="00F24FFE">
        <w:rPr>
          <w:szCs w:val="28"/>
        </w:rPr>
        <w:t>»</w:t>
      </w:r>
      <w:r w:rsidRPr="00F24FFE">
        <w:rPr>
          <w:szCs w:val="28"/>
        </w:rPr>
        <w:t xml:space="preserve"> формы </w:t>
      </w:r>
      <w:r w:rsidR="002D53BB" w:rsidRPr="00F24FFE">
        <w:rPr>
          <w:szCs w:val="28"/>
        </w:rPr>
        <w:t>«</w:t>
      </w:r>
      <w:r w:rsidRPr="00F24FFE">
        <w:rPr>
          <w:szCs w:val="28"/>
        </w:rPr>
        <w:t>Паспорт проекта</w:t>
      </w:r>
      <w:r w:rsidR="002D53BB" w:rsidRPr="00F24FFE">
        <w:rPr>
          <w:szCs w:val="28"/>
        </w:rPr>
        <w:t>»</w:t>
      </w:r>
      <w:r w:rsidRPr="00F24FFE">
        <w:rPr>
          <w:szCs w:val="28"/>
        </w:rPr>
        <w:t xml:space="preserve">, которые необходимо дисконтировать путем умножения по соответствующим периодам на коэффициент дисконтирования, вычисляемого в строке </w:t>
      </w:r>
      <w:r w:rsidR="002D53BB" w:rsidRPr="00F24FFE">
        <w:rPr>
          <w:szCs w:val="28"/>
        </w:rPr>
        <w:t>«</w:t>
      </w:r>
      <w:r w:rsidRPr="00F24FFE">
        <w:rPr>
          <w:szCs w:val="28"/>
        </w:rPr>
        <w:t>Коэффициент дисконтирования</w:t>
      </w:r>
      <w:r w:rsidR="002D53BB" w:rsidRPr="00F24FFE">
        <w:rPr>
          <w:szCs w:val="28"/>
        </w:rPr>
        <w:t>»</w:t>
      </w:r>
      <w:r w:rsidRPr="00F24FFE">
        <w:rPr>
          <w:szCs w:val="28"/>
        </w:rPr>
        <w:t xml:space="preserve"> раздела 1</w:t>
      </w:r>
      <w:r w:rsidR="00C44A1F" w:rsidRPr="00F24FFE">
        <w:rPr>
          <w:szCs w:val="28"/>
        </w:rPr>
        <w:t>5</w:t>
      </w:r>
      <w:r w:rsidRPr="00F24FFE">
        <w:rPr>
          <w:szCs w:val="28"/>
        </w:rPr>
        <w:t xml:space="preserve"> </w:t>
      </w:r>
      <w:r w:rsidR="002D53BB" w:rsidRPr="00F24FFE">
        <w:rPr>
          <w:szCs w:val="28"/>
        </w:rPr>
        <w:t>«</w:t>
      </w:r>
      <w:r w:rsidRPr="00F24FFE">
        <w:rPr>
          <w:szCs w:val="28"/>
        </w:rPr>
        <w:t>Основные показатели эффективности</w:t>
      </w:r>
      <w:r w:rsidR="002D53BB" w:rsidRPr="00F24FFE">
        <w:rPr>
          <w:szCs w:val="28"/>
        </w:rPr>
        <w:t>»</w:t>
      </w:r>
      <w:r w:rsidRPr="00F24FFE">
        <w:rPr>
          <w:szCs w:val="28"/>
        </w:rPr>
        <w:t xml:space="preserve"> формы </w:t>
      </w:r>
      <w:r w:rsidR="002D53BB" w:rsidRPr="00F24FFE">
        <w:rPr>
          <w:szCs w:val="28"/>
        </w:rPr>
        <w:t>«</w:t>
      </w:r>
      <w:r w:rsidRPr="00F24FFE">
        <w:rPr>
          <w:szCs w:val="28"/>
        </w:rPr>
        <w:t>Расчетная модель комплексного проекта</w:t>
      </w:r>
      <w:r w:rsidR="002D53BB" w:rsidRPr="00F24FFE">
        <w:rPr>
          <w:szCs w:val="28"/>
        </w:rPr>
        <w:t>»</w:t>
      </w:r>
      <w:r w:rsidRPr="00F24FFE">
        <w:rPr>
          <w:szCs w:val="28"/>
        </w:rPr>
        <w:t>.</w:t>
      </w:r>
    </w:p>
    <w:p w:rsidR="002725E8" w:rsidRPr="00F24FFE" w:rsidRDefault="002725E8"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В строке </w:t>
      </w:r>
      <w:r w:rsidR="002D53BB" w:rsidRPr="00F24FFE">
        <w:rPr>
          <w:szCs w:val="28"/>
        </w:rPr>
        <w:t>«</w:t>
      </w:r>
      <w:r w:rsidRPr="00F24FFE">
        <w:rPr>
          <w:szCs w:val="28"/>
        </w:rPr>
        <w:t>Дисконтированные бюджетные ассигнования накопленным итогом</w:t>
      </w:r>
      <w:r w:rsidR="002D53BB" w:rsidRPr="00F24FFE">
        <w:rPr>
          <w:szCs w:val="28"/>
        </w:rPr>
        <w:t>»</w:t>
      </w:r>
      <w:r w:rsidRPr="00F24FFE">
        <w:rPr>
          <w:szCs w:val="28"/>
        </w:rPr>
        <w:t xml:space="preserve"> указывается сумма накопленных дисконтированных планируемых бюджетных ассигнований за данный период, которые вычисляется путем сложения значения из ячейки строки </w:t>
      </w:r>
      <w:r w:rsidR="002D53BB" w:rsidRPr="00F24FFE">
        <w:rPr>
          <w:szCs w:val="28"/>
        </w:rPr>
        <w:t>«</w:t>
      </w:r>
      <w:r w:rsidRPr="00F24FFE">
        <w:rPr>
          <w:szCs w:val="28"/>
        </w:rPr>
        <w:t>Дисконтированные бюджетные ассигнования накопленным итогом</w:t>
      </w:r>
      <w:r w:rsidR="002D53BB" w:rsidRPr="00F24FFE">
        <w:rPr>
          <w:szCs w:val="28"/>
        </w:rPr>
        <w:t>»</w:t>
      </w:r>
      <w:r w:rsidRPr="00F24FFE">
        <w:rPr>
          <w:szCs w:val="28"/>
        </w:rPr>
        <w:t xml:space="preserve"> за предыдущий период и значения из ячейки строки </w:t>
      </w:r>
      <w:r w:rsidR="002D53BB" w:rsidRPr="00F24FFE">
        <w:rPr>
          <w:szCs w:val="28"/>
        </w:rPr>
        <w:t>«</w:t>
      </w:r>
      <w:r w:rsidRPr="00F24FFE">
        <w:rPr>
          <w:szCs w:val="28"/>
        </w:rPr>
        <w:t>Дисконтированные бюджетные ассигнования</w:t>
      </w:r>
      <w:r w:rsidR="002D53BB" w:rsidRPr="00F24FFE">
        <w:rPr>
          <w:szCs w:val="28"/>
        </w:rPr>
        <w:t>»</w:t>
      </w:r>
      <w:r w:rsidRPr="00F24FFE">
        <w:rPr>
          <w:szCs w:val="28"/>
        </w:rPr>
        <w:t xml:space="preserve"> за данный период.</w:t>
      </w:r>
    </w:p>
    <w:p w:rsidR="00296513" w:rsidRPr="00F24FFE" w:rsidRDefault="002725E8"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В строке </w:t>
      </w:r>
      <w:r w:rsidR="002D53BB" w:rsidRPr="00F24FFE">
        <w:rPr>
          <w:szCs w:val="28"/>
        </w:rPr>
        <w:t>«</w:t>
      </w:r>
      <w:r w:rsidRPr="00F24FFE">
        <w:rPr>
          <w:szCs w:val="28"/>
        </w:rPr>
        <w:t>Итого дисконтированные выплаты во внебюджетные фонды накопленным итогом</w:t>
      </w:r>
      <w:r w:rsidR="002D53BB" w:rsidRPr="00F24FFE">
        <w:rPr>
          <w:szCs w:val="28"/>
        </w:rPr>
        <w:t>»</w:t>
      </w:r>
      <w:r w:rsidRPr="00F24FFE">
        <w:rPr>
          <w:szCs w:val="28"/>
        </w:rPr>
        <w:t xml:space="preserve"> указывается сумма накопленных дисконтированных выплат во внебюджетные фонды за данный период, которые вычисляется путем сложения значения из ячейки строки </w:t>
      </w:r>
      <w:r w:rsidR="002D53BB" w:rsidRPr="00F24FFE">
        <w:rPr>
          <w:szCs w:val="28"/>
        </w:rPr>
        <w:t>«</w:t>
      </w:r>
      <w:r w:rsidRPr="00F24FFE">
        <w:rPr>
          <w:szCs w:val="28"/>
        </w:rPr>
        <w:t>Итого дисконтированные выплаты во внебюджетные фонды накопленным итогом</w:t>
      </w:r>
      <w:r w:rsidR="002D53BB" w:rsidRPr="00F24FFE">
        <w:rPr>
          <w:szCs w:val="28"/>
        </w:rPr>
        <w:t>»</w:t>
      </w:r>
      <w:r w:rsidRPr="00F24FFE">
        <w:rPr>
          <w:szCs w:val="28"/>
        </w:rPr>
        <w:t xml:space="preserve"> за предыдущий период и значения из ячейки строки </w:t>
      </w:r>
      <w:r w:rsidR="002D53BB" w:rsidRPr="00F24FFE">
        <w:rPr>
          <w:szCs w:val="28"/>
        </w:rPr>
        <w:t>«</w:t>
      </w:r>
      <w:r w:rsidRPr="00F24FFE">
        <w:rPr>
          <w:szCs w:val="28"/>
        </w:rPr>
        <w:t>Итого дисконтированные выплаты во внебюджетные фонды</w:t>
      </w:r>
      <w:r w:rsidR="002D53BB" w:rsidRPr="00F24FFE">
        <w:rPr>
          <w:szCs w:val="28"/>
        </w:rPr>
        <w:t>»</w:t>
      </w:r>
      <w:r w:rsidRPr="00F24FFE">
        <w:rPr>
          <w:szCs w:val="28"/>
        </w:rPr>
        <w:t xml:space="preserve"> за данный период.</w:t>
      </w:r>
    </w:p>
    <w:p w:rsidR="00296513" w:rsidRPr="00F24FFE" w:rsidRDefault="002725E8"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В строке </w:t>
      </w:r>
      <w:r w:rsidR="002D53BB" w:rsidRPr="00F24FFE">
        <w:rPr>
          <w:szCs w:val="28"/>
        </w:rPr>
        <w:t>«</w:t>
      </w:r>
      <w:r w:rsidR="00296513" w:rsidRPr="00F24FFE">
        <w:rPr>
          <w:szCs w:val="28"/>
        </w:rPr>
        <w:t>Итого дисконтированные выплаты в бюджеты России накопленным итогом</w:t>
      </w:r>
      <w:r w:rsidR="002D53BB" w:rsidRPr="00F24FFE">
        <w:rPr>
          <w:szCs w:val="28"/>
        </w:rPr>
        <w:t>»</w:t>
      </w:r>
      <w:r w:rsidRPr="00F24FFE">
        <w:rPr>
          <w:szCs w:val="28"/>
        </w:rPr>
        <w:t xml:space="preserve"> указывается сумма накопленных </w:t>
      </w:r>
      <w:r w:rsidR="00296513" w:rsidRPr="00F24FFE">
        <w:rPr>
          <w:szCs w:val="28"/>
        </w:rPr>
        <w:t xml:space="preserve">дисконтированных выплат во все бюджеты Российской Федерации </w:t>
      </w:r>
      <w:r w:rsidRPr="00F24FFE">
        <w:rPr>
          <w:szCs w:val="28"/>
        </w:rPr>
        <w:t xml:space="preserve">за данный период, которые вычисляется путем сложения значения из ячейки строки </w:t>
      </w:r>
      <w:r w:rsidR="002D53BB" w:rsidRPr="00F24FFE">
        <w:rPr>
          <w:szCs w:val="28"/>
        </w:rPr>
        <w:t>«</w:t>
      </w:r>
      <w:r w:rsidR="00296513" w:rsidRPr="00F24FFE">
        <w:rPr>
          <w:szCs w:val="28"/>
        </w:rPr>
        <w:t>Итого дисконтированные выплаты в бюджеты России накопленным итогом</w:t>
      </w:r>
      <w:r w:rsidR="002D53BB" w:rsidRPr="00F24FFE">
        <w:rPr>
          <w:szCs w:val="28"/>
        </w:rPr>
        <w:t>»</w:t>
      </w:r>
      <w:r w:rsidRPr="00F24FFE">
        <w:rPr>
          <w:szCs w:val="28"/>
        </w:rPr>
        <w:t xml:space="preserve"> за предыдущий период и значения из ячейки строки </w:t>
      </w:r>
      <w:r w:rsidR="002D53BB" w:rsidRPr="00F24FFE">
        <w:rPr>
          <w:szCs w:val="28"/>
        </w:rPr>
        <w:t>«</w:t>
      </w:r>
      <w:r w:rsidR="00296513" w:rsidRPr="00F24FFE">
        <w:rPr>
          <w:szCs w:val="28"/>
        </w:rPr>
        <w:t>Итого дисконтированные выплаты в бюджеты России</w:t>
      </w:r>
      <w:r w:rsidR="002D53BB" w:rsidRPr="00F24FFE">
        <w:rPr>
          <w:szCs w:val="28"/>
        </w:rPr>
        <w:t>»</w:t>
      </w:r>
      <w:r w:rsidRPr="00F24FFE">
        <w:rPr>
          <w:szCs w:val="28"/>
        </w:rPr>
        <w:t xml:space="preserve"> за данный период.</w:t>
      </w:r>
    </w:p>
    <w:p w:rsidR="00296513" w:rsidRPr="00F24FFE" w:rsidRDefault="00296513"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В строке </w:t>
      </w:r>
      <w:r w:rsidR="002D53BB" w:rsidRPr="00F24FFE">
        <w:rPr>
          <w:szCs w:val="28"/>
        </w:rPr>
        <w:t>«</w:t>
      </w:r>
      <w:r w:rsidRPr="00F24FFE">
        <w:rPr>
          <w:szCs w:val="28"/>
        </w:rPr>
        <w:t>Итого дисконтированные выплаты в бюджеты и внебюджетные фонды накопленным итогом</w:t>
      </w:r>
      <w:r w:rsidR="002D53BB" w:rsidRPr="00F24FFE">
        <w:rPr>
          <w:szCs w:val="28"/>
        </w:rPr>
        <w:t>»</w:t>
      </w:r>
      <w:r w:rsidRPr="00F24FFE">
        <w:rPr>
          <w:szCs w:val="28"/>
        </w:rPr>
        <w:t xml:space="preserve"> указывается сумма накопленных дисконтированных выплат во все бюджеты Российской Федерации и внебюджетные фонды за данный период, которые вычисляется путем сложения значения из ячейки строки </w:t>
      </w:r>
      <w:r w:rsidR="002D53BB" w:rsidRPr="00F24FFE">
        <w:rPr>
          <w:szCs w:val="28"/>
        </w:rPr>
        <w:t>«</w:t>
      </w:r>
      <w:r w:rsidRPr="00F24FFE">
        <w:rPr>
          <w:szCs w:val="28"/>
        </w:rPr>
        <w:t>Итого дисконтированные выплаты в бюджеты России накопленным итогом</w:t>
      </w:r>
      <w:r w:rsidR="002D53BB" w:rsidRPr="00F24FFE">
        <w:rPr>
          <w:szCs w:val="28"/>
        </w:rPr>
        <w:t>»</w:t>
      </w:r>
      <w:r w:rsidRPr="00F24FFE">
        <w:rPr>
          <w:szCs w:val="28"/>
        </w:rPr>
        <w:t xml:space="preserve"> и из строки </w:t>
      </w:r>
      <w:r w:rsidR="002D53BB" w:rsidRPr="00F24FFE">
        <w:rPr>
          <w:szCs w:val="28"/>
        </w:rPr>
        <w:t>«</w:t>
      </w:r>
      <w:r w:rsidRPr="00F24FFE">
        <w:rPr>
          <w:szCs w:val="28"/>
        </w:rPr>
        <w:t>Итого дисконтированные выплаты во внебюджетные фонды накопленным итогом</w:t>
      </w:r>
      <w:r w:rsidR="002D53BB" w:rsidRPr="00F24FFE">
        <w:rPr>
          <w:szCs w:val="28"/>
        </w:rPr>
        <w:t>»</w:t>
      </w:r>
      <w:r w:rsidRPr="00F24FFE">
        <w:rPr>
          <w:szCs w:val="28"/>
        </w:rPr>
        <w:t xml:space="preserve"> по соответствующим периодам.</w:t>
      </w:r>
    </w:p>
    <w:p w:rsidR="00296513" w:rsidRPr="00F24FFE" w:rsidRDefault="00296513"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В строке </w:t>
      </w:r>
      <w:r w:rsidR="002D53BB" w:rsidRPr="00F24FFE">
        <w:rPr>
          <w:szCs w:val="28"/>
        </w:rPr>
        <w:t>«</w:t>
      </w:r>
      <w:r w:rsidRPr="00F24FFE">
        <w:rPr>
          <w:szCs w:val="28"/>
        </w:rPr>
        <w:t>Коэффициент бюджетной эффективности федерального бюджета (без учета социальных взносов)</w:t>
      </w:r>
      <w:r w:rsidR="002D53BB" w:rsidRPr="00F24FFE">
        <w:rPr>
          <w:szCs w:val="28"/>
        </w:rPr>
        <w:t>»</w:t>
      </w:r>
      <w:r w:rsidRPr="00F24FFE">
        <w:rPr>
          <w:szCs w:val="28"/>
        </w:rPr>
        <w:t xml:space="preserve"> указывается коэффициент бюджетной эффективности федерального бюджета (без учета социальных взносов), значение которого рассчитывается как отношение значений строк </w:t>
      </w:r>
      <w:r w:rsidR="002D53BB" w:rsidRPr="00F24FFE">
        <w:rPr>
          <w:szCs w:val="28"/>
        </w:rPr>
        <w:t>«</w:t>
      </w:r>
      <w:r w:rsidRPr="00F24FFE">
        <w:rPr>
          <w:szCs w:val="28"/>
        </w:rPr>
        <w:t>Накопленные дисконтированные выплаты в федеральный бюджет</w:t>
      </w:r>
      <w:r w:rsidR="002D53BB" w:rsidRPr="00F24FFE">
        <w:rPr>
          <w:szCs w:val="28"/>
        </w:rPr>
        <w:t>»</w:t>
      </w:r>
      <w:r w:rsidRPr="00F24FFE">
        <w:rPr>
          <w:szCs w:val="28"/>
        </w:rPr>
        <w:t xml:space="preserve"> и </w:t>
      </w:r>
      <w:r w:rsidR="002D53BB" w:rsidRPr="00F24FFE">
        <w:rPr>
          <w:szCs w:val="28"/>
        </w:rPr>
        <w:t>«</w:t>
      </w:r>
      <w:r w:rsidRPr="00F24FFE">
        <w:rPr>
          <w:szCs w:val="28"/>
        </w:rPr>
        <w:t>Дисконтированные бюджетные ассигнования накопленным итогом</w:t>
      </w:r>
      <w:r w:rsidR="002D53BB" w:rsidRPr="00F24FFE">
        <w:rPr>
          <w:szCs w:val="28"/>
        </w:rPr>
        <w:t>»</w:t>
      </w:r>
      <w:r w:rsidRPr="00F24FFE">
        <w:rPr>
          <w:szCs w:val="28"/>
        </w:rPr>
        <w:t xml:space="preserve"> по соответствующим периодам.</w:t>
      </w:r>
    </w:p>
    <w:p w:rsidR="00296513" w:rsidRPr="00F24FFE" w:rsidRDefault="00296513"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В строке </w:t>
      </w:r>
      <w:r w:rsidR="002D53BB" w:rsidRPr="00F24FFE">
        <w:rPr>
          <w:szCs w:val="28"/>
        </w:rPr>
        <w:t>«</w:t>
      </w:r>
      <w:r w:rsidRPr="00F24FFE">
        <w:rPr>
          <w:szCs w:val="28"/>
        </w:rPr>
        <w:t>Коэффициент бюджетной эффективности (без учета социальных взносов)</w:t>
      </w:r>
      <w:r w:rsidR="002D53BB" w:rsidRPr="00F24FFE">
        <w:rPr>
          <w:szCs w:val="28"/>
        </w:rPr>
        <w:t>»</w:t>
      </w:r>
      <w:r w:rsidRPr="00F24FFE">
        <w:rPr>
          <w:szCs w:val="28"/>
        </w:rPr>
        <w:t xml:space="preserve"> указывается коэффициент бюджетной эффективности (без учета социальных взносов), значение которого рассчитывается как отношение значений строк </w:t>
      </w:r>
      <w:r w:rsidR="002D53BB" w:rsidRPr="00F24FFE">
        <w:rPr>
          <w:szCs w:val="28"/>
        </w:rPr>
        <w:t>«</w:t>
      </w:r>
      <w:r w:rsidRPr="00F24FFE">
        <w:rPr>
          <w:szCs w:val="28"/>
        </w:rPr>
        <w:t>Итого дисконтированные выплаты в бюджеты России накопленным итогом</w:t>
      </w:r>
      <w:r w:rsidR="002D53BB" w:rsidRPr="00F24FFE">
        <w:rPr>
          <w:szCs w:val="28"/>
        </w:rPr>
        <w:t>»</w:t>
      </w:r>
      <w:r w:rsidRPr="00F24FFE">
        <w:rPr>
          <w:szCs w:val="28"/>
        </w:rPr>
        <w:t xml:space="preserve"> </w:t>
      </w:r>
      <w:r w:rsidRPr="00F24FFE">
        <w:rPr>
          <w:szCs w:val="28"/>
        </w:rPr>
        <w:lastRenderedPageBreak/>
        <w:t xml:space="preserve">и </w:t>
      </w:r>
      <w:r w:rsidR="002D53BB" w:rsidRPr="00F24FFE">
        <w:rPr>
          <w:szCs w:val="28"/>
        </w:rPr>
        <w:t>«</w:t>
      </w:r>
      <w:r w:rsidRPr="00F24FFE">
        <w:rPr>
          <w:szCs w:val="28"/>
        </w:rPr>
        <w:t>Дисконтированные бюджетные ассигнования накопленным итогом</w:t>
      </w:r>
      <w:r w:rsidR="002D53BB" w:rsidRPr="00F24FFE">
        <w:rPr>
          <w:szCs w:val="28"/>
        </w:rPr>
        <w:t>»</w:t>
      </w:r>
      <w:r w:rsidRPr="00F24FFE">
        <w:rPr>
          <w:szCs w:val="28"/>
        </w:rPr>
        <w:t xml:space="preserve"> по соответствующим периодам.</w:t>
      </w:r>
    </w:p>
    <w:p w:rsidR="00296513" w:rsidRPr="00F24FFE" w:rsidRDefault="00296513" w:rsidP="002E6867">
      <w:pPr>
        <w:pStyle w:val="a4"/>
        <w:numPr>
          <w:ilvl w:val="0"/>
          <w:numId w:val="1"/>
        </w:numPr>
        <w:tabs>
          <w:tab w:val="left" w:pos="1276"/>
        </w:tabs>
        <w:autoSpaceDE w:val="0"/>
        <w:autoSpaceDN w:val="0"/>
        <w:adjustRightInd w:val="0"/>
        <w:spacing w:after="0" w:line="240" w:lineRule="auto"/>
        <w:ind w:left="0" w:firstLine="709"/>
        <w:jc w:val="both"/>
        <w:rPr>
          <w:szCs w:val="28"/>
        </w:rPr>
      </w:pPr>
      <w:r w:rsidRPr="00F24FFE">
        <w:rPr>
          <w:szCs w:val="28"/>
        </w:rPr>
        <w:t xml:space="preserve">В строке </w:t>
      </w:r>
      <w:r w:rsidR="002D53BB" w:rsidRPr="00F24FFE">
        <w:rPr>
          <w:szCs w:val="28"/>
        </w:rPr>
        <w:t>«</w:t>
      </w:r>
      <w:r w:rsidRPr="00F24FFE">
        <w:rPr>
          <w:szCs w:val="28"/>
        </w:rPr>
        <w:t>Коэффициент бюджетной эффективности (c учетом социальных взносов)</w:t>
      </w:r>
      <w:r w:rsidR="002D53BB" w:rsidRPr="00F24FFE">
        <w:rPr>
          <w:szCs w:val="28"/>
        </w:rPr>
        <w:t>»</w:t>
      </w:r>
      <w:r w:rsidRPr="00F24FFE">
        <w:rPr>
          <w:szCs w:val="28"/>
        </w:rPr>
        <w:t xml:space="preserve"> указывается коэффициент бюджетной эффективности (c учетом социальных взносов), значение которого рассчитывается как отношение значений строк </w:t>
      </w:r>
      <w:r w:rsidR="002D53BB" w:rsidRPr="00F24FFE">
        <w:rPr>
          <w:szCs w:val="28"/>
        </w:rPr>
        <w:t>«</w:t>
      </w:r>
      <w:r w:rsidRPr="00F24FFE">
        <w:rPr>
          <w:szCs w:val="28"/>
        </w:rPr>
        <w:t>Итого дисконтированные выплаты в бюджеты и внебюджетные фонды накопленным итогом</w:t>
      </w:r>
      <w:r w:rsidR="002D53BB" w:rsidRPr="00F24FFE">
        <w:rPr>
          <w:szCs w:val="28"/>
        </w:rPr>
        <w:t>»</w:t>
      </w:r>
      <w:r w:rsidRPr="00F24FFE">
        <w:rPr>
          <w:szCs w:val="28"/>
        </w:rPr>
        <w:t xml:space="preserve"> и </w:t>
      </w:r>
      <w:r w:rsidR="002D53BB" w:rsidRPr="00F24FFE">
        <w:rPr>
          <w:szCs w:val="28"/>
        </w:rPr>
        <w:t>«</w:t>
      </w:r>
      <w:r w:rsidRPr="00F24FFE">
        <w:rPr>
          <w:szCs w:val="28"/>
        </w:rPr>
        <w:t>Дисконтированные бюджетные ассигнования накопленным итогом</w:t>
      </w:r>
      <w:r w:rsidR="002D53BB" w:rsidRPr="00F24FFE">
        <w:rPr>
          <w:szCs w:val="28"/>
        </w:rPr>
        <w:t>»</w:t>
      </w:r>
      <w:r w:rsidRPr="00F24FFE">
        <w:rPr>
          <w:szCs w:val="28"/>
        </w:rPr>
        <w:t xml:space="preserve"> по соответствующим периодам.</w:t>
      </w:r>
    </w:p>
    <w:p w:rsidR="008B10AC" w:rsidRPr="00F24FFE" w:rsidRDefault="008B10AC" w:rsidP="002E6867">
      <w:pPr>
        <w:tabs>
          <w:tab w:val="left" w:pos="1276"/>
        </w:tabs>
        <w:autoSpaceDE w:val="0"/>
        <w:autoSpaceDN w:val="0"/>
        <w:adjustRightInd w:val="0"/>
        <w:spacing w:after="0" w:line="240" w:lineRule="auto"/>
        <w:ind w:firstLine="709"/>
        <w:contextualSpacing/>
        <w:jc w:val="both"/>
        <w:rPr>
          <w:szCs w:val="28"/>
        </w:rPr>
      </w:pPr>
    </w:p>
    <w:p w:rsidR="0042721B" w:rsidRPr="00F24FFE" w:rsidRDefault="0042721B" w:rsidP="002E6867">
      <w:pPr>
        <w:tabs>
          <w:tab w:val="left" w:pos="1276"/>
        </w:tabs>
        <w:autoSpaceDE w:val="0"/>
        <w:autoSpaceDN w:val="0"/>
        <w:adjustRightInd w:val="0"/>
        <w:spacing w:after="0" w:line="240" w:lineRule="auto"/>
        <w:ind w:firstLine="709"/>
        <w:contextualSpacing/>
        <w:jc w:val="both"/>
        <w:rPr>
          <w:szCs w:val="28"/>
        </w:rPr>
      </w:pPr>
    </w:p>
    <w:p w:rsidR="00700958" w:rsidRPr="00F24FFE" w:rsidRDefault="00700958" w:rsidP="002E6867">
      <w:pPr>
        <w:pStyle w:val="a7"/>
        <w:tabs>
          <w:tab w:val="left" w:pos="1276"/>
        </w:tabs>
        <w:ind w:firstLine="0"/>
        <w:contextualSpacing/>
        <w:jc w:val="center"/>
        <w:rPr>
          <w:b/>
          <w:szCs w:val="28"/>
        </w:rPr>
      </w:pPr>
      <w:r w:rsidRPr="00F24FFE">
        <w:rPr>
          <w:b/>
          <w:szCs w:val="28"/>
          <w:lang w:val="en-US"/>
        </w:rPr>
        <w:t>XX</w:t>
      </w:r>
      <w:r w:rsidR="00787FE7" w:rsidRPr="00F24FFE">
        <w:rPr>
          <w:b/>
          <w:szCs w:val="28"/>
          <w:lang w:val="en-US"/>
        </w:rPr>
        <w:t>X</w:t>
      </w:r>
      <w:r w:rsidRPr="00F24FFE">
        <w:rPr>
          <w:b/>
          <w:szCs w:val="28"/>
        </w:rPr>
        <w:t xml:space="preserve">. Порядок заполнения формы </w:t>
      </w:r>
      <w:r w:rsidR="002D53BB" w:rsidRPr="00F24FFE">
        <w:rPr>
          <w:b/>
          <w:szCs w:val="28"/>
        </w:rPr>
        <w:t>«</w:t>
      </w:r>
      <w:r w:rsidRPr="00F24FFE">
        <w:rPr>
          <w:b/>
          <w:szCs w:val="28"/>
        </w:rPr>
        <w:t>Модель расчета ставки дисконтирования и анализ рисков</w:t>
      </w:r>
      <w:r w:rsidR="002D53BB" w:rsidRPr="00F24FFE">
        <w:rPr>
          <w:b/>
          <w:szCs w:val="28"/>
        </w:rPr>
        <w:t>»</w:t>
      </w:r>
      <w:r w:rsidRPr="00F24FFE">
        <w:rPr>
          <w:b/>
          <w:szCs w:val="28"/>
        </w:rPr>
        <w:t xml:space="preserve"> </w:t>
      </w:r>
    </w:p>
    <w:p w:rsidR="00700958" w:rsidRPr="00F24FFE" w:rsidRDefault="00700958" w:rsidP="002E6867">
      <w:pPr>
        <w:shd w:val="clear" w:color="auto" w:fill="FFFFFF"/>
        <w:tabs>
          <w:tab w:val="left" w:pos="1276"/>
        </w:tabs>
        <w:spacing w:after="0" w:line="240" w:lineRule="auto"/>
        <w:contextualSpacing/>
        <w:jc w:val="both"/>
        <w:rPr>
          <w:rFonts w:eastAsia="Times New Roman" w:cs="Times New Roman"/>
          <w:szCs w:val="28"/>
          <w:lang w:eastAsia="ru-RU"/>
        </w:rPr>
      </w:pPr>
    </w:p>
    <w:p w:rsidR="00296513" w:rsidRPr="00F24FFE" w:rsidRDefault="00296513" w:rsidP="002E6867">
      <w:pPr>
        <w:pStyle w:val="a4"/>
        <w:numPr>
          <w:ilvl w:val="0"/>
          <w:numId w:val="1"/>
        </w:numPr>
        <w:shd w:val="clear" w:color="auto" w:fill="FFFFFF"/>
        <w:tabs>
          <w:tab w:val="left" w:pos="1276"/>
        </w:tabs>
        <w:spacing w:after="0" w:line="240" w:lineRule="auto"/>
        <w:ind w:left="0" w:firstLine="710"/>
        <w:jc w:val="both"/>
        <w:rPr>
          <w:rFonts w:eastAsia="Times New Roman" w:cs="Times New Roman"/>
          <w:szCs w:val="28"/>
          <w:lang w:eastAsia="ru-RU"/>
        </w:rPr>
      </w:pPr>
      <w:r w:rsidRPr="00F24FFE">
        <w:rPr>
          <w:rFonts w:eastAsia="Times New Roman" w:cs="Times New Roman"/>
          <w:szCs w:val="28"/>
          <w:lang w:eastAsia="ru-RU"/>
        </w:rPr>
        <w:t xml:space="preserve">В таблице расчета ставки дисконтирования необходимо показать расчет ставки дисконтирования. Метод расчета ставки дисконтирования не регламентируется, но оптимальным расчетным значением для комплексного проекта в радиоэлектронной промышленности является коэффициент дисконтирования в диапазоне от 15% до 20%. </w:t>
      </w:r>
    </w:p>
    <w:p w:rsidR="00C2405A" w:rsidRPr="00F24FFE" w:rsidRDefault="00296513" w:rsidP="002E6867">
      <w:pPr>
        <w:pStyle w:val="a4"/>
        <w:numPr>
          <w:ilvl w:val="0"/>
          <w:numId w:val="1"/>
        </w:numPr>
        <w:shd w:val="clear" w:color="auto" w:fill="FFFFFF"/>
        <w:tabs>
          <w:tab w:val="left" w:pos="1276"/>
        </w:tabs>
        <w:spacing w:after="0" w:line="240" w:lineRule="auto"/>
        <w:ind w:left="0" w:firstLine="710"/>
        <w:jc w:val="both"/>
        <w:rPr>
          <w:rFonts w:eastAsia="Times New Roman" w:cs="Times New Roman"/>
          <w:szCs w:val="28"/>
          <w:lang w:eastAsia="ru-RU"/>
        </w:rPr>
      </w:pPr>
      <w:r w:rsidRPr="00F24FFE">
        <w:rPr>
          <w:rFonts w:eastAsia="Times New Roman" w:cs="Times New Roman"/>
          <w:szCs w:val="28"/>
          <w:lang w:eastAsia="ru-RU"/>
        </w:rPr>
        <w:t xml:space="preserve">В строке </w:t>
      </w:r>
      <w:r w:rsidR="002D53BB" w:rsidRPr="00F24FFE">
        <w:rPr>
          <w:rFonts w:eastAsia="Times New Roman" w:cs="Times New Roman"/>
          <w:szCs w:val="28"/>
          <w:lang w:eastAsia="ru-RU"/>
        </w:rPr>
        <w:t>«</w:t>
      </w:r>
      <w:r w:rsidR="00C2405A" w:rsidRPr="00F24FFE">
        <w:rPr>
          <w:rFonts w:eastAsia="Times New Roman" w:cs="Times New Roman"/>
          <w:szCs w:val="28"/>
          <w:lang w:eastAsia="ru-RU"/>
        </w:rPr>
        <w:t>Методы расчета ставки дисконтирования</w:t>
      </w:r>
      <w:r w:rsidR="002D53BB" w:rsidRPr="00F24FFE">
        <w:rPr>
          <w:rFonts w:eastAsia="Times New Roman" w:cs="Times New Roman"/>
          <w:szCs w:val="28"/>
          <w:lang w:eastAsia="ru-RU"/>
        </w:rPr>
        <w:t>»</w:t>
      </w:r>
      <w:r w:rsidRPr="00F24FFE">
        <w:rPr>
          <w:rFonts w:eastAsia="Times New Roman" w:cs="Times New Roman"/>
          <w:szCs w:val="28"/>
          <w:lang w:eastAsia="ru-RU"/>
        </w:rPr>
        <w:t xml:space="preserve"> указывается название метода расчета ставки дисконтирования и приводится формула. </w:t>
      </w:r>
      <w:r w:rsidR="00787FE7" w:rsidRPr="00F24FFE">
        <w:rPr>
          <w:rFonts w:eastAsia="Times New Roman" w:cs="Times New Roman"/>
          <w:szCs w:val="28"/>
          <w:lang w:eastAsia="ru-RU"/>
        </w:rPr>
        <w:t>Наиболее оптимальными методами расчета ставки дисконтирования, в зависимости от размера организации, являются: метод р</w:t>
      </w:r>
      <w:r w:rsidR="00787FE7" w:rsidRPr="00F24FFE">
        <w:rPr>
          <w:rFonts w:eastAsia="Times New Roman" w:cs="Times New Roman" w:hint="eastAsia"/>
          <w:szCs w:val="28"/>
          <w:lang w:eastAsia="ru-RU"/>
        </w:rPr>
        <w:t>асчет</w:t>
      </w:r>
      <w:r w:rsidR="00787FE7" w:rsidRPr="00F24FFE">
        <w:rPr>
          <w:rFonts w:eastAsia="Times New Roman" w:cs="Times New Roman"/>
          <w:szCs w:val="28"/>
          <w:lang w:eastAsia="ru-RU"/>
        </w:rPr>
        <w:t xml:space="preserve">а ставки дисконтирования на основе премий за риск (кумулятивный метод) и метод </w:t>
      </w:r>
      <w:r w:rsidR="00787FE7" w:rsidRPr="00F24FFE">
        <w:rPr>
          <w:rFonts w:cs="Times New Roman"/>
          <w:szCs w:val="28"/>
        </w:rPr>
        <w:t xml:space="preserve">определения ставки дисконтирования с помощью </w:t>
      </w:r>
      <w:r w:rsidR="00787FE7" w:rsidRPr="00F24FFE">
        <w:rPr>
          <w:rFonts w:cs="Times New Roman"/>
          <w:szCs w:val="28"/>
          <w:shd w:val="clear" w:color="auto" w:fill="FFFFFF"/>
        </w:rPr>
        <w:t>средневзвешенной стоимости капитала</w:t>
      </w:r>
      <w:r w:rsidR="00787FE7" w:rsidRPr="00F24FFE">
        <w:t> </w:t>
      </w:r>
      <w:r w:rsidR="00787FE7" w:rsidRPr="00F24FFE">
        <w:rPr>
          <w:rFonts w:cs="Times New Roman"/>
          <w:szCs w:val="28"/>
          <w:shd w:val="clear" w:color="auto" w:fill="FFFFFF"/>
        </w:rPr>
        <w:t>(WACC)</w:t>
      </w:r>
      <w:r w:rsidR="00796441" w:rsidRPr="00F24FFE">
        <w:rPr>
          <w:rFonts w:cs="Times New Roman"/>
          <w:szCs w:val="28"/>
          <w:shd w:val="clear" w:color="auto" w:fill="FFFFFF"/>
        </w:rPr>
        <w:t xml:space="preserve"> (Приложение 2)</w:t>
      </w:r>
      <w:r w:rsidR="00787FE7" w:rsidRPr="00F24FFE">
        <w:rPr>
          <w:rFonts w:cs="Times New Roman"/>
          <w:szCs w:val="28"/>
          <w:shd w:val="clear" w:color="auto" w:fill="FFFFFF"/>
        </w:rPr>
        <w:t>, но каждая организация подбирает метод расчета ставки дисконтирования наиболее полно подходящий для организации и конкретного комплексного проекта.</w:t>
      </w:r>
    </w:p>
    <w:p w:rsidR="00296513" w:rsidRPr="00F24FFE" w:rsidRDefault="00296513" w:rsidP="002E6867">
      <w:pPr>
        <w:pStyle w:val="a4"/>
        <w:numPr>
          <w:ilvl w:val="0"/>
          <w:numId w:val="1"/>
        </w:numPr>
        <w:shd w:val="clear" w:color="auto" w:fill="FFFFFF"/>
        <w:tabs>
          <w:tab w:val="left" w:pos="1276"/>
        </w:tabs>
        <w:spacing w:after="0" w:line="240" w:lineRule="auto"/>
        <w:ind w:left="0" w:firstLine="710"/>
        <w:jc w:val="both"/>
        <w:rPr>
          <w:rFonts w:eastAsia="Times New Roman" w:cs="Times New Roman"/>
          <w:szCs w:val="28"/>
          <w:lang w:eastAsia="ru-RU"/>
        </w:rPr>
      </w:pPr>
      <w:r w:rsidRPr="00F24FFE">
        <w:rPr>
          <w:rFonts w:eastAsia="Times New Roman" w:cs="Times New Roman"/>
          <w:szCs w:val="28"/>
          <w:lang w:eastAsia="ru-RU"/>
        </w:rPr>
        <w:t xml:space="preserve">В графе 1 </w:t>
      </w:r>
      <w:r w:rsidR="002D53BB" w:rsidRPr="00F24FFE">
        <w:rPr>
          <w:rFonts w:eastAsia="Times New Roman" w:cs="Times New Roman"/>
          <w:szCs w:val="28"/>
          <w:lang w:eastAsia="ru-RU"/>
        </w:rPr>
        <w:t>«</w:t>
      </w:r>
      <w:r w:rsidRPr="00F24FFE">
        <w:rPr>
          <w:rFonts w:eastAsia="Times New Roman" w:cs="Times New Roman"/>
          <w:szCs w:val="28"/>
          <w:lang w:eastAsia="ru-RU"/>
        </w:rPr>
        <w:t>Параметр (обозначение)</w:t>
      </w:r>
      <w:r w:rsidR="002D53BB" w:rsidRPr="00F24FFE">
        <w:rPr>
          <w:rFonts w:eastAsia="Times New Roman" w:cs="Times New Roman"/>
          <w:szCs w:val="28"/>
          <w:lang w:eastAsia="ru-RU"/>
        </w:rPr>
        <w:t>»</w:t>
      </w:r>
      <w:r w:rsidRPr="00F24FFE">
        <w:rPr>
          <w:rFonts w:eastAsia="Times New Roman" w:cs="Times New Roman"/>
          <w:szCs w:val="28"/>
          <w:lang w:eastAsia="ru-RU"/>
        </w:rPr>
        <w:t xml:space="preserve"> указывается символическое обозначение параметров, используемых в расчете.</w:t>
      </w:r>
    </w:p>
    <w:p w:rsidR="00296513" w:rsidRPr="00F24FFE" w:rsidRDefault="00296513" w:rsidP="002E6867">
      <w:pPr>
        <w:pStyle w:val="a4"/>
        <w:numPr>
          <w:ilvl w:val="0"/>
          <w:numId w:val="1"/>
        </w:numPr>
        <w:shd w:val="clear" w:color="auto" w:fill="FFFFFF"/>
        <w:tabs>
          <w:tab w:val="left" w:pos="1276"/>
        </w:tabs>
        <w:spacing w:after="0" w:line="240" w:lineRule="auto"/>
        <w:ind w:left="0" w:firstLine="710"/>
        <w:jc w:val="both"/>
        <w:rPr>
          <w:rFonts w:eastAsia="Times New Roman" w:cs="Times New Roman"/>
          <w:szCs w:val="28"/>
          <w:lang w:eastAsia="ru-RU"/>
        </w:rPr>
      </w:pPr>
      <w:r w:rsidRPr="00F24FFE">
        <w:rPr>
          <w:rFonts w:eastAsia="Times New Roman" w:cs="Times New Roman"/>
          <w:szCs w:val="28"/>
          <w:lang w:eastAsia="ru-RU"/>
        </w:rPr>
        <w:t xml:space="preserve">В графе 2 </w:t>
      </w:r>
      <w:r w:rsidR="002D53BB" w:rsidRPr="00F24FFE">
        <w:rPr>
          <w:rFonts w:eastAsia="Times New Roman" w:cs="Times New Roman"/>
          <w:szCs w:val="28"/>
          <w:lang w:eastAsia="ru-RU"/>
        </w:rPr>
        <w:t>«</w:t>
      </w:r>
      <w:r w:rsidRPr="00F24FFE">
        <w:rPr>
          <w:rFonts w:eastAsia="Times New Roman" w:cs="Times New Roman"/>
          <w:szCs w:val="28"/>
          <w:lang w:eastAsia="ru-RU"/>
        </w:rPr>
        <w:t>Наименование параметра, участвовавшего в расчете</w:t>
      </w:r>
      <w:r w:rsidR="002D53BB" w:rsidRPr="00F24FFE">
        <w:rPr>
          <w:rFonts w:eastAsia="Times New Roman" w:cs="Times New Roman"/>
          <w:szCs w:val="28"/>
          <w:lang w:eastAsia="ru-RU"/>
        </w:rPr>
        <w:t>»</w:t>
      </w:r>
      <w:r w:rsidRPr="00F24FFE">
        <w:rPr>
          <w:rFonts w:eastAsia="Times New Roman" w:cs="Times New Roman"/>
          <w:szCs w:val="28"/>
          <w:lang w:eastAsia="ru-RU"/>
        </w:rPr>
        <w:t xml:space="preserve"> указывается наименование параметра, участвовавшего в расчете.</w:t>
      </w:r>
    </w:p>
    <w:p w:rsidR="00787FE7" w:rsidRPr="00F24FFE" w:rsidRDefault="00296513" w:rsidP="002E6867">
      <w:pPr>
        <w:pStyle w:val="a4"/>
        <w:numPr>
          <w:ilvl w:val="0"/>
          <w:numId w:val="1"/>
        </w:numPr>
        <w:shd w:val="clear" w:color="auto" w:fill="FFFFFF"/>
        <w:tabs>
          <w:tab w:val="left" w:pos="1276"/>
        </w:tabs>
        <w:spacing w:after="0" w:line="240" w:lineRule="auto"/>
        <w:ind w:left="0" w:firstLine="710"/>
        <w:jc w:val="both"/>
        <w:rPr>
          <w:rFonts w:eastAsia="Times New Roman" w:cs="Times New Roman"/>
          <w:szCs w:val="28"/>
          <w:lang w:eastAsia="ru-RU"/>
        </w:rPr>
      </w:pPr>
      <w:r w:rsidRPr="00F24FFE">
        <w:rPr>
          <w:rFonts w:eastAsia="Times New Roman" w:cs="Times New Roman"/>
          <w:szCs w:val="28"/>
          <w:lang w:eastAsia="ru-RU"/>
        </w:rPr>
        <w:t xml:space="preserve">В графе 3 </w:t>
      </w:r>
      <w:r w:rsidR="002D53BB" w:rsidRPr="00F24FFE">
        <w:rPr>
          <w:rFonts w:eastAsia="Times New Roman" w:cs="Times New Roman"/>
          <w:szCs w:val="28"/>
          <w:lang w:eastAsia="ru-RU"/>
        </w:rPr>
        <w:t>«</w:t>
      </w:r>
      <w:r w:rsidRPr="00F24FFE">
        <w:rPr>
          <w:rFonts w:eastAsia="Times New Roman" w:cs="Times New Roman"/>
          <w:szCs w:val="28"/>
          <w:lang w:eastAsia="ru-RU"/>
        </w:rPr>
        <w:t>Расчетное значение</w:t>
      </w:r>
      <w:r w:rsidR="002D53BB" w:rsidRPr="00F24FFE">
        <w:rPr>
          <w:rFonts w:eastAsia="Times New Roman" w:cs="Times New Roman"/>
          <w:szCs w:val="28"/>
          <w:lang w:eastAsia="ru-RU"/>
        </w:rPr>
        <w:t>»</w:t>
      </w:r>
      <w:r w:rsidRPr="00F24FFE">
        <w:rPr>
          <w:rFonts w:eastAsia="Times New Roman" w:cs="Times New Roman"/>
          <w:szCs w:val="28"/>
          <w:lang w:eastAsia="ru-RU"/>
        </w:rPr>
        <w:t xml:space="preserve"> указывается подобранные (в случае константных параметров) и рассчитанные значения параметров, участвовавших в расчете.</w:t>
      </w:r>
    </w:p>
    <w:p w:rsidR="00296513" w:rsidRPr="00F24FFE" w:rsidRDefault="00296513" w:rsidP="002E6867">
      <w:pPr>
        <w:pStyle w:val="a4"/>
        <w:numPr>
          <w:ilvl w:val="0"/>
          <w:numId w:val="1"/>
        </w:numPr>
        <w:shd w:val="clear" w:color="auto" w:fill="FFFFFF"/>
        <w:tabs>
          <w:tab w:val="left" w:pos="1276"/>
        </w:tabs>
        <w:spacing w:after="0" w:line="240" w:lineRule="auto"/>
        <w:ind w:left="0" w:firstLine="710"/>
        <w:jc w:val="both"/>
        <w:rPr>
          <w:rFonts w:eastAsia="Times New Roman" w:cs="Times New Roman"/>
          <w:szCs w:val="28"/>
          <w:lang w:eastAsia="ru-RU"/>
        </w:rPr>
      </w:pPr>
      <w:r w:rsidRPr="00F24FFE">
        <w:rPr>
          <w:rFonts w:eastAsia="Times New Roman" w:cs="Times New Roman"/>
          <w:szCs w:val="28"/>
          <w:lang w:eastAsia="ru-RU"/>
        </w:rPr>
        <w:t xml:space="preserve">В графе 4 </w:t>
      </w:r>
      <w:r w:rsidR="002D53BB" w:rsidRPr="00F24FFE">
        <w:rPr>
          <w:rFonts w:eastAsia="Times New Roman" w:cs="Times New Roman"/>
          <w:szCs w:val="28"/>
          <w:lang w:eastAsia="ru-RU"/>
        </w:rPr>
        <w:t>«</w:t>
      </w:r>
      <w:r w:rsidRPr="00F24FFE">
        <w:rPr>
          <w:rFonts w:eastAsia="Times New Roman" w:cs="Times New Roman"/>
          <w:szCs w:val="28"/>
          <w:lang w:eastAsia="ru-RU"/>
        </w:rPr>
        <w:t>Формула для расчета/ Источник</w:t>
      </w:r>
      <w:r w:rsidR="002D53BB" w:rsidRPr="00F24FFE">
        <w:rPr>
          <w:rFonts w:eastAsia="Times New Roman" w:cs="Times New Roman"/>
          <w:szCs w:val="28"/>
          <w:lang w:eastAsia="ru-RU"/>
        </w:rPr>
        <w:t>»</w:t>
      </w:r>
      <w:r w:rsidRPr="00F24FFE">
        <w:rPr>
          <w:rFonts w:eastAsia="Times New Roman" w:cs="Times New Roman"/>
          <w:szCs w:val="28"/>
          <w:lang w:eastAsia="ru-RU"/>
        </w:rPr>
        <w:t xml:space="preserve"> указывается формула для расчета или ссылка на источник, по которым возможно проверить подобранные (в случае константных параметров) и рассчитанные значения параметров.</w:t>
      </w:r>
    </w:p>
    <w:p w:rsidR="00787FE7" w:rsidRPr="00F24FFE" w:rsidRDefault="00787FE7" w:rsidP="002E6867">
      <w:pPr>
        <w:pStyle w:val="a4"/>
        <w:numPr>
          <w:ilvl w:val="0"/>
          <w:numId w:val="1"/>
        </w:numPr>
        <w:shd w:val="clear" w:color="auto" w:fill="FFFFFF"/>
        <w:tabs>
          <w:tab w:val="left" w:pos="1276"/>
        </w:tabs>
        <w:spacing w:after="0" w:line="240" w:lineRule="auto"/>
        <w:ind w:left="0" w:firstLine="710"/>
        <w:jc w:val="both"/>
        <w:rPr>
          <w:rFonts w:eastAsia="Times New Roman" w:cs="Times New Roman"/>
          <w:szCs w:val="28"/>
          <w:lang w:eastAsia="ru-RU"/>
        </w:rPr>
      </w:pPr>
      <w:r w:rsidRPr="00F24FFE">
        <w:rPr>
          <w:rFonts w:eastAsia="Times New Roman" w:cs="Times New Roman"/>
          <w:szCs w:val="28"/>
          <w:lang w:eastAsia="ru-RU"/>
        </w:rPr>
        <w:t>В части анализа рисков необходимо классифицировать все риски, имеющиеся у организации по данному комплексному проекту и распределить риски по пяти группам: технологические риски, финансовые риски, экономические риски, социальные риски и политические риски.</w:t>
      </w:r>
    </w:p>
    <w:p w:rsidR="00787FE7" w:rsidRPr="00F24FFE" w:rsidRDefault="00787FE7" w:rsidP="002E6867">
      <w:pPr>
        <w:pStyle w:val="a4"/>
        <w:numPr>
          <w:ilvl w:val="0"/>
          <w:numId w:val="1"/>
        </w:numPr>
        <w:shd w:val="clear" w:color="auto" w:fill="FFFFFF"/>
        <w:tabs>
          <w:tab w:val="left" w:pos="1276"/>
        </w:tabs>
        <w:spacing w:after="0" w:line="240" w:lineRule="auto"/>
        <w:ind w:left="0" w:firstLine="710"/>
        <w:jc w:val="both"/>
        <w:rPr>
          <w:rFonts w:eastAsia="Times New Roman" w:cs="Times New Roman"/>
          <w:szCs w:val="28"/>
          <w:lang w:eastAsia="ru-RU"/>
        </w:rPr>
      </w:pPr>
      <w:r w:rsidRPr="00F24FFE">
        <w:rPr>
          <w:rFonts w:eastAsia="Times New Roman" w:cs="Times New Roman"/>
          <w:szCs w:val="28"/>
          <w:lang w:eastAsia="ru-RU"/>
        </w:rPr>
        <w:t xml:space="preserve">В графе 2 </w:t>
      </w:r>
      <w:r w:rsidR="002D53BB" w:rsidRPr="00F24FFE">
        <w:rPr>
          <w:rFonts w:eastAsia="Times New Roman" w:cs="Times New Roman"/>
          <w:szCs w:val="28"/>
          <w:lang w:eastAsia="ru-RU"/>
        </w:rPr>
        <w:t>«</w:t>
      </w:r>
      <w:r w:rsidRPr="00F24FFE">
        <w:rPr>
          <w:rFonts w:eastAsia="Times New Roman" w:cs="Times New Roman"/>
          <w:szCs w:val="28"/>
          <w:lang w:eastAsia="ru-RU"/>
        </w:rPr>
        <w:t>Причины возникновения</w:t>
      </w:r>
      <w:r w:rsidR="002D53BB" w:rsidRPr="00F24FFE">
        <w:rPr>
          <w:rFonts w:eastAsia="Times New Roman" w:cs="Times New Roman"/>
          <w:szCs w:val="28"/>
          <w:lang w:eastAsia="ru-RU"/>
        </w:rPr>
        <w:t>»</w:t>
      </w:r>
      <w:r w:rsidRPr="00F24FFE">
        <w:rPr>
          <w:rFonts w:eastAsia="Times New Roman" w:cs="Times New Roman"/>
          <w:szCs w:val="28"/>
          <w:lang w:eastAsia="ru-RU"/>
        </w:rPr>
        <w:t xml:space="preserve"> необходимо указать наименование причины возникновения рисков по пяти группам. Например, рис</w:t>
      </w:r>
      <w:r w:rsidR="004F7A62" w:rsidRPr="00F24FFE">
        <w:rPr>
          <w:rFonts w:eastAsia="Times New Roman" w:cs="Times New Roman"/>
          <w:szCs w:val="28"/>
          <w:lang w:eastAsia="ru-RU"/>
        </w:rPr>
        <w:t>к падения финансирования относится</w:t>
      </w:r>
      <w:r w:rsidRPr="00F24FFE">
        <w:rPr>
          <w:rFonts w:eastAsia="Times New Roman" w:cs="Times New Roman"/>
          <w:szCs w:val="28"/>
          <w:lang w:eastAsia="ru-RU"/>
        </w:rPr>
        <w:t xml:space="preserve"> </w:t>
      </w:r>
      <w:r w:rsidR="004F7A62" w:rsidRPr="00F24FFE">
        <w:rPr>
          <w:rFonts w:eastAsia="Times New Roman" w:cs="Times New Roman"/>
          <w:szCs w:val="28"/>
          <w:lang w:eastAsia="ru-RU"/>
        </w:rPr>
        <w:t>к финансовым рискам и записывается</w:t>
      </w:r>
      <w:r w:rsidRPr="00F24FFE">
        <w:rPr>
          <w:rFonts w:eastAsia="Times New Roman" w:cs="Times New Roman"/>
          <w:szCs w:val="28"/>
          <w:lang w:eastAsia="ru-RU"/>
        </w:rPr>
        <w:t xml:space="preserve"> в раздел, выделенный для группы финансовых рисков</w:t>
      </w:r>
      <w:r w:rsidR="004F7A62" w:rsidRPr="00F24FFE">
        <w:rPr>
          <w:rFonts w:eastAsia="Times New Roman" w:cs="Times New Roman"/>
          <w:szCs w:val="28"/>
          <w:lang w:eastAsia="ru-RU"/>
        </w:rPr>
        <w:t xml:space="preserve">, </w:t>
      </w:r>
      <w:r w:rsidR="004F7A62" w:rsidRPr="00F24FFE">
        <w:rPr>
          <w:rFonts w:cs="Times New Roman"/>
        </w:rPr>
        <w:t xml:space="preserve">санкции против Российской Федерации </w:t>
      </w:r>
      <w:r w:rsidR="004F7A62" w:rsidRPr="00F24FFE">
        <w:rPr>
          <w:rFonts w:cs="Times New Roman"/>
        </w:rPr>
        <w:lastRenderedPageBreak/>
        <w:t>записывается в раздел, выделенный для группы политических рисков, изменение спроса на продукцию</w:t>
      </w:r>
      <w:r w:rsidRPr="00F24FFE">
        <w:rPr>
          <w:rFonts w:eastAsia="Times New Roman" w:cs="Times New Roman"/>
          <w:szCs w:val="28"/>
          <w:lang w:eastAsia="ru-RU"/>
        </w:rPr>
        <w:t xml:space="preserve"> </w:t>
      </w:r>
      <w:r w:rsidR="004F7A62" w:rsidRPr="00F24FFE">
        <w:rPr>
          <w:rFonts w:cs="Times New Roman"/>
        </w:rPr>
        <w:t>в раздел, выделенный для группы экономических рисков</w:t>
      </w:r>
      <w:r w:rsidR="004F7A62" w:rsidRPr="00F24FFE">
        <w:rPr>
          <w:rFonts w:eastAsia="Times New Roman" w:cs="Times New Roman"/>
          <w:szCs w:val="28"/>
          <w:lang w:eastAsia="ru-RU"/>
        </w:rPr>
        <w:t xml:space="preserve"> </w:t>
      </w:r>
      <w:r w:rsidRPr="00F24FFE">
        <w:rPr>
          <w:rFonts w:eastAsia="Times New Roman" w:cs="Times New Roman"/>
          <w:szCs w:val="28"/>
          <w:lang w:eastAsia="ru-RU"/>
        </w:rPr>
        <w:t>и т.д.</w:t>
      </w:r>
    </w:p>
    <w:p w:rsidR="00787FE7" w:rsidRPr="00F24FFE" w:rsidRDefault="00787FE7" w:rsidP="002E6867">
      <w:pPr>
        <w:pStyle w:val="a4"/>
        <w:numPr>
          <w:ilvl w:val="0"/>
          <w:numId w:val="1"/>
        </w:numPr>
        <w:shd w:val="clear" w:color="auto" w:fill="FFFFFF"/>
        <w:tabs>
          <w:tab w:val="left" w:pos="1276"/>
        </w:tabs>
        <w:spacing w:after="0" w:line="240" w:lineRule="auto"/>
        <w:ind w:left="0" w:firstLine="710"/>
        <w:jc w:val="both"/>
        <w:rPr>
          <w:rFonts w:eastAsia="Times New Roman" w:cs="Times New Roman"/>
          <w:szCs w:val="28"/>
          <w:lang w:eastAsia="ru-RU"/>
        </w:rPr>
      </w:pPr>
      <w:r w:rsidRPr="00F24FFE">
        <w:rPr>
          <w:rFonts w:eastAsia="Times New Roman" w:cs="Times New Roman"/>
          <w:szCs w:val="28"/>
          <w:lang w:eastAsia="ru-RU"/>
        </w:rPr>
        <w:t xml:space="preserve">В графе 3 </w:t>
      </w:r>
      <w:r w:rsidR="002D53BB" w:rsidRPr="00F24FFE">
        <w:rPr>
          <w:rFonts w:eastAsia="Times New Roman" w:cs="Times New Roman"/>
          <w:szCs w:val="28"/>
          <w:lang w:eastAsia="ru-RU"/>
        </w:rPr>
        <w:t>«</w:t>
      </w:r>
      <w:r w:rsidRPr="00F24FFE">
        <w:rPr>
          <w:rFonts w:eastAsia="Times New Roman" w:cs="Times New Roman"/>
          <w:szCs w:val="28"/>
          <w:lang w:eastAsia="ru-RU"/>
        </w:rPr>
        <w:t>Вероятность возникновения (высокая, средняя, низкая)</w:t>
      </w:r>
      <w:r w:rsidR="002D53BB" w:rsidRPr="00F24FFE">
        <w:rPr>
          <w:rFonts w:eastAsia="Times New Roman" w:cs="Times New Roman"/>
          <w:szCs w:val="28"/>
          <w:lang w:eastAsia="ru-RU"/>
        </w:rPr>
        <w:t>»</w:t>
      </w:r>
      <w:r w:rsidRPr="00F24FFE">
        <w:rPr>
          <w:rFonts w:eastAsia="Times New Roman" w:cs="Times New Roman"/>
          <w:szCs w:val="28"/>
          <w:lang w:eastAsia="ru-RU"/>
        </w:rPr>
        <w:t xml:space="preserve"> организацией указывается вероятность возникновения соответствующей причины возникновения риска и оценивается либо низкой вероятностью (от 0 до 20%), либо средней вероятностью (от 20% до 40%), либо высокой вероятностью (от 40 до 100%).</w:t>
      </w:r>
    </w:p>
    <w:p w:rsidR="00787FE7" w:rsidRPr="00F24FFE" w:rsidRDefault="00787FE7" w:rsidP="002E6867">
      <w:pPr>
        <w:pStyle w:val="a4"/>
        <w:numPr>
          <w:ilvl w:val="0"/>
          <w:numId w:val="1"/>
        </w:numPr>
        <w:shd w:val="clear" w:color="auto" w:fill="FFFFFF"/>
        <w:tabs>
          <w:tab w:val="left" w:pos="1276"/>
        </w:tabs>
        <w:spacing w:after="0" w:line="240" w:lineRule="auto"/>
        <w:ind w:left="0" w:firstLine="710"/>
        <w:jc w:val="both"/>
        <w:rPr>
          <w:rFonts w:eastAsia="Times New Roman" w:cs="Times New Roman"/>
          <w:szCs w:val="28"/>
          <w:lang w:eastAsia="ru-RU"/>
        </w:rPr>
      </w:pPr>
      <w:r w:rsidRPr="00F24FFE">
        <w:rPr>
          <w:rFonts w:eastAsia="Times New Roman" w:cs="Times New Roman"/>
          <w:szCs w:val="28"/>
          <w:lang w:eastAsia="ru-RU"/>
        </w:rPr>
        <w:t xml:space="preserve">В графе 4 </w:t>
      </w:r>
      <w:r w:rsidR="002D53BB" w:rsidRPr="00F24FFE">
        <w:rPr>
          <w:rFonts w:eastAsia="Times New Roman" w:cs="Times New Roman"/>
          <w:szCs w:val="28"/>
          <w:lang w:eastAsia="ru-RU"/>
        </w:rPr>
        <w:t>«</w:t>
      </w:r>
      <w:r w:rsidRPr="00F24FFE">
        <w:rPr>
          <w:rFonts w:eastAsia="Times New Roman" w:cs="Times New Roman"/>
          <w:szCs w:val="28"/>
          <w:lang w:eastAsia="ru-RU"/>
        </w:rPr>
        <w:t>Степень влияния (высокая, средняя, низкая)</w:t>
      </w:r>
      <w:r w:rsidR="002D53BB" w:rsidRPr="00F24FFE">
        <w:rPr>
          <w:rFonts w:eastAsia="Times New Roman" w:cs="Times New Roman"/>
          <w:szCs w:val="28"/>
          <w:lang w:eastAsia="ru-RU"/>
        </w:rPr>
        <w:t>»</w:t>
      </w:r>
      <w:r w:rsidRPr="00F24FFE">
        <w:rPr>
          <w:rFonts w:eastAsia="Times New Roman" w:cs="Times New Roman"/>
          <w:szCs w:val="28"/>
          <w:lang w:eastAsia="ru-RU"/>
        </w:rPr>
        <w:t xml:space="preserve"> указывается степень влияния, указанного риска. Степень влияния оценивается организацией в зависимости от значимости данного влияния на ожидаемые результаты (сроки, выручку) комплексного проекта.</w:t>
      </w:r>
    </w:p>
    <w:p w:rsidR="00787FE7" w:rsidRPr="00F24FFE" w:rsidRDefault="00787FE7" w:rsidP="002E6867">
      <w:pPr>
        <w:pStyle w:val="a4"/>
        <w:numPr>
          <w:ilvl w:val="0"/>
          <w:numId w:val="1"/>
        </w:numPr>
        <w:shd w:val="clear" w:color="auto" w:fill="FFFFFF"/>
        <w:tabs>
          <w:tab w:val="left" w:pos="1276"/>
        </w:tabs>
        <w:spacing w:after="0" w:line="240" w:lineRule="auto"/>
        <w:ind w:left="0" w:firstLine="710"/>
        <w:jc w:val="both"/>
        <w:rPr>
          <w:rFonts w:eastAsia="Times New Roman" w:cs="Times New Roman"/>
          <w:szCs w:val="28"/>
          <w:lang w:eastAsia="ru-RU"/>
        </w:rPr>
      </w:pPr>
      <w:r w:rsidRPr="00F24FFE">
        <w:rPr>
          <w:rFonts w:eastAsia="Times New Roman" w:cs="Times New Roman"/>
          <w:szCs w:val="28"/>
          <w:lang w:eastAsia="ru-RU"/>
        </w:rPr>
        <w:t xml:space="preserve">В графе 5 </w:t>
      </w:r>
      <w:r w:rsidR="002D53BB" w:rsidRPr="00F24FFE">
        <w:rPr>
          <w:rFonts w:eastAsia="Times New Roman" w:cs="Times New Roman"/>
          <w:szCs w:val="28"/>
          <w:lang w:eastAsia="ru-RU"/>
        </w:rPr>
        <w:t>«</w:t>
      </w:r>
      <w:r w:rsidRPr="00F24FFE">
        <w:rPr>
          <w:rFonts w:eastAsia="Times New Roman" w:cs="Times New Roman"/>
          <w:szCs w:val="28"/>
          <w:lang w:eastAsia="ru-RU"/>
        </w:rPr>
        <w:t>Возможный ущерб (оценка), млн рублей</w:t>
      </w:r>
      <w:r w:rsidR="002D53BB" w:rsidRPr="00F24FFE">
        <w:rPr>
          <w:rFonts w:eastAsia="Times New Roman" w:cs="Times New Roman"/>
          <w:szCs w:val="28"/>
          <w:lang w:eastAsia="ru-RU"/>
        </w:rPr>
        <w:t>»</w:t>
      </w:r>
      <w:r w:rsidRPr="00F24FFE">
        <w:rPr>
          <w:rFonts w:eastAsia="Times New Roman" w:cs="Times New Roman"/>
          <w:szCs w:val="28"/>
          <w:lang w:eastAsia="ru-RU"/>
        </w:rPr>
        <w:t xml:space="preserve"> указывается возможное изменении выручки, увеличение расходов по причине реализации данного риска.</w:t>
      </w:r>
    </w:p>
    <w:p w:rsidR="00787FE7" w:rsidRPr="00F24FFE" w:rsidRDefault="00787FE7" w:rsidP="002E6867">
      <w:pPr>
        <w:pStyle w:val="a4"/>
        <w:numPr>
          <w:ilvl w:val="0"/>
          <w:numId w:val="1"/>
        </w:numPr>
        <w:shd w:val="clear" w:color="auto" w:fill="FFFFFF"/>
        <w:tabs>
          <w:tab w:val="left" w:pos="1276"/>
        </w:tabs>
        <w:spacing w:after="0" w:line="240" w:lineRule="auto"/>
        <w:ind w:left="0" w:firstLine="710"/>
        <w:jc w:val="both"/>
        <w:rPr>
          <w:rFonts w:eastAsia="Times New Roman" w:cs="Times New Roman"/>
          <w:szCs w:val="28"/>
          <w:lang w:eastAsia="ru-RU"/>
        </w:rPr>
      </w:pPr>
      <w:r w:rsidRPr="00F24FFE">
        <w:rPr>
          <w:rFonts w:eastAsia="Times New Roman" w:cs="Times New Roman"/>
          <w:szCs w:val="28"/>
          <w:lang w:eastAsia="ru-RU"/>
        </w:rPr>
        <w:t xml:space="preserve">В графе 6 </w:t>
      </w:r>
      <w:r w:rsidR="002D53BB" w:rsidRPr="00F24FFE">
        <w:rPr>
          <w:rFonts w:eastAsia="Times New Roman" w:cs="Times New Roman"/>
          <w:szCs w:val="28"/>
          <w:lang w:eastAsia="ru-RU"/>
        </w:rPr>
        <w:t>«</w:t>
      </w:r>
      <w:r w:rsidRPr="00F24FFE">
        <w:rPr>
          <w:rFonts w:eastAsia="Times New Roman" w:cs="Times New Roman"/>
          <w:szCs w:val="28"/>
          <w:lang w:eastAsia="ru-RU"/>
        </w:rPr>
        <w:t>Меры по борьбе с рисками</w:t>
      </w:r>
      <w:r w:rsidR="002D53BB" w:rsidRPr="00F24FFE">
        <w:rPr>
          <w:rFonts w:eastAsia="Times New Roman" w:cs="Times New Roman"/>
          <w:szCs w:val="28"/>
          <w:lang w:eastAsia="ru-RU"/>
        </w:rPr>
        <w:t>»</w:t>
      </w:r>
      <w:r w:rsidRPr="00F24FFE">
        <w:rPr>
          <w:rFonts w:eastAsia="Times New Roman" w:cs="Times New Roman"/>
          <w:szCs w:val="28"/>
          <w:lang w:eastAsia="ru-RU"/>
        </w:rPr>
        <w:t xml:space="preserve"> указываются планируемые меры борьбы с данными рисками, способы компенсирования ущерба в случае реализации данного риска.</w:t>
      </w:r>
    </w:p>
    <w:p w:rsidR="00787FE7" w:rsidRPr="00F24FFE" w:rsidRDefault="00787FE7" w:rsidP="002B6B4E">
      <w:pPr>
        <w:tabs>
          <w:tab w:val="left" w:pos="1134"/>
        </w:tabs>
        <w:rPr>
          <w:rFonts w:eastAsia="Times New Roman" w:cs="Times New Roman"/>
          <w:szCs w:val="28"/>
          <w:lang w:eastAsia="ru-RU"/>
        </w:rPr>
      </w:pPr>
      <w:r w:rsidRPr="00F24FFE">
        <w:rPr>
          <w:rFonts w:eastAsia="Times New Roman" w:cs="Times New Roman"/>
          <w:szCs w:val="28"/>
          <w:lang w:eastAsia="ru-RU"/>
        </w:rPr>
        <w:br w:type="page"/>
      </w:r>
    </w:p>
    <w:p w:rsidR="00787FE7" w:rsidRPr="00F24FFE" w:rsidRDefault="003421FC" w:rsidP="00796441">
      <w:pPr>
        <w:tabs>
          <w:tab w:val="left" w:pos="1134"/>
        </w:tabs>
        <w:autoSpaceDE w:val="0"/>
        <w:autoSpaceDN w:val="0"/>
        <w:adjustRightInd w:val="0"/>
        <w:spacing w:after="0" w:line="240" w:lineRule="auto"/>
        <w:contextualSpacing/>
        <w:jc w:val="right"/>
        <w:rPr>
          <w:b/>
          <w:szCs w:val="28"/>
        </w:rPr>
      </w:pPr>
      <w:r w:rsidRPr="00F24FFE">
        <w:rPr>
          <w:b/>
          <w:szCs w:val="28"/>
        </w:rPr>
        <w:lastRenderedPageBreak/>
        <w:t xml:space="preserve">Приложение </w:t>
      </w:r>
      <w:r w:rsidR="00796441" w:rsidRPr="00F24FFE">
        <w:rPr>
          <w:b/>
          <w:szCs w:val="28"/>
        </w:rPr>
        <w:t>1</w:t>
      </w:r>
      <w:r w:rsidR="006E1178" w:rsidRPr="00F24FFE">
        <w:rPr>
          <w:b/>
          <w:szCs w:val="28"/>
        </w:rPr>
        <w:t>.</w:t>
      </w:r>
      <w:r w:rsidR="00796441" w:rsidRPr="00F24FFE">
        <w:rPr>
          <w:b/>
          <w:szCs w:val="28"/>
        </w:rPr>
        <w:t xml:space="preserve"> </w:t>
      </w:r>
      <w:r w:rsidR="00787FE7" w:rsidRPr="00F24FFE">
        <w:rPr>
          <w:b/>
          <w:szCs w:val="28"/>
        </w:rPr>
        <w:t>Термины и определения</w:t>
      </w:r>
    </w:p>
    <w:p w:rsidR="00787FE7" w:rsidRPr="00F24FFE" w:rsidRDefault="00787FE7" w:rsidP="002B6B4E">
      <w:pPr>
        <w:tabs>
          <w:tab w:val="left" w:pos="1134"/>
        </w:tabs>
        <w:autoSpaceDE w:val="0"/>
        <w:autoSpaceDN w:val="0"/>
        <w:adjustRightInd w:val="0"/>
        <w:spacing w:after="0" w:line="240" w:lineRule="auto"/>
        <w:contextualSpacing/>
        <w:jc w:val="center"/>
        <w:rPr>
          <w:szCs w:val="28"/>
        </w:rPr>
      </w:pPr>
    </w:p>
    <w:tbl>
      <w:tblPr>
        <w:tblW w:w="0" w:type="auto"/>
        <w:tblInd w:w="8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626"/>
        <w:gridCol w:w="2825"/>
        <w:gridCol w:w="6656"/>
      </w:tblGrid>
      <w:tr w:rsidR="00F24FFE" w:rsidRPr="00F24FFE" w:rsidTr="00835BAD">
        <w:trPr>
          <w:trHeight w:val="810"/>
        </w:trPr>
        <w:tc>
          <w:tcPr>
            <w:tcW w:w="0" w:type="auto"/>
            <w:shd w:val="clear" w:color="000000" w:fill="FFFFFF"/>
            <w:vAlign w:val="center"/>
            <w:hideMark/>
          </w:tcPr>
          <w:p w:rsidR="00CE7246" w:rsidRPr="00F24FFE" w:rsidRDefault="00CE7246" w:rsidP="002B6B4E">
            <w:pPr>
              <w:tabs>
                <w:tab w:val="left" w:pos="1134"/>
              </w:tabs>
              <w:spacing w:after="0" w:line="240" w:lineRule="auto"/>
              <w:contextualSpacing/>
              <w:jc w:val="center"/>
            </w:pPr>
            <w:r w:rsidRPr="00F24FFE">
              <w:t>№ п/п</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center"/>
            </w:pPr>
            <w:r w:rsidRPr="00F24FFE">
              <w:t>Термин и показатель</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center"/>
            </w:pPr>
            <w:r w:rsidRPr="00F24FFE">
              <w:t>Определение</w:t>
            </w:r>
          </w:p>
        </w:tc>
      </w:tr>
      <w:tr w:rsidR="00F24FFE" w:rsidRPr="00F24FFE" w:rsidTr="00835BAD">
        <w:trPr>
          <w:trHeight w:val="2940"/>
        </w:trPr>
        <w:tc>
          <w:tcPr>
            <w:tcW w:w="0" w:type="auto"/>
            <w:shd w:val="clear" w:color="000000" w:fill="FFFFFF"/>
            <w:vAlign w:val="center"/>
            <w:hideMark/>
          </w:tcPr>
          <w:p w:rsidR="00CE7246" w:rsidRPr="00F24FFE" w:rsidRDefault="00CE7246" w:rsidP="002B6B4E">
            <w:pPr>
              <w:tabs>
                <w:tab w:val="left" w:pos="1134"/>
              </w:tabs>
              <w:spacing w:after="0" w:line="240" w:lineRule="auto"/>
              <w:contextualSpacing/>
              <w:jc w:val="center"/>
            </w:pPr>
            <w:r w:rsidRPr="00F24FFE">
              <w:t>1</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rPr>
                <w:szCs w:val="28"/>
              </w:rPr>
              <w:t>Комплексный проект</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rPr>
                <w:szCs w:val="28"/>
              </w:rPr>
            </w:pPr>
            <w:r w:rsidRPr="00F24FFE">
              <w:rPr>
                <w:szCs w:val="28"/>
              </w:rPr>
              <w:t>комплекс взаимосвязанных мероприятий и процессов по созданию продукции по приоритетным направлениям (подпрограммам) государственной программы, ограниченный по времени и ресурсам, включающий:</w:t>
            </w:r>
          </w:p>
          <w:p w:rsidR="00CE7246" w:rsidRPr="00F24FFE" w:rsidRDefault="00CE7246" w:rsidP="002B6B4E">
            <w:pPr>
              <w:tabs>
                <w:tab w:val="left" w:pos="1134"/>
              </w:tabs>
              <w:spacing w:after="0" w:line="240" w:lineRule="auto"/>
              <w:contextualSpacing/>
              <w:rPr>
                <w:szCs w:val="28"/>
              </w:rPr>
            </w:pPr>
            <w:r w:rsidRPr="00F24FFE">
              <w:rPr>
                <w:szCs w:val="28"/>
              </w:rPr>
              <w:t>выполнение научно-исследовательских, опытно-конструкторских и технологических работ по созданию научно-технического задела;</w:t>
            </w:r>
          </w:p>
          <w:p w:rsidR="00CE7246" w:rsidRPr="00F24FFE" w:rsidRDefault="00CE7246" w:rsidP="002B6B4E">
            <w:pPr>
              <w:tabs>
                <w:tab w:val="left" w:pos="1134"/>
              </w:tabs>
              <w:spacing w:after="0" w:line="240" w:lineRule="auto"/>
              <w:contextualSpacing/>
              <w:rPr>
                <w:szCs w:val="28"/>
              </w:rPr>
            </w:pPr>
            <w:r w:rsidRPr="00F24FFE">
              <w:rPr>
                <w:szCs w:val="28"/>
              </w:rPr>
              <w:t>организацию серийного выпуска продукции, в том числе создание инфраструктуры;</w:t>
            </w:r>
          </w:p>
          <w:p w:rsidR="00CE7246" w:rsidRPr="00F24FFE" w:rsidRDefault="00CE7246" w:rsidP="002B6B4E">
            <w:pPr>
              <w:tabs>
                <w:tab w:val="left" w:pos="1134"/>
              </w:tabs>
              <w:spacing w:after="0" w:line="240" w:lineRule="auto"/>
              <w:contextualSpacing/>
              <w:rPr>
                <w:szCs w:val="28"/>
              </w:rPr>
            </w:pPr>
            <w:r w:rsidRPr="00F24FFE">
              <w:rPr>
                <w:szCs w:val="28"/>
              </w:rPr>
              <w:t>последующую коммерциализацию произведенной продукции;</w:t>
            </w:r>
          </w:p>
        </w:tc>
      </w:tr>
      <w:tr w:rsidR="00F24FFE" w:rsidRPr="00F24FFE" w:rsidTr="00835BAD">
        <w:trPr>
          <w:trHeight w:val="2430"/>
        </w:trPr>
        <w:tc>
          <w:tcPr>
            <w:tcW w:w="0" w:type="auto"/>
            <w:shd w:val="clear" w:color="000000" w:fill="FFFFFF"/>
            <w:vAlign w:val="center"/>
            <w:hideMark/>
          </w:tcPr>
          <w:p w:rsidR="00CE7246" w:rsidRPr="00F24FFE" w:rsidRDefault="00CE7246" w:rsidP="002B6B4E">
            <w:pPr>
              <w:tabs>
                <w:tab w:val="left" w:pos="1134"/>
              </w:tabs>
              <w:spacing w:after="0" w:line="240" w:lineRule="auto"/>
              <w:contextualSpacing/>
              <w:jc w:val="center"/>
            </w:pPr>
            <w:r w:rsidRPr="00F24FFE">
              <w:t>2</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 xml:space="preserve">Паспорт комплексного проекта </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документ, отражающий основные характеристики, финансово-экономические показатели эффективности, сроки и план-график финансирования проекта, влияние реализации проекта на достижение целевых показателей и индикаторов</w:t>
            </w:r>
          </w:p>
        </w:tc>
      </w:tr>
      <w:tr w:rsidR="00F24FFE" w:rsidRPr="00F24FFE" w:rsidTr="00835BAD">
        <w:trPr>
          <w:trHeight w:val="1020"/>
        </w:trPr>
        <w:tc>
          <w:tcPr>
            <w:tcW w:w="0" w:type="auto"/>
            <w:shd w:val="clear" w:color="000000" w:fill="FFFFFF"/>
            <w:vAlign w:val="center"/>
            <w:hideMark/>
          </w:tcPr>
          <w:p w:rsidR="00CE7246" w:rsidRPr="00F24FFE" w:rsidRDefault="00CE7246" w:rsidP="002B6B4E">
            <w:pPr>
              <w:tabs>
                <w:tab w:val="left" w:pos="1134"/>
              </w:tabs>
              <w:spacing w:after="0" w:line="240" w:lineRule="auto"/>
              <w:contextualSpacing/>
              <w:jc w:val="center"/>
            </w:pPr>
            <w:r w:rsidRPr="00F24FFE">
              <w:t>3</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Цель комплексного проекта</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измеримый результат комплексного проекта</w:t>
            </w:r>
            <w:r w:rsidR="00835BAD" w:rsidRPr="00F24FFE">
              <w:t xml:space="preserve">, </w:t>
            </w:r>
            <w:r w:rsidR="00835BAD" w:rsidRPr="00F24FFE">
              <w:rPr>
                <w:szCs w:val="28"/>
              </w:rPr>
              <w:t>отражающий продукт, который планируется к созданию, сроки реализации, объемы производства.</w:t>
            </w:r>
          </w:p>
        </w:tc>
      </w:tr>
      <w:tr w:rsidR="00F24FFE" w:rsidRPr="00F24FFE" w:rsidTr="00835BAD">
        <w:trPr>
          <w:trHeight w:val="1620"/>
        </w:trPr>
        <w:tc>
          <w:tcPr>
            <w:tcW w:w="0" w:type="auto"/>
            <w:shd w:val="clear" w:color="000000" w:fill="FFFFFF"/>
            <w:vAlign w:val="center"/>
            <w:hideMark/>
          </w:tcPr>
          <w:p w:rsidR="00CE7246" w:rsidRPr="00F24FFE" w:rsidRDefault="00CE7246" w:rsidP="002B6B4E">
            <w:pPr>
              <w:tabs>
                <w:tab w:val="left" w:pos="1134"/>
              </w:tabs>
              <w:spacing w:after="0" w:line="240" w:lineRule="auto"/>
              <w:contextualSpacing/>
              <w:jc w:val="center"/>
            </w:pPr>
            <w:r w:rsidRPr="00F24FFE">
              <w:t>4</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 xml:space="preserve">Собственные средства </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дополнительная эмиссия акций, нераспределенная прибыль, амортизация и иные собственные средства юридических лиц, используемые для финансирования комплексного проекта</w:t>
            </w:r>
          </w:p>
        </w:tc>
      </w:tr>
      <w:tr w:rsidR="00F24FFE" w:rsidRPr="00F24FFE" w:rsidTr="00835BAD">
        <w:trPr>
          <w:trHeight w:val="2835"/>
        </w:trPr>
        <w:tc>
          <w:tcPr>
            <w:tcW w:w="0" w:type="auto"/>
            <w:shd w:val="clear" w:color="000000" w:fill="FFFFFF"/>
            <w:vAlign w:val="center"/>
            <w:hideMark/>
          </w:tcPr>
          <w:p w:rsidR="00CE7246" w:rsidRPr="00F24FFE" w:rsidRDefault="00CE7246" w:rsidP="002B6B4E">
            <w:pPr>
              <w:tabs>
                <w:tab w:val="left" w:pos="1134"/>
              </w:tabs>
              <w:spacing w:after="0" w:line="240" w:lineRule="auto"/>
              <w:contextualSpacing/>
              <w:jc w:val="center"/>
            </w:pPr>
            <w:r w:rsidRPr="00F24FFE">
              <w:t>5</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Кредитные и заемные средства</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 xml:space="preserve">коммерческие кредиты, кредиты государственной корпорации </w:t>
            </w:r>
            <w:r w:rsidR="002D53BB" w:rsidRPr="00F24FFE">
              <w:t>«</w:t>
            </w:r>
            <w:r w:rsidRPr="00F24FFE">
              <w:t>Банк развития и внешнеэкономической деятельности (Внешэкономбанк)</w:t>
            </w:r>
            <w:r w:rsidR="002D53BB" w:rsidRPr="00F24FFE">
              <w:t>»</w:t>
            </w:r>
            <w:r w:rsidRPr="00F24FFE">
              <w:t>, займы и кредиты участников проекта, облигационные займы, возвратное финансирование за счет средств Фонда национального благосостояния и другие кредитные (заемные) средства, используемые для финансирования комплексного проекта</w:t>
            </w:r>
          </w:p>
        </w:tc>
      </w:tr>
      <w:tr w:rsidR="00F24FFE" w:rsidRPr="00F24FFE" w:rsidTr="00835BAD">
        <w:trPr>
          <w:trHeight w:val="2025"/>
        </w:trPr>
        <w:tc>
          <w:tcPr>
            <w:tcW w:w="0" w:type="auto"/>
            <w:shd w:val="clear" w:color="000000" w:fill="FFFFFF"/>
            <w:vAlign w:val="center"/>
            <w:hideMark/>
          </w:tcPr>
          <w:p w:rsidR="00CE7246" w:rsidRPr="00F24FFE" w:rsidRDefault="00CE7246" w:rsidP="002B6B4E">
            <w:pPr>
              <w:tabs>
                <w:tab w:val="left" w:pos="1134"/>
              </w:tabs>
              <w:spacing w:after="0" w:line="240" w:lineRule="auto"/>
              <w:contextualSpacing/>
              <w:jc w:val="center"/>
            </w:pPr>
            <w:r w:rsidRPr="00F24FFE">
              <w:lastRenderedPageBreak/>
              <w:t>6</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 xml:space="preserve">Бюджетные ассигнования федерального бюджета </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rPr>
                <w:szCs w:val="28"/>
              </w:rPr>
            </w:pPr>
            <w:r w:rsidRPr="00F24FFE">
              <w:t xml:space="preserve">объемы планируемых </w:t>
            </w:r>
            <w:r w:rsidRPr="00F24FFE">
              <w:rPr>
                <w:szCs w:val="28"/>
              </w:rPr>
              <w:t>субсидий российским организациям на возмещение части затрат на создание научно-технического задела по разработке базовых технологий производства приоритетных электронных компонентов и радиоэлектронной аппаратуры</w:t>
            </w:r>
          </w:p>
        </w:tc>
      </w:tr>
      <w:tr w:rsidR="00F24FFE" w:rsidRPr="00F24FFE" w:rsidTr="00835BAD">
        <w:trPr>
          <w:trHeight w:val="870"/>
        </w:trPr>
        <w:tc>
          <w:tcPr>
            <w:tcW w:w="0" w:type="auto"/>
            <w:shd w:val="clear" w:color="000000" w:fill="FFFFFF"/>
            <w:vAlign w:val="center"/>
            <w:hideMark/>
          </w:tcPr>
          <w:p w:rsidR="00CE7246" w:rsidRPr="00F24FFE" w:rsidRDefault="00CE7246" w:rsidP="002B6B4E">
            <w:pPr>
              <w:tabs>
                <w:tab w:val="left" w:pos="1134"/>
              </w:tabs>
              <w:spacing w:after="0" w:line="240" w:lineRule="auto"/>
              <w:contextualSpacing/>
              <w:jc w:val="center"/>
            </w:pPr>
            <w:r w:rsidRPr="00F24FFE">
              <w:t>7</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Объем инвестиций в комплексный проект (тыс. рублей)</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совокупный объем средств, привлеченных на реализацию комплексного проекта на конец срока реализации проекта</w:t>
            </w:r>
          </w:p>
        </w:tc>
      </w:tr>
      <w:tr w:rsidR="00F24FFE" w:rsidRPr="00F24FFE" w:rsidTr="00835BAD">
        <w:trPr>
          <w:trHeight w:val="870"/>
        </w:trPr>
        <w:tc>
          <w:tcPr>
            <w:tcW w:w="0" w:type="auto"/>
            <w:shd w:val="clear" w:color="000000" w:fill="FFFFFF"/>
            <w:vAlign w:val="center"/>
          </w:tcPr>
          <w:p w:rsidR="00787FE7" w:rsidRPr="00F24FFE" w:rsidRDefault="00787FE7" w:rsidP="002B6B4E">
            <w:pPr>
              <w:tabs>
                <w:tab w:val="left" w:pos="1134"/>
              </w:tabs>
              <w:spacing w:after="0" w:line="240" w:lineRule="auto"/>
              <w:contextualSpacing/>
              <w:jc w:val="center"/>
            </w:pPr>
            <w:r w:rsidRPr="00F24FFE">
              <w:t>8</w:t>
            </w:r>
          </w:p>
        </w:tc>
        <w:tc>
          <w:tcPr>
            <w:tcW w:w="2825" w:type="dxa"/>
            <w:shd w:val="clear" w:color="000000" w:fill="FFFFFF"/>
            <w:vAlign w:val="center"/>
          </w:tcPr>
          <w:p w:rsidR="00787FE7" w:rsidRPr="00F24FFE" w:rsidRDefault="00787FE7" w:rsidP="002B6B4E">
            <w:pPr>
              <w:tabs>
                <w:tab w:val="left" w:pos="1134"/>
              </w:tabs>
              <w:spacing w:after="0" w:line="240" w:lineRule="auto"/>
              <w:contextualSpacing/>
            </w:pPr>
            <w:r w:rsidRPr="00F24FFE">
              <w:t>Срок реализации комплексного проекта</w:t>
            </w:r>
          </w:p>
        </w:tc>
        <w:tc>
          <w:tcPr>
            <w:tcW w:w="6656" w:type="dxa"/>
            <w:shd w:val="clear" w:color="000000" w:fill="FFFFFF"/>
            <w:vAlign w:val="center"/>
          </w:tcPr>
          <w:p w:rsidR="00787FE7" w:rsidRPr="00F24FFE" w:rsidRDefault="00787FE7" w:rsidP="002B6B4E">
            <w:pPr>
              <w:tabs>
                <w:tab w:val="left" w:pos="1134"/>
              </w:tabs>
              <w:autoSpaceDE w:val="0"/>
              <w:autoSpaceDN w:val="0"/>
              <w:adjustRightInd w:val="0"/>
              <w:spacing w:after="0" w:line="240" w:lineRule="auto"/>
              <w:contextualSpacing/>
              <w:jc w:val="both"/>
            </w:pPr>
            <w:r w:rsidRPr="00F24FFE">
              <w:t xml:space="preserve">срок от </w:t>
            </w:r>
            <w:r w:rsidRPr="00F24FFE">
              <w:rPr>
                <w:szCs w:val="28"/>
              </w:rPr>
              <w:t>выполнения научно-исследовательских, опытно-конструкторских и технологических работ по созданию научно-технического задела до организации серийного выпуска продукции, в том числе создание инфраструктуры и последующей коммерциализации произведенной продукции.</w:t>
            </w:r>
          </w:p>
        </w:tc>
      </w:tr>
      <w:tr w:rsidR="00F24FFE" w:rsidRPr="00F24FFE" w:rsidTr="00835BAD">
        <w:trPr>
          <w:trHeight w:val="870"/>
        </w:trPr>
        <w:tc>
          <w:tcPr>
            <w:tcW w:w="0" w:type="auto"/>
            <w:shd w:val="clear" w:color="000000" w:fill="FFFFFF"/>
            <w:vAlign w:val="center"/>
          </w:tcPr>
          <w:p w:rsidR="00787FE7" w:rsidRPr="00F24FFE" w:rsidRDefault="00787FE7" w:rsidP="002B6B4E">
            <w:pPr>
              <w:tabs>
                <w:tab w:val="left" w:pos="1134"/>
              </w:tabs>
              <w:spacing w:after="0" w:line="240" w:lineRule="auto"/>
              <w:contextualSpacing/>
              <w:jc w:val="center"/>
            </w:pPr>
            <w:r w:rsidRPr="00F24FFE">
              <w:t>9</w:t>
            </w:r>
          </w:p>
        </w:tc>
        <w:tc>
          <w:tcPr>
            <w:tcW w:w="2825" w:type="dxa"/>
            <w:shd w:val="clear" w:color="000000" w:fill="FFFFFF"/>
            <w:vAlign w:val="center"/>
          </w:tcPr>
          <w:p w:rsidR="00787FE7" w:rsidRPr="00F24FFE" w:rsidRDefault="00787FE7" w:rsidP="002B6B4E">
            <w:pPr>
              <w:tabs>
                <w:tab w:val="left" w:pos="1134"/>
              </w:tabs>
              <w:spacing w:after="0" w:line="240" w:lineRule="auto"/>
              <w:contextualSpacing/>
            </w:pPr>
            <w:r w:rsidRPr="00F24FFE">
              <w:t>Срок промышленной реализации продукции</w:t>
            </w:r>
          </w:p>
        </w:tc>
        <w:tc>
          <w:tcPr>
            <w:tcW w:w="6656" w:type="dxa"/>
            <w:shd w:val="clear" w:color="000000" w:fill="FFFFFF"/>
            <w:vAlign w:val="center"/>
          </w:tcPr>
          <w:p w:rsidR="00787FE7" w:rsidRPr="00F24FFE" w:rsidRDefault="00787FE7" w:rsidP="002B6B4E">
            <w:pPr>
              <w:tabs>
                <w:tab w:val="left" w:pos="1134"/>
              </w:tabs>
              <w:autoSpaceDE w:val="0"/>
              <w:autoSpaceDN w:val="0"/>
              <w:adjustRightInd w:val="0"/>
              <w:spacing w:after="0" w:line="240" w:lineRule="auto"/>
              <w:contextualSpacing/>
              <w:jc w:val="both"/>
            </w:pPr>
            <w:r w:rsidRPr="00F24FFE">
              <w:t xml:space="preserve">срок от </w:t>
            </w:r>
            <w:r w:rsidRPr="00F24FFE">
              <w:rPr>
                <w:szCs w:val="28"/>
              </w:rPr>
              <w:t>выполнения научно-исследовательских, опытно-конструкторских и технологических работ по созданию научно-технического задела, создания производства, коммерциализации произведенной продукции до снятия с производства разработанной продукции</w:t>
            </w:r>
          </w:p>
        </w:tc>
      </w:tr>
      <w:tr w:rsidR="00F24FFE" w:rsidRPr="00F24FFE" w:rsidTr="00835BAD">
        <w:trPr>
          <w:trHeight w:val="1215"/>
        </w:trPr>
        <w:tc>
          <w:tcPr>
            <w:tcW w:w="0" w:type="auto"/>
            <w:shd w:val="clear" w:color="000000" w:fill="FFFFFF"/>
            <w:vAlign w:val="center"/>
            <w:hideMark/>
          </w:tcPr>
          <w:p w:rsidR="00CE7246" w:rsidRPr="00F24FFE" w:rsidRDefault="00787FE7" w:rsidP="002B6B4E">
            <w:pPr>
              <w:tabs>
                <w:tab w:val="left" w:pos="1134"/>
              </w:tabs>
              <w:spacing w:after="0" w:line="240" w:lineRule="auto"/>
              <w:contextualSpacing/>
              <w:jc w:val="center"/>
            </w:pPr>
            <w:r w:rsidRPr="00F24FFE">
              <w:t>10</w:t>
            </w:r>
          </w:p>
        </w:tc>
        <w:tc>
          <w:tcPr>
            <w:tcW w:w="2825" w:type="dxa"/>
            <w:shd w:val="clear" w:color="000000" w:fill="FFFFFF"/>
            <w:vAlign w:val="center"/>
            <w:hideMark/>
          </w:tcPr>
          <w:p w:rsidR="00CE7246" w:rsidRPr="00F24FFE" w:rsidRDefault="004F7A62" w:rsidP="002B6B4E">
            <w:pPr>
              <w:tabs>
                <w:tab w:val="left" w:pos="1134"/>
              </w:tabs>
              <w:spacing w:after="0" w:line="240" w:lineRule="auto"/>
              <w:contextualSpacing/>
              <w:jc w:val="both"/>
            </w:pPr>
            <w:r w:rsidRPr="00F24FFE">
              <w:t>Дисконтированный с</w:t>
            </w:r>
            <w:r w:rsidR="00CE7246" w:rsidRPr="00F24FFE">
              <w:t>рок окупаемости комплексного проекта (</w:t>
            </w:r>
            <w:proofErr w:type="spellStart"/>
            <w:r w:rsidRPr="00F24FFE">
              <w:rPr>
                <w:i/>
              </w:rPr>
              <w:t>Discounted</w:t>
            </w:r>
            <w:proofErr w:type="spellEnd"/>
            <w:r w:rsidRPr="00F24FFE">
              <w:rPr>
                <w:i/>
              </w:rPr>
              <w:t xml:space="preserve"> </w:t>
            </w:r>
            <w:proofErr w:type="spellStart"/>
            <w:r w:rsidRPr="00F24FFE">
              <w:rPr>
                <w:i/>
              </w:rPr>
              <w:t>Pay-Back</w:t>
            </w:r>
            <w:proofErr w:type="spellEnd"/>
            <w:r w:rsidRPr="00F24FFE">
              <w:rPr>
                <w:i/>
              </w:rPr>
              <w:t xml:space="preserve"> </w:t>
            </w:r>
            <w:r w:rsidRPr="00F24FFE">
              <w:rPr>
                <w:i/>
                <w:lang w:val="en-US"/>
              </w:rPr>
              <w:t>Period</w:t>
            </w:r>
            <w:r w:rsidRPr="00F24FFE">
              <w:t xml:space="preserve">, </w:t>
            </w:r>
            <w:r w:rsidRPr="00F24FFE">
              <w:rPr>
                <w:lang w:val="en-US"/>
              </w:rPr>
              <w:t>DPBP</w:t>
            </w:r>
            <w:r w:rsidR="00CE7246" w:rsidRPr="00F24FFE">
              <w:t>), лет</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период окупаемости первоначальных инвестиций (затрат) в комплексный проект в текущей стоимости</w:t>
            </w:r>
          </w:p>
        </w:tc>
      </w:tr>
      <w:tr w:rsidR="00F24FFE" w:rsidRPr="00F24FFE" w:rsidTr="00835BAD">
        <w:trPr>
          <w:trHeight w:val="1215"/>
        </w:trPr>
        <w:tc>
          <w:tcPr>
            <w:tcW w:w="0" w:type="auto"/>
            <w:shd w:val="clear" w:color="000000" w:fill="FFFFFF"/>
            <w:vAlign w:val="center"/>
            <w:hideMark/>
          </w:tcPr>
          <w:p w:rsidR="00CE7246" w:rsidRPr="00F24FFE" w:rsidRDefault="00787FE7" w:rsidP="002B6B4E">
            <w:pPr>
              <w:tabs>
                <w:tab w:val="left" w:pos="1134"/>
              </w:tabs>
              <w:spacing w:after="0" w:line="240" w:lineRule="auto"/>
              <w:contextualSpacing/>
              <w:jc w:val="center"/>
            </w:pPr>
            <w:r w:rsidRPr="00F24FFE">
              <w:t>11</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Чистая приведенная стоимость проекта (</w:t>
            </w:r>
            <w:proofErr w:type="spellStart"/>
            <w:r w:rsidRPr="00F24FFE">
              <w:rPr>
                <w:i/>
              </w:rPr>
              <w:t>Net</w:t>
            </w:r>
            <w:proofErr w:type="spellEnd"/>
            <w:r w:rsidRPr="00F24FFE">
              <w:rPr>
                <w:i/>
              </w:rPr>
              <w:t xml:space="preserve"> </w:t>
            </w:r>
            <w:proofErr w:type="spellStart"/>
            <w:r w:rsidRPr="00F24FFE">
              <w:rPr>
                <w:i/>
              </w:rPr>
              <w:t>Present</w:t>
            </w:r>
            <w:proofErr w:type="spellEnd"/>
            <w:r w:rsidRPr="00F24FFE">
              <w:rPr>
                <w:i/>
              </w:rPr>
              <w:t xml:space="preserve"> </w:t>
            </w:r>
            <w:proofErr w:type="spellStart"/>
            <w:r w:rsidRPr="00F24FFE">
              <w:rPr>
                <w:i/>
              </w:rPr>
              <w:t>Value</w:t>
            </w:r>
            <w:proofErr w:type="spellEnd"/>
            <w:r w:rsidRPr="00F24FFE">
              <w:t>, NPV)</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текущая стоимость будущих денежных потоков комплексного проекта, рассчитанная с учетом дисконтирования, за вычетом инвестиций на конец реализации проекта</w:t>
            </w:r>
          </w:p>
        </w:tc>
      </w:tr>
      <w:tr w:rsidR="00F24FFE" w:rsidRPr="00F24FFE" w:rsidTr="00835BAD">
        <w:trPr>
          <w:trHeight w:val="1215"/>
        </w:trPr>
        <w:tc>
          <w:tcPr>
            <w:tcW w:w="0" w:type="auto"/>
            <w:shd w:val="clear" w:color="000000" w:fill="FFFFFF"/>
            <w:vAlign w:val="center"/>
          </w:tcPr>
          <w:p w:rsidR="005735FA" w:rsidRPr="00F24FFE" w:rsidRDefault="005735FA" w:rsidP="002B6B4E">
            <w:pPr>
              <w:tabs>
                <w:tab w:val="left" w:pos="1134"/>
              </w:tabs>
              <w:spacing w:after="0" w:line="240" w:lineRule="auto"/>
              <w:contextualSpacing/>
              <w:jc w:val="center"/>
            </w:pPr>
            <w:r w:rsidRPr="00F24FFE">
              <w:t>12</w:t>
            </w:r>
          </w:p>
        </w:tc>
        <w:tc>
          <w:tcPr>
            <w:tcW w:w="2825" w:type="dxa"/>
            <w:shd w:val="clear" w:color="000000" w:fill="FFFFFF"/>
            <w:vAlign w:val="center"/>
          </w:tcPr>
          <w:p w:rsidR="005735FA" w:rsidRPr="00F24FFE" w:rsidRDefault="005735FA" w:rsidP="002B6B4E">
            <w:pPr>
              <w:tabs>
                <w:tab w:val="left" w:pos="1134"/>
              </w:tabs>
              <w:spacing w:after="0" w:line="240" w:lineRule="auto"/>
              <w:contextualSpacing/>
              <w:jc w:val="both"/>
              <w:rPr>
                <w:lang w:val="en-US"/>
              </w:rPr>
            </w:pPr>
            <w:r w:rsidRPr="00F24FFE">
              <w:t>Дисконтированный индекс доходности (</w:t>
            </w:r>
            <w:proofErr w:type="spellStart"/>
            <w:r w:rsidRPr="00F24FFE">
              <w:rPr>
                <w:i/>
              </w:rPr>
              <w:t>Discounted</w:t>
            </w:r>
            <w:proofErr w:type="spellEnd"/>
            <w:r w:rsidRPr="00F24FFE">
              <w:t xml:space="preserve"> </w:t>
            </w:r>
            <w:r w:rsidRPr="00F24FFE">
              <w:rPr>
                <w:i/>
                <w:iCs/>
                <w:lang w:val="en"/>
              </w:rPr>
              <w:t>Profitability</w:t>
            </w:r>
            <w:r w:rsidRPr="00F24FFE">
              <w:rPr>
                <w:i/>
                <w:iCs/>
              </w:rPr>
              <w:t xml:space="preserve"> </w:t>
            </w:r>
            <w:r w:rsidRPr="00F24FFE">
              <w:rPr>
                <w:i/>
                <w:iCs/>
                <w:lang w:val="en"/>
              </w:rPr>
              <w:t>Index</w:t>
            </w:r>
            <w:r w:rsidRPr="00F24FFE">
              <w:rPr>
                <w:i/>
                <w:iCs/>
              </w:rPr>
              <w:t xml:space="preserve">, </w:t>
            </w:r>
            <w:r w:rsidRPr="00F24FFE">
              <w:rPr>
                <w:i/>
                <w:iCs/>
                <w:lang w:val="en-US"/>
              </w:rPr>
              <w:t>DPI)</w:t>
            </w:r>
          </w:p>
        </w:tc>
        <w:tc>
          <w:tcPr>
            <w:tcW w:w="6656" w:type="dxa"/>
            <w:shd w:val="clear" w:color="000000" w:fill="FFFFFF"/>
            <w:vAlign w:val="center"/>
          </w:tcPr>
          <w:p w:rsidR="005735FA" w:rsidRPr="00F24FFE" w:rsidRDefault="005735FA" w:rsidP="002B6B4E">
            <w:pPr>
              <w:tabs>
                <w:tab w:val="left" w:pos="1134"/>
              </w:tabs>
              <w:spacing w:after="0" w:line="240" w:lineRule="auto"/>
              <w:contextualSpacing/>
              <w:jc w:val="both"/>
            </w:pPr>
            <w:r w:rsidRPr="00F24FFE">
              <w:t>Индекс доходности, который рассчитывается как отношение суммы дисконтированных денежных потоков к первоначальным инвестициям, показывает эффективность вложений.</w:t>
            </w:r>
          </w:p>
        </w:tc>
      </w:tr>
      <w:tr w:rsidR="00F24FFE" w:rsidRPr="00F24FFE" w:rsidTr="00835BAD">
        <w:trPr>
          <w:trHeight w:val="1215"/>
        </w:trPr>
        <w:tc>
          <w:tcPr>
            <w:tcW w:w="0" w:type="auto"/>
            <w:shd w:val="clear" w:color="000000" w:fill="FFFFFF"/>
            <w:vAlign w:val="center"/>
            <w:hideMark/>
          </w:tcPr>
          <w:p w:rsidR="00CE7246" w:rsidRPr="00F24FFE" w:rsidRDefault="005735FA" w:rsidP="002B6B4E">
            <w:pPr>
              <w:tabs>
                <w:tab w:val="left" w:pos="1134"/>
              </w:tabs>
              <w:spacing w:after="0" w:line="240" w:lineRule="auto"/>
              <w:contextualSpacing/>
              <w:jc w:val="center"/>
            </w:pPr>
            <w:r w:rsidRPr="00F24FFE">
              <w:t>13</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rPr>
                <w:lang w:val="en-US"/>
              </w:rPr>
            </w:pPr>
            <w:r w:rsidRPr="00F24FFE">
              <w:t>Внутренняя</w:t>
            </w:r>
            <w:r w:rsidRPr="00F24FFE">
              <w:rPr>
                <w:lang w:val="en-US"/>
              </w:rPr>
              <w:t xml:space="preserve"> </w:t>
            </w:r>
            <w:r w:rsidRPr="00F24FFE">
              <w:t>норма</w:t>
            </w:r>
            <w:r w:rsidRPr="00F24FFE">
              <w:rPr>
                <w:lang w:val="en-US"/>
              </w:rPr>
              <w:t xml:space="preserve"> </w:t>
            </w:r>
            <w:r w:rsidRPr="00F24FFE">
              <w:t>доходности</w:t>
            </w:r>
            <w:r w:rsidRPr="00F24FFE">
              <w:rPr>
                <w:lang w:val="en-US"/>
              </w:rPr>
              <w:t xml:space="preserve"> (</w:t>
            </w:r>
            <w:r w:rsidRPr="00F24FFE">
              <w:rPr>
                <w:i/>
                <w:lang w:val="en-US"/>
              </w:rPr>
              <w:t>Internal Rate of Return</w:t>
            </w:r>
            <w:r w:rsidRPr="00F24FFE">
              <w:rPr>
                <w:lang w:val="en-US"/>
              </w:rPr>
              <w:t>, IRR)</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ставка дисконтирования, при которой чистая приведенная стоимость проекта равна нулю</w:t>
            </w:r>
          </w:p>
        </w:tc>
      </w:tr>
      <w:tr w:rsidR="00F24FFE" w:rsidRPr="00F24FFE" w:rsidTr="00835BAD">
        <w:trPr>
          <w:trHeight w:val="1620"/>
        </w:trPr>
        <w:tc>
          <w:tcPr>
            <w:tcW w:w="0" w:type="auto"/>
            <w:shd w:val="clear" w:color="000000" w:fill="FFFFFF"/>
            <w:vAlign w:val="center"/>
            <w:hideMark/>
          </w:tcPr>
          <w:p w:rsidR="00CE7246" w:rsidRPr="00F24FFE" w:rsidRDefault="005735FA" w:rsidP="002B6B4E">
            <w:pPr>
              <w:tabs>
                <w:tab w:val="left" w:pos="1134"/>
              </w:tabs>
              <w:spacing w:after="0" w:line="240" w:lineRule="auto"/>
              <w:contextualSpacing/>
              <w:jc w:val="center"/>
            </w:pPr>
            <w:r w:rsidRPr="00F24FFE">
              <w:lastRenderedPageBreak/>
              <w:t>14</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Средневзвешенная стоимость капитала (</w:t>
            </w:r>
            <w:proofErr w:type="spellStart"/>
            <w:r w:rsidRPr="00F24FFE">
              <w:rPr>
                <w:i/>
              </w:rPr>
              <w:t>Weighted</w:t>
            </w:r>
            <w:proofErr w:type="spellEnd"/>
            <w:r w:rsidRPr="00F24FFE">
              <w:rPr>
                <w:i/>
              </w:rPr>
              <w:t xml:space="preserve"> </w:t>
            </w:r>
            <w:proofErr w:type="spellStart"/>
            <w:r w:rsidRPr="00F24FFE">
              <w:rPr>
                <w:i/>
              </w:rPr>
              <w:t>Average</w:t>
            </w:r>
            <w:proofErr w:type="spellEnd"/>
            <w:r w:rsidRPr="00F24FFE">
              <w:rPr>
                <w:i/>
              </w:rPr>
              <w:t xml:space="preserve"> </w:t>
            </w:r>
            <w:proofErr w:type="spellStart"/>
            <w:r w:rsidRPr="00F24FFE">
              <w:rPr>
                <w:i/>
              </w:rPr>
              <w:t>Cost</w:t>
            </w:r>
            <w:proofErr w:type="spellEnd"/>
            <w:r w:rsidRPr="00F24FFE">
              <w:rPr>
                <w:i/>
              </w:rPr>
              <w:t xml:space="preserve"> </w:t>
            </w:r>
            <w:proofErr w:type="spellStart"/>
            <w:r w:rsidRPr="00F24FFE">
              <w:rPr>
                <w:i/>
              </w:rPr>
              <w:t>of</w:t>
            </w:r>
            <w:proofErr w:type="spellEnd"/>
            <w:r w:rsidRPr="00F24FFE">
              <w:rPr>
                <w:i/>
              </w:rPr>
              <w:t xml:space="preserve"> </w:t>
            </w:r>
            <w:proofErr w:type="spellStart"/>
            <w:r w:rsidRPr="00F24FFE">
              <w:rPr>
                <w:i/>
              </w:rPr>
              <w:t>Capital</w:t>
            </w:r>
            <w:proofErr w:type="spellEnd"/>
            <w:r w:rsidRPr="00F24FFE">
              <w:t>, WACC)</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общая стоимость капитала, рассчитанная как сумма доходности собственного капитала и заемного капитала, взвешенных по их удельной доле в структуре капитала</w:t>
            </w:r>
          </w:p>
        </w:tc>
      </w:tr>
      <w:tr w:rsidR="00F24FFE" w:rsidRPr="00F24FFE" w:rsidTr="00835BAD">
        <w:trPr>
          <w:trHeight w:val="1215"/>
        </w:trPr>
        <w:tc>
          <w:tcPr>
            <w:tcW w:w="0" w:type="auto"/>
            <w:shd w:val="clear" w:color="000000" w:fill="FFFFFF"/>
            <w:vAlign w:val="center"/>
            <w:hideMark/>
          </w:tcPr>
          <w:p w:rsidR="00CE7246" w:rsidRPr="00F24FFE" w:rsidRDefault="005735FA" w:rsidP="002B6B4E">
            <w:pPr>
              <w:tabs>
                <w:tab w:val="left" w:pos="1134"/>
              </w:tabs>
              <w:spacing w:after="0" w:line="240" w:lineRule="auto"/>
              <w:contextualSpacing/>
              <w:jc w:val="center"/>
            </w:pPr>
            <w:r w:rsidRPr="00F24FFE">
              <w:t>15</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Рентабельность на собственный капитал (</w:t>
            </w:r>
            <w:proofErr w:type="spellStart"/>
            <w:r w:rsidRPr="00F24FFE">
              <w:rPr>
                <w:i/>
              </w:rPr>
              <w:t>Return</w:t>
            </w:r>
            <w:proofErr w:type="spellEnd"/>
            <w:r w:rsidRPr="00F24FFE">
              <w:rPr>
                <w:i/>
              </w:rPr>
              <w:t xml:space="preserve"> </w:t>
            </w:r>
            <w:proofErr w:type="spellStart"/>
            <w:r w:rsidRPr="00F24FFE">
              <w:rPr>
                <w:i/>
              </w:rPr>
              <w:t>on</w:t>
            </w:r>
            <w:proofErr w:type="spellEnd"/>
            <w:r w:rsidRPr="00F24FFE">
              <w:rPr>
                <w:i/>
              </w:rPr>
              <w:t xml:space="preserve"> </w:t>
            </w:r>
            <w:proofErr w:type="spellStart"/>
            <w:r w:rsidRPr="00F24FFE">
              <w:rPr>
                <w:i/>
              </w:rPr>
              <w:t>Equity</w:t>
            </w:r>
            <w:proofErr w:type="spellEnd"/>
            <w:r w:rsidRPr="00F24FFE">
              <w:t>, ROE)</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отношение чистой прибыли к собственному капиталу</w:t>
            </w:r>
          </w:p>
        </w:tc>
      </w:tr>
      <w:tr w:rsidR="00F24FFE" w:rsidRPr="00F24FFE" w:rsidTr="00835BAD">
        <w:trPr>
          <w:trHeight w:val="930"/>
        </w:trPr>
        <w:tc>
          <w:tcPr>
            <w:tcW w:w="0" w:type="auto"/>
            <w:shd w:val="clear" w:color="000000" w:fill="FFFFFF"/>
            <w:vAlign w:val="center"/>
            <w:hideMark/>
          </w:tcPr>
          <w:p w:rsidR="00CE7246" w:rsidRPr="00F24FFE" w:rsidRDefault="005735FA" w:rsidP="002B6B4E">
            <w:pPr>
              <w:tabs>
                <w:tab w:val="left" w:pos="1134"/>
              </w:tabs>
              <w:spacing w:after="0" w:line="240" w:lineRule="auto"/>
              <w:contextualSpacing/>
              <w:jc w:val="center"/>
            </w:pPr>
            <w:r w:rsidRPr="00F24FFE">
              <w:t>16</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Доходность на заемный капитал (% ставка)</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отношение чистой прибыли к заемному капиталу</w:t>
            </w:r>
          </w:p>
        </w:tc>
      </w:tr>
      <w:tr w:rsidR="00F24FFE" w:rsidRPr="00F24FFE" w:rsidTr="00835BAD">
        <w:trPr>
          <w:trHeight w:val="2835"/>
        </w:trPr>
        <w:tc>
          <w:tcPr>
            <w:tcW w:w="0" w:type="auto"/>
            <w:shd w:val="clear" w:color="000000" w:fill="FFFFFF"/>
            <w:vAlign w:val="center"/>
            <w:hideMark/>
          </w:tcPr>
          <w:p w:rsidR="00CE7246" w:rsidRPr="00F24FFE" w:rsidRDefault="005735FA" w:rsidP="002B6B4E">
            <w:pPr>
              <w:tabs>
                <w:tab w:val="left" w:pos="1134"/>
              </w:tabs>
              <w:spacing w:after="0" w:line="240" w:lineRule="auto"/>
              <w:contextualSpacing/>
              <w:jc w:val="center"/>
            </w:pPr>
            <w:r w:rsidRPr="00F24FFE">
              <w:t>17</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Акционеры (учредители) юридического лица, реализующего комплексный проект, владеющие пакетом акций более 5 %</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владельцы акций - юридические или физические лица, создавшие организацию, реализующего комплексный проект, владеющие пакетом акций более 5 %</w:t>
            </w:r>
          </w:p>
        </w:tc>
      </w:tr>
      <w:tr w:rsidR="00F24FFE" w:rsidRPr="00F24FFE" w:rsidTr="00835BAD">
        <w:trPr>
          <w:trHeight w:val="2895"/>
        </w:trPr>
        <w:tc>
          <w:tcPr>
            <w:tcW w:w="0" w:type="auto"/>
            <w:shd w:val="clear" w:color="000000" w:fill="FFFFFF"/>
            <w:vAlign w:val="center"/>
            <w:hideMark/>
          </w:tcPr>
          <w:p w:rsidR="00CE7246" w:rsidRPr="00F24FFE" w:rsidRDefault="005735FA" w:rsidP="002B6B4E">
            <w:pPr>
              <w:tabs>
                <w:tab w:val="left" w:pos="1134"/>
              </w:tabs>
              <w:spacing w:after="0" w:line="240" w:lineRule="auto"/>
              <w:contextualSpacing/>
              <w:jc w:val="center"/>
            </w:pPr>
            <w:r w:rsidRPr="00F24FFE">
              <w:t>18</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Ключевые руководители юридического лица, непосредственно реализующего комплексный проект, за последние 5 лет</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лица, входящие в состав коллегиального исполнительного органа, совета директоров (наблюдательного совета) либо лицо, относящееся к единоличному исполнительному органу; в случае отсутствия указанных органов, лица, в компетенцию которых входит принятие ключевых решений</w:t>
            </w:r>
          </w:p>
        </w:tc>
      </w:tr>
      <w:tr w:rsidR="00F24FFE" w:rsidRPr="00F24FFE" w:rsidTr="00835BAD">
        <w:trPr>
          <w:trHeight w:val="1200"/>
        </w:trPr>
        <w:tc>
          <w:tcPr>
            <w:tcW w:w="0" w:type="auto"/>
            <w:shd w:val="clear" w:color="000000" w:fill="FFFFFF"/>
            <w:vAlign w:val="center"/>
            <w:hideMark/>
          </w:tcPr>
          <w:p w:rsidR="00CE7246" w:rsidRPr="00F24FFE" w:rsidRDefault="005735FA" w:rsidP="002B6B4E">
            <w:pPr>
              <w:tabs>
                <w:tab w:val="left" w:pos="1134"/>
              </w:tabs>
              <w:spacing w:after="0" w:line="240" w:lineRule="auto"/>
              <w:contextualSpacing/>
              <w:jc w:val="center"/>
            </w:pPr>
            <w:r w:rsidRPr="00F24FFE">
              <w:t>19</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Чистая прибыль (убыток)</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чистая нераспределенная прибыль (убыток) отчетного периода, после уплаты налога на прибыль и других аналогичных обязательных платежей</w:t>
            </w:r>
          </w:p>
        </w:tc>
      </w:tr>
      <w:tr w:rsidR="00F24FFE" w:rsidRPr="00F24FFE" w:rsidTr="00835BAD">
        <w:trPr>
          <w:trHeight w:val="1275"/>
        </w:trPr>
        <w:tc>
          <w:tcPr>
            <w:tcW w:w="0" w:type="auto"/>
            <w:shd w:val="clear" w:color="000000" w:fill="FFFFFF"/>
            <w:vAlign w:val="center"/>
          </w:tcPr>
          <w:p w:rsidR="00A9152B" w:rsidRPr="00F24FFE" w:rsidRDefault="00A9152B" w:rsidP="002B6B4E">
            <w:pPr>
              <w:tabs>
                <w:tab w:val="left" w:pos="1134"/>
              </w:tabs>
              <w:spacing w:after="0" w:line="240" w:lineRule="auto"/>
              <w:contextualSpacing/>
              <w:jc w:val="center"/>
            </w:pPr>
            <w:r w:rsidRPr="00F24FFE">
              <w:t>20</w:t>
            </w:r>
          </w:p>
        </w:tc>
        <w:tc>
          <w:tcPr>
            <w:tcW w:w="2825" w:type="dxa"/>
            <w:shd w:val="clear" w:color="000000" w:fill="FFFFFF"/>
            <w:vAlign w:val="center"/>
          </w:tcPr>
          <w:p w:rsidR="00A9152B" w:rsidRPr="00F24FFE" w:rsidRDefault="00A9152B" w:rsidP="002B6B4E">
            <w:pPr>
              <w:tabs>
                <w:tab w:val="left" w:pos="1134"/>
              </w:tabs>
              <w:spacing w:after="0" w:line="240" w:lineRule="auto"/>
              <w:contextualSpacing/>
              <w:jc w:val="both"/>
            </w:pPr>
            <w:r w:rsidRPr="00F24FFE">
              <w:t>Чистый долг</w:t>
            </w:r>
          </w:p>
        </w:tc>
        <w:tc>
          <w:tcPr>
            <w:tcW w:w="6656" w:type="dxa"/>
            <w:shd w:val="clear" w:color="000000" w:fill="FFFFFF"/>
            <w:vAlign w:val="center"/>
          </w:tcPr>
          <w:p w:rsidR="00A9152B" w:rsidRPr="00F24FFE" w:rsidRDefault="00A9152B" w:rsidP="002B6B4E">
            <w:pPr>
              <w:tabs>
                <w:tab w:val="left" w:pos="1134"/>
              </w:tabs>
              <w:spacing w:after="0" w:line="240" w:lineRule="auto"/>
              <w:contextualSpacing/>
              <w:jc w:val="both"/>
            </w:pPr>
            <w:r w:rsidRPr="00F24FFE">
              <w:t>сумма заемных обязательств, скорректированных на величину денежных средств и их эквивалентов</w:t>
            </w:r>
          </w:p>
        </w:tc>
      </w:tr>
      <w:tr w:rsidR="00F24FFE" w:rsidRPr="00F24FFE" w:rsidTr="00835BAD">
        <w:trPr>
          <w:trHeight w:val="1275"/>
        </w:trPr>
        <w:tc>
          <w:tcPr>
            <w:tcW w:w="0" w:type="auto"/>
            <w:shd w:val="clear" w:color="000000" w:fill="FFFFFF"/>
            <w:vAlign w:val="center"/>
            <w:hideMark/>
          </w:tcPr>
          <w:p w:rsidR="00CE7246" w:rsidRPr="00F24FFE" w:rsidRDefault="005735FA" w:rsidP="00A9152B">
            <w:pPr>
              <w:tabs>
                <w:tab w:val="left" w:pos="1134"/>
              </w:tabs>
              <w:spacing w:after="0" w:line="240" w:lineRule="auto"/>
              <w:contextualSpacing/>
              <w:jc w:val="center"/>
            </w:pPr>
            <w:r w:rsidRPr="00F24FFE">
              <w:t>2</w:t>
            </w:r>
            <w:r w:rsidR="00A9152B" w:rsidRPr="00F24FFE">
              <w:t>1</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Рентабельность по EBITDA</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отношение чистой прибыли до вычета расходов на выплату процентов, налогов и начисленной амортизации (EBITDA) к выручке</w:t>
            </w:r>
          </w:p>
        </w:tc>
      </w:tr>
      <w:tr w:rsidR="00F24FFE" w:rsidRPr="00F24FFE" w:rsidTr="00835BAD">
        <w:trPr>
          <w:trHeight w:val="810"/>
        </w:trPr>
        <w:tc>
          <w:tcPr>
            <w:tcW w:w="0" w:type="auto"/>
            <w:shd w:val="clear" w:color="000000" w:fill="FFFFFF"/>
            <w:vAlign w:val="center"/>
            <w:hideMark/>
          </w:tcPr>
          <w:p w:rsidR="00CE7246" w:rsidRPr="00F24FFE" w:rsidRDefault="005735FA" w:rsidP="00A9152B">
            <w:pPr>
              <w:tabs>
                <w:tab w:val="left" w:pos="1134"/>
              </w:tabs>
              <w:spacing w:after="0" w:line="240" w:lineRule="auto"/>
              <w:contextualSpacing/>
              <w:jc w:val="center"/>
            </w:pPr>
            <w:r w:rsidRPr="00F24FFE">
              <w:t>2</w:t>
            </w:r>
            <w:r w:rsidR="00A9152B" w:rsidRPr="00F24FFE">
              <w:t>2</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Рентабельность активов (ROA)</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отношение чистой прибыли (убытка) к совокупным активам юридического лица</w:t>
            </w:r>
          </w:p>
        </w:tc>
      </w:tr>
      <w:tr w:rsidR="00F24FFE" w:rsidRPr="00F24FFE" w:rsidTr="00835BAD">
        <w:trPr>
          <w:trHeight w:val="1245"/>
        </w:trPr>
        <w:tc>
          <w:tcPr>
            <w:tcW w:w="0" w:type="auto"/>
            <w:shd w:val="clear" w:color="000000" w:fill="FFFFFF"/>
            <w:vAlign w:val="center"/>
            <w:hideMark/>
          </w:tcPr>
          <w:p w:rsidR="00CE7246" w:rsidRPr="00F24FFE" w:rsidRDefault="005735FA" w:rsidP="00A9152B">
            <w:pPr>
              <w:tabs>
                <w:tab w:val="left" w:pos="1134"/>
              </w:tabs>
              <w:spacing w:after="0" w:line="240" w:lineRule="auto"/>
              <w:contextualSpacing/>
              <w:jc w:val="center"/>
            </w:pPr>
            <w:r w:rsidRPr="00F24FFE">
              <w:lastRenderedPageBreak/>
              <w:t>2</w:t>
            </w:r>
            <w:r w:rsidR="00A9152B" w:rsidRPr="00F24FFE">
              <w:t>3</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Рентабельность собственного капитала (ROE)</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отношение чистой прибыли к собственному капиталу</w:t>
            </w:r>
          </w:p>
        </w:tc>
      </w:tr>
      <w:tr w:rsidR="00F24FFE" w:rsidRPr="00F24FFE" w:rsidTr="00835BAD">
        <w:trPr>
          <w:trHeight w:val="810"/>
        </w:trPr>
        <w:tc>
          <w:tcPr>
            <w:tcW w:w="0" w:type="auto"/>
            <w:shd w:val="clear" w:color="000000" w:fill="FFFFFF"/>
            <w:vAlign w:val="center"/>
            <w:hideMark/>
          </w:tcPr>
          <w:p w:rsidR="00CE7246" w:rsidRPr="00F24FFE" w:rsidRDefault="005735FA" w:rsidP="00A9152B">
            <w:pPr>
              <w:tabs>
                <w:tab w:val="left" w:pos="1134"/>
              </w:tabs>
              <w:spacing w:after="0" w:line="240" w:lineRule="auto"/>
              <w:contextualSpacing/>
              <w:jc w:val="center"/>
            </w:pPr>
            <w:r w:rsidRPr="00F24FFE">
              <w:t>2</w:t>
            </w:r>
            <w:r w:rsidR="00A9152B" w:rsidRPr="00F24FFE">
              <w:t>4</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Собственный капитал / Активы</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отношение собственного капитала к активам</w:t>
            </w:r>
          </w:p>
        </w:tc>
      </w:tr>
      <w:tr w:rsidR="00F24FFE" w:rsidRPr="00F24FFE" w:rsidTr="00835BAD">
        <w:trPr>
          <w:trHeight w:val="810"/>
        </w:trPr>
        <w:tc>
          <w:tcPr>
            <w:tcW w:w="0" w:type="auto"/>
            <w:shd w:val="clear" w:color="000000" w:fill="FFFFFF"/>
            <w:vAlign w:val="center"/>
            <w:hideMark/>
          </w:tcPr>
          <w:p w:rsidR="00CE7246" w:rsidRPr="00F24FFE" w:rsidRDefault="00A74E04" w:rsidP="00A9152B">
            <w:pPr>
              <w:tabs>
                <w:tab w:val="left" w:pos="1134"/>
              </w:tabs>
              <w:spacing w:after="0" w:line="240" w:lineRule="auto"/>
              <w:contextualSpacing/>
              <w:jc w:val="center"/>
            </w:pPr>
            <w:r w:rsidRPr="00F24FFE">
              <w:t>2</w:t>
            </w:r>
            <w:r w:rsidR="00A9152B" w:rsidRPr="00F24FFE">
              <w:t>5</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Заемный капитал / Активы</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отношение заемного капитала к активам</w:t>
            </w:r>
          </w:p>
        </w:tc>
      </w:tr>
      <w:tr w:rsidR="00F24FFE" w:rsidRPr="00F24FFE" w:rsidTr="00835BAD">
        <w:trPr>
          <w:trHeight w:val="810"/>
        </w:trPr>
        <w:tc>
          <w:tcPr>
            <w:tcW w:w="0" w:type="auto"/>
            <w:shd w:val="clear" w:color="000000" w:fill="FFFFFF"/>
            <w:vAlign w:val="center"/>
            <w:hideMark/>
          </w:tcPr>
          <w:p w:rsidR="00CE7246" w:rsidRPr="00F24FFE" w:rsidRDefault="00A74E04" w:rsidP="00A9152B">
            <w:pPr>
              <w:tabs>
                <w:tab w:val="left" w:pos="1134"/>
              </w:tabs>
              <w:spacing w:after="0" w:line="240" w:lineRule="auto"/>
              <w:contextualSpacing/>
              <w:jc w:val="center"/>
            </w:pPr>
            <w:r w:rsidRPr="00F24FFE">
              <w:t>2</w:t>
            </w:r>
            <w:r w:rsidR="00A9152B" w:rsidRPr="00F24FFE">
              <w:t>6</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Кредиты банков / Собственный капитал</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отношение кредитов банков к собственному капиталу</w:t>
            </w:r>
          </w:p>
        </w:tc>
      </w:tr>
      <w:tr w:rsidR="00F24FFE" w:rsidRPr="00F24FFE" w:rsidTr="00835BAD">
        <w:trPr>
          <w:trHeight w:val="1215"/>
        </w:trPr>
        <w:tc>
          <w:tcPr>
            <w:tcW w:w="0" w:type="auto"/>
            <w:shd w:val="clear" w:color="000000" w:fill="FFFFFF"/>
            <w:vAlign w:val="center"/>
            <w:hideMark/>
          </w:tcPr>
          <w:p w:rsidR="00CE7246" w:rsidRPr="00F24FFE" w:rsidRDefault="00A74E04" w:rsidP="00A9152B">
            <w:pPr>
              <w:tabs>
                <w:tab w:val="left" w:pos="1134"/>
              </w:tabs>
              <w:spacing w:after="0" w:line="240" w:lineRule="auto"/>
              <w:contextualSpacing/>
              <w:jc w:val="center"/>
            </w:pPr>
            <w:r w:rsidRPr="00F24FFE">
              <w:t>2</w:t>
            </w:r>
            <w:r w:rsidR="00A9152B" w:rsidRPr="00F24FFE">
              <w:t>7</w:t>
            </w:r>
          </w:p>
        </w:tc>
        <w:tc>
          <w:tcPr>
            <w:tcW w:w="2825"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Проценты к уплате / EBITDA</w:t>
            </w:r>
          </w:p>
        </w:tc>
        <w:tc>
          <w:tcPr>
            <w:tcW w:w="6656" w:type="dxa"/>
            <w:shd w:val="clear" w:color="000000" w:fill="FFFFFF"/>
            <w:vAlign w:val="center"/>
            <w:hideMark/>
          </w:tcPr>
          <w:p w:rsidR="00CE7246" w:rsidRPr="00F24FFE" w:rsidRDefault="00CE7246" w:rsidP="002B6B4E">
            <w:pPr>
              <w:tabs>
                <w:tab w:val="left" w:pos="1134"/>
              </w:tabs>
              <w:spacing w:after="0" w:line="240" w:lineRule="auto"/>
              <w:contextualSpacing/>
              <w:jc w:val="both"/>
            </w:pPr>
            <w:r w:rsidRPr="00F24FFE">
              <w:t>отношение величины процентов к уплате к величине чистой прибыли до вычета расходов на выплату процентов, налогов и начисленной амортизации к выручке (EBITDA)</w:t>
            </w:r>
          </w:p>
        </w:tc>
      </w:tr>
    </w:tbl>
    <w:p w:rsidR="00796441" w:rsidRPr="00F24FFE" w:rsidRDefault="00796441" w:rsidP="002B6B4E">
      <w:pPr>
        <w:tabs>
          <w:tab w:val="left" w:pos="993"/>
          <w:tab w:val="left" w:pos="1134"/>
        </w:tabs>
        <w:spacing w:after="0" w:line="240" w:lineRule="auto"/>
        <w:contextualSpacing/>
        <w:jc w:val="both"/>
      </w:pPr>
    </w:p>
    <w:p w:rsidR="00796441" w:rsidRPr="00F24FFE" w:rsidRDefault="00796441">
      <w:r w:rsidRPr="00F24FFE">
        <w:br w:type="page"/>
      </w:r>
    </w:p>
    <w:p w:rsidR="00796441" w:rsidRPr="00F24FFE" w:rsidRDefault="00796441" w:rsidP="00796441">
      <w:pPr>
        <w:spacing w:after="0" w:line="360" w:lineRule="auto"/>
        <w:jc w:val="right"/>
        <w:rPr>
          <w:rFonts w:cs="Times New Roman"/>
          <w:b/>
        </w:rPr>
      </w:pPr>
      <w:r w:rsidRPr="00F24FFE">
        <w:rPr>
          <w:rFonts w:cs="Times New Roman"/>
          <w:b/>
        </w:rPr>
        <w:lastRenderedPageBreak/>
        <w:t>Приложение 2</w:t>
      </w:r>
      <w:r w:rsidR="006E1178" w:rsidRPr="00F24FFE">
        <w:rPr>
          <w:rFonts w:cs="Times New Roman"/>
          <w:b/>
        </w:rPr>
        <w:t>.</w:t>
      </w:r>
      <w:r w:rsidRPr="00F24FFE">
        <w:rPr>
          <w:rFonts w:cs="Times New Roman"/>
          <w:b/>
        </w:rPr>
        <w:t xml:space="preserve"> </w:t>
      </w:r>
      <w:r w:rsidR="006E1178" w:rsidRPr="00F24FFE">
        <w:rPr>
          <w:rFonts w:cs="Times New Roman"/>
          <w:b/>
        </w:rPr>
        <w:t>М</w:t>
      </w:r>
      <w:r w:rsidRPr="00F24FFE">
        <w:rPr>
          <w:rFonts w:cs="Times New Roman"/>
          <w:b/>
        </w:rPr>
        <w:t>етоды обоснования ставки дисконтирования</w:t>
      </w:r>
    </w:p>
    <w:p w:rsidR="00796441" w:rsidRPr="00F24FFE" w:rsidRDefault="00796441" w:rsidP="00796441">
      <w:pPr>
        <w:spacing w:after="0" w:line="360" w:lineRule="auto"/>
        <w:ind w:firstLine="709"/>
        <w:jc w:val="both"/>
        <w:rPr>
          <w:rFonts w:cs="Times New Roman"/>
        </w:rPr>
      </w:pPr>
    </w:p>
    <w:p w:rsidR="00796441" w:rsidRPr="00F24FFE" w:rsidRDefault="00796441" w:rsidP="006E1178">
      <w:pPr>
        <w:spacing w:after="0" w:line="360" w:lineRule="auto"/>
        <w:ind w:firstLine="709"/>
        <w:jc w:val="both"/>
        <w:rPr>
          <w:rFonts w:cs="Times New Roman"/>
        </w:rPr>
      </w:pPr>
      <w:r w:rsidRPr="00F24FFE">
        <w:rPr>
          <w:rFonts w:cs="Times New Roman"/>
        </w:rPr>
        <w:t xml:space="preserve">Ставка дисконтирования (коэффициент дисконтирования) – это процентная ставка, используемая для перерасчета будущих потоков доходов в единую величину текущей стоимости. </w:t>
      </w:r>
    </w:p>
    <w:p w:rsidR="00796441" w:rsidRPr="00F24FFE" w:rsidRDefault="00796441" w:rsidP="006E1178">
      <w:pPr>
        <w:spacing w:after="0" w:line="360" w:lineRule="auto"/>
        <w:ind w:firstLine="709"/>
        <w:jc w:val="both"/>
        <w:rPr>
          <w:rFonts w:cs="Times New Roman"/>
        </w:rPr>
      </w:pPr>
      <w:r w:rsidRPr="00F24FFE">
        <w:rPr>
          <w:rFonts w:cs="Times New Roman"/>
        </w:rPr>
        <w:t xml:space="preserve">Для расчета ставки дисконтирования предлагается применять один из следующих методов: </w:t>
      </w:r>
    </w:p>
    <w:p w:rsidR="00796441" w:rsidRPr="00F24FFE" w:rsidRDefault="00796441" w:rsidP="006E1178">
      <w:pPr>
        <w:spacing w:after="0" w:line="360" w:lineRule="auto"/>
        <w:jc w:val="both"/>
        <w:rPr>
          <w:rFonts w:cs="Times New Roman"/>
        </w:rPr>
      </w:pPr>
      <w:r w:rsidRPr="00F24FFE">
        <w:rPr>
          <w:rFonts w:cs="Times New Roman"/>
        </w:rPr>
        <w:t>1) нормативный метод;</w:t>
      </w:r>
    </w:p>
    <w:p w:rsidR="00796441" w:rsidRPr="00F24FFE" w:rsidRDefault="00796441" w:rsidP="006E1178">
      <w:pPr>
        <w:spacing w:after="0" w:line="360" w:lineRule="auto"/>
        <w:jc w:val="both"/>
        <w:rPr>
          <w:rFonts w:cs="Times New Roman"/>
        </w:rPr>
      </w:pPr>
      <w:r w:rsidRPr="00F24FFE">
        <w:rPr>
          <w:rFonts w:cs="Times New Roman"/>
        </w:rPr>
        <w:t xml:space="preserve">2) кумулятивный метод; </w:t>
      </w:r>
    </w:p>
    <w:p w:rsidR="00796441" w:rsidRPr="00F24FFE" w:rsidRDefault="00796441" w:rsidP="006E1178">
      <w:pPr>
        <w:spacing w:after="0" w:line="360" w:lineRule="auto"/>
        <w:jc w:val="both"/>
        <w:rPr>
          <w:rFonts w:cs="Times New Roman"/>
        </w:rPr>
      </w:pPr>
      <w:r w:rsidRPr="00F24FFE">
        <w:rPr>
          <w:rFonts w:cs="Times New Roman"/>
        </w:rPr>
        <w:t>3) метод стоимости собственного капитала;</w:t>
      </w:r>
    </w:p>
    <w:p w:rsidR="00796441" w:rsidRPr="00F24FFE" w:rsidRDefault="00796441" w:rsidP="006E1178">
      <w:pPr>
        <w:spacing w:after="240" w:line="360" w:lineRule="auto"/>
        <w:jc w:val="both"/>
        <w:rPr>
          <w:rFonts w:cs="Times New Roman"/>
        </w:rPr>
      </w:pPr>
      <w:r w:rsidRPr="00F24FFE">
        <w:rPr>
          <w:rFonts w:cs="Times New Roman"/>
        </w:rPr>
        <w:t xml:space="preserve">4) метод средневзвешенной стоимости капитала (WACC). </w:t>
      </w:r>
    </w:p>
    <w:p w:rsidR="00796441" w:rsidRPr="00F24FFE" w:rsidRDefault="00796441" w:rsidP="00796441">
      <w:pPr>
        <w:pStyle w:val="1"/>
        <w:spacing w:before="0" w:after="240"/>
      </w:pPr>
      <w:proofErr w:type="spellStart"/>
      <w:r w:rsidRPr="00F24FFE">
        <w:t>Нормативный</w:t>
      </w:r>
      <w:proofErr w:type="spellEnd"/>
      <w:r w:rsidRPr="00F24FFE">
        <w:t xml:space="preserve"> </w:t>
      </w:r>
      <w:proofErr w:type="spellStart"/>
      <w:r w:rsidRPr="00F24FFE">
        <w:t>метод</w:t>
      </w:r>
      <w:proofErr w:type="spellEnd"/>
    </w:p>
    <w:p w:rsidR="00796441" w:rsidRPr="00F24FFE" w:rsidRDefault="00796441" w:rsidP="00796441">
      <w:pPr>
        <w:spacing w:after="0" w:line="360" w:lineRule="auto"/>
        <w:ind w:firstLine="709"/>
        <w:jc w:val="both"/>
        <w:rPr>
          <w:rFonts w:cs="Times New Roman"/>
        </w:rPr>
      </w:pPr>
      <w:r w:rsidRPr="00F24FFE">
        <w:rPr>
          <w:rFonts w:cs="Times New Roman"/>
        </w:rPr>
        <w:t xml:space="preserve">Нормативный метод предполагает разработку и использование расчетных или рекомендуемых нормативных ставок дисконтирования, которые являются гибкими и зависят от вида (типа) проекта, размера риска, вида экономической деятельности и т.д. Чем большее количество факторов будет учтено при расчете нормативных ставок дисконтирования, тем выше будет уровень экономического их обоснования. Однако на практике нормативные ставки дисконтирования, как правило, состоят из двух элементов </w:t>
      </w:r>
      <w:proofErr w:type="spellStart"/>
      <w:r w:rsidRPr="00F24FFE">
        <w:rPr>
          <w:rFonts w:cs="Times New Roman"/>
        </w:rPr>
        <w:t>безрисковой</w:t>
      </w:r>
      <w:proofErr w:type="spellEnd"/>
      <w:r w:rsidRPr="00F24FFE">
        <w:rPr>
          <w:rFonts w:cs="Times New Roman"/>
        </w:rPr>
        <w:t xml:space="preserve"> или минимально приемлемой ставки доходности и премии за риск, которая варьирует в зависимости от риска конкретных инвестиций. </w:t>
      </w:r>
    </w:p>
    <w:p w:rsidR="00796441" w:rsidRPr="00F24FFE" w:rsidRDefault="00796441" w:rsidP="00796441">
      <w:pPr>
        <w:spacing w:after="0" w:line="360" w:lineRule="auto"/>
        <w:ind w:firstLine="709"/>
        <w:jc w:val="both"/>
        <w:rPr>
          <w:rFonts w:cs="Times New Roman"/>
        </w:rPr>
      </w:pPr>
      <w:r w:rsidRPr="00F24FFE">
        <w:rPr>
          <w:rFonts w:cs="Times New Roman"/>
        </w:rPr>
        <w:t xml:space="preserve">Спектр применения данного метода достаточно широк, это и регламентация стратегии инвестиционной деятельности крупных компаний, холдингов, а также требования к осуществлению инвестиций за счет бюджетного </w:t>
      </w:r>
      <w:proofErr w:type="spellStart"/>
      <w:r w:rsidRPr="00F24FFE">
        <w:rPr>
          <w:rFonts w:cs="Times New Roman"/>
        </w:rPr>
        <w:t>софинансирования</w:t>
      </w:r>
      <w:proofErr w:type="spellEnd"/>
      <w:r w:rsidRPr="00F24FFE">
        <w:rPr>
          <w:rFonts w:cs="Times New Roman"/>
        </w:rPr>
        <w:t xml:space="preserve"> органами государственного или муниципального управления. </w:t>
      </w:r>
    </w:p>
    <w:p w:rsidR="00796441" w:rsidRPr="00F24FFE" w:rsidRDefault="00796441" w:rsidP="00796441">
      <w:pPr>
        <w:spacing w:after="0" w:line="360" w:lineRule="auto"/>
        <w:ind w:firstLine="709"/>
        <w:jc w:val="both"/>
        <w:rPr>
          <w:rFonts w:cs="Times New Roman"/>
        </w:rPr>
      </w:pPr>
      <w:r w:rsidRPr="00F24FFE">
        <w:rPr>
          <w:rFonts w:cs="Times New Roman"/>
        </w:rPr>
        <w:t xml:space="preserve">Рассмотрим особенности методов определения </w:t>
      </w:r>
      <w:proofErr w:type="spellStart"/>
      <w:r w:rsidRPr="00F24FFE">
        <w:rPr>
          <w:rFonts w:cs="Times New Roman"/>
        </w:rPr>
        <w:t>безрисковой</w:t>
      </w:r>
      <w:proofErr w:type="spellEnd"/>
      <w:r w:rsidRPr="00F24FFE">
        <w:rPr>
          <w:rFonts w:cs="Times New Roman"/>
        </w:rPr>
        <w:t xml:space="preserve"> ставки, которая отражает фактические рыночные возможности вложения денежных средств фирм и частных лиц без риска их потери. Основными требованиями к </w:t>
      </w:r>
      <w:proofErr w:type="spellStart"/>
      <w:r w:rsidRPr="00F24FFE">
        <w:rPr>
          <w:rFonts w:cs="Times New Roman"/>
        </w:rPr>
        <w:t>безрисковой</w:t>
      </w:r>
      <w:proofErr w:type="spellEnd"/>
      <w:r w:rsidRPr="00F24FFE">
        <w:rPr>
          <w:rFonts w:cs="Times New Roman"/>
        </w:rPr>
        <w:t xml:space="preserve"> ставке являются: </w:t>
      </w:r>
    </w:p>
    <w:p w:rsidR="00796441" w:rsidRPr="00F24FFE" w:rsidRDefault="00796441" w:rsidP="00796441">
      <w:pPr>
        <w:pStyle w:val="a4"/>
        <w:numPr>
          <w:ilvl w:val="0"/>
          <w:numId w:val="9"/>
        </w:numPr>
        <w:spacing w:after="0" w:line="360" w:lineRule="auto"/>
        <w:ind w:left="0" w:firstLine="709"/>
        <w:jc w:val="both"/>
        <w:rPr>
          <w:rFonts w:cs="Times New Roman"/>
        </w:rPr>
      </w:pPr>
      <w:r w:rsidRPr="00F24FFE">
        <w:rPr>
          <w:rFonts w:cs="Times New Roman"/>
        </w:rPr>
        <w:lastRenderedPageBreak/>
        <w:t xml:space="preserve">доходность на наиболее ликвидные активы с высокой гарантией возврата капитала; </w:t>
      </w:r>
    </w:p>
    <w:p w:rsidR="00796441" w:rsidRPr="00F24FFE" w:rsidRDefault="00796441" w:rsidP="00796441">
      <w:pPr>
        <w:pStyle w:val="a4"/>
        <w:numPr>
          <w:ilvl w:val="0"/>
          <w:numId w:val="9"/>
        </w:numPr>
        <w:spacing w:after="0" w:line="360" w:lineRule="auto"/>
        <w:ind w:left="0" w:firstLine="709"/>
        <w:jc w:val="both"/>
        <w:rPr>
          <w:rFonts w:cs="Times New Roman"/>
        </w:rPr>
      </w:pPr>
      <w:r w:rsidRPr="00F24FFE">
        <w:rPr>
          <w:rFonts w:cs="Times New Roman"/>
        </w:rPr>
        <w:t xml:space="preserve">доступность для инвестора альтернативного варианта вложений. </w:t>
      </w:r>
    </w:p>
    <w:p w:rsidR="00796441" w:rsidRPr="00F24FFE" w:rsidRDefault="00796441" w:rsidP="00796441">
      <w:pPr>
        <w:spacing w:after="0" w:line="360" w:lineRule="auto"/>
        <w:ind w:firstLine="709"/>
        <w:jc w:val="both"/>
        <w:rPr>
          <w:rFonts w:cs="Times New Roman"/>
        </w:rPr>
      </w:pPr>
      <w:r w:rsidRPr="00F24FFE">
        <w:rPr>
          <w:rFonts w:cs="Times New Roman"/>
        </w:rPr>
        <w:t xml:space="preserve">Известно, что </w:t>
      </w:r>
      <w:proofErr w:type="spellStart"/>
      <w:r w:rsidRPr="00F24FFE">
        <w:rPr>
          <w:rFonts w:cs="Times New Roman"/>
        </w:rPr>
        <w:t>безрисковая</w:t>
      </w:r>
      <w:proofErr w:type="spellEnd"/>
      <w:r w:rsidRPr="00F24FFE">
        <w:rPr>
          <w:rFonts w:cs="Times New Roman"/>
        </w:rPr>
        <w:t xml:space="preserve"> ставка может быть определена двумя основными способами: по доходности государственных долгосрочных облигаций и по результатам анализа финансового рынка. В качестве возможных </w:t>
      </w:r>
      <w:proofErr w:type="spellStart"/>
      <w:r w:rsidRPr="00F24FFE">
        <w:rPr>
          <w:rFonts w:cs="Times New Roman"/>
        </w:rPr>
        <w:t>безрисковых</w:t>
      </w:r>
      <w:proofErr w:type="spellEnd"/>
      <w:r w:rsidRPr="00F24FFE">
        <w:rPr>
          <w:rFonts w:cs="Times New Roman"/>
        </w:rPr>
        <w:t xml:space="preserve"> ставок в России можно рассматривать следующие финансовые инструменты: </w:t>
      </w:r>
    </w:p>
    <w:p w:rsidR="00796441" w:rsidRPr="00F24FFE" w:rsidRDefault="00796441" w:rsidP="00796441">
      <w:pPr>
        <w:pStyle w:val="a4"/>
        <w:numPr>
          <w:ilvl w:val="0"/>
          <w:numId w:val="10"/>
        </w:numPr>
        <w:spacing w:after="0" w:line="360" w:lineRule="auto"/>
        <w:ind w:left="0" w:firstLine="709"/>
        <w:jc w:val="both"/>
        <w:rPr>
          <w:rFonts w:cs="Times New Roman"/>
        </w:rPr>
      </w:pPr>
      <w:r w:rsidRPr="00F24FFE">
        <w:rPr>
          <w:rFonts w:cs="Times New Roman"/>
        </w:rPr>
        <w:t xml:space="preserve">по рублевому эквиваленту: ОФЗ (в настоящее время доходность по этим облигациям, согласно </w:t>
      </w:r>
      <w:r w:rsidRPr="00F24FFE">
        <w:rPr>
          <w:rFonts w:cs="Times New Roman"/>
          <w:szCs w:val="28"/>
          <w:shd w:val="clear" w:color="auto" w:fill="FFFFFF"/>
        </w:rPr>
        <w:t>сайту ЦБ РФ «</w:t>
      </w:r>
      <w:hyperlink r:id="rId8" w:history="1">
        <w:r w:rsidRPr="00F24FFE">
          <w:rPr>
            <w:rStyle w:val="a6"/>
            <w:color w:val="auto"/>
            <w:szCs w:val="28"/>
            <w:bdr w:val="none" w:sz="0" w:space="0" w:color="auto" w:frame="1"/>
            <w:shd w:val="clear" w:color="auto" w:fill="FFFFFF"/>
          </w:rPr>
          <w:t>Ставки рынка ГКО-ОФЗ</w:t>
        </w:r>
      </w:hyperlink>
      <w:r w:rsidRPr="00F24FFE">
        <w:rPr>
          <w:rFonts w:cs="Times New Roman"/>
          <w:szCs w:val="28"/>
          <w:shd w:val="clear" w:color="auto" w:fill="FFFFFF"/>
        </w:rPr>
        <w:t>»,</w:t>
      </w:r>
      <w:r w:rsidRPr="00F24FFE">
        <w:rPr>
          <w:rFonts w:cs="Times New Roman"/>
        </w:rPr>
        <w:t xml:space="preserve"> составляет 10,12 %); </w:t>
      </w:r>
    </w:p>
    <w:p w:rsidR="00796441" w:rsidRPr="00F24FFE" w:rsidRDefault="00796441" w:rsidP="00796441">
      <w:pPr>
        <w:spacing w:after="0" w:line="360" w:lineRule="auto"/>
        <w:ind w:firstLine="709"/>
        <w:jc w:val="both"/>
        <w:rPr>
          <w:rFonts w:cs="Times New Roman"/>
        </w:rPr>
      </w:pPr>
      <w:r w:rsidRPr="00F24FFE">
        <w:rPr>
          <w:rFonts w:cs="Times New Roman"/>
        </w:rPr>
        <w:t>2) по валютному эквиваленту: валютные внутренние и внешние облигации РФ (</w:t>
      </w:r>
      <w:r w:rsidRPr="00F24FFE">
        <w:rPr>
          <w:rFonts w:cs="Times New Roman"/>
          <w:lang w:val="en-US"/>
        </w:rPr>
        <w:t>c</w:t>
      </w:r>
      <w:r w:rsidRPr="00F24FFE">
        <w:rPr>
          <w:rFonts w:cs="Times New Roman"/>
        </w:rPr>
        <w:t xml:space="preserve"> сайта </w:t>
      </w:r>
      <w:proofErr w:type="spellStart"/>
      <w:r w:rsidRPr="00F24FFE">
        <w:rPr>
          <w:rFonts w:cs="Times New Roman"/>
          <w:lang w:val="en-US"/>
        </w:rPr>
        <w:t>rusbonds</w:t>
      </w:r>
      <w:proofErr w:type="spellEnd"/>
      <w:r w:rsidRPr="00F24FFE">
        <w:rPr>
          <w:rFonts w:cs="Times New Roman"/>
        </w:rPr>
        <w:t>.</w:t>
      </w:r>
      <w:proofErr w:type="spellStart"/>
      <w:r w:rsidRPr="00F24FFE">
        <w:rPr>
          <w:rFonts w:cs="Times New Roman"/>
          <w:lang w:val="en-US"/>
        </w:rPr>
        <w:t>ru</w:t>
      </w:r>
      <w:proofErr w:type="spellEnd"/>
      <w:r w:rsidRPr="00F24FFE">
        <w:rPr>
          <w:rFonts w:cs="Times New Roman"/>
        </w:rPr>
        <w:t xml:space="preserve">), по иностранным </w:t>
      </w:r>
      <w:proofErr w:type="spellStart"/>
      <w:r w:rsidRPr="00F24FFE">
        <w:rPr>
          <w:rFonts w:cs="Times New Roman"/>
        </w:rPr>
        <w:t>государстваенным</w:t>
      </w:r>
      <w:proofErr w:type="spellEnd"/>
      <w:r w:rsidRPr="00F24FFE">
        <w:rPr>
          <w:rFonts w:cs="Times New Roman"/>
        </w:rPr>
        <w:t xml:space="preserve"> облигациям (</w:t>
      </w:r>
      <w:r w:rsidRPr="00F24FFE">
        <w:rPr>
          <w:rFonts w:cs="Times New Roman"/>
          <w:szCs w:val="28"/>
        </w:rPr>
        <w:t>от 1 до 4%)</w:t>
      </w:r>
      <w:r w:rsidRPr="00F24FFE">
        <w:rPr>
          <w:rFonts w:cs="Times New Roman"/>
        </w:rPr>
        <w:t>.</w:t>
      </w:r>
    </w:p>
    <w:p w:rsidR="00796441" w:rsidRPr="00F24FFE" w:rsidRDefault="00796441" w:rsidP="00796441">
      <w:pPr>
        <w:spacing w:after="0" w:line="360" w:lineRule="auto"/>
        <w:ind w:firstLine="709"/>
        <w:jc w:val="both"/>
        <w:rPr>
          <w:rFonts w:cs="Times New Roman"/>
        </w:rPr>
      </w:pPr>
      <w:r w:rsidRPr="00F24FFE">
        <w:rPr>
          <w:rFonts w:cs="Times New Roman"/>
        </w:rPr>
        <w:t xml:space="preserve">Основным недостатком использования перечисленных выше ставок в качестве возможных </w:t>
      </w:r>
      <w:proofErr w:type="spellStart"/>
      <w:r w:rsidRPr="00F24FFE">
        <w:rPr>
          <w:rFonts w:cs="Times New Roman"/>
        </w:rPr>
        <w:t>безрисковых</w:t>
      </w:r>
      <w:proofErr w:type="spellEnd"/>
      <w:r w:rsidRPr="00F24FFE">
        <w:rPr>
          <w:rFonts w:cs="Times New Roman"/>
        </w:rPr>
        <w:t xml:space="preserve"> ставок является факт, что ставки по российским еврооблигациям не отражают на настоящий момент рыночный уровень доходности при минимальном риске и определяются, прежде всего, политическими, а не экономическими факторами. </w:t>
      </w:r>
    </w:p>
    <w:p w:rsidR="00796441" w:rsidRPr="00F24FFE" w:rsidRDefault="00796441" w:rsidP="00796441">
      <w:pPr>
        <w:spacing w:after="0" w:line="360" w:lineRule="auto"/>
        <w:ind w:firstLine="709"/>
        <w:jc w:val="both"/>
        <w:rPr>
          <w:rFonts w:cs="Times New Roman"/>
        </w:rPr>
      </w:pPr>
      <w:r w:rsidRPr="00F24FFE">
        <w:rPr>
          <w:rFonts w:cs="Times New Roman"/>
        </w:rPr>
        <w:t xml:space="preserve">Очевидно, что доход банка определяется разницей между ставками по кредиту и депозиту. При сокращении этой разницы обе величины стремятся к ставке рефинансирования Центробанка. Следовательно, является логичным использовать в качестве </w:t>
      </w:r>
      <w:proofErr w:type="spellStart"/>
      <w:r w:rsidRPr="00F24FFE">
        <w:rPr>
          <w:rFonts w:cs="Times New Roman"/>
        </w:rPr>
        <w:t>безрисковой</w:t>
      </w:r>
      <w:proofErr w:type="spellEnd"/>
      <w:r w:rsidRPr="00F24FFE">
        <w:rPr>
          <w:rFonts w:cs="Times New Roman"/>
        </w:rPr>
        <w:t xml:space="preserve"> ставку рефинансирования ЦБ РФ, как предел ставки по депозиту при депозитных рисках, стремящихся к нулю. При этом следует учесть разумные инвестиционные риски и издержки по управлению портфелем инвестиций при определении поправок за риски. Кроме того, по законодательству и судебной практике сумма возмещения за пользование чужими денежными средствами рассчитывается именно исходя из ставки рефинансирования. </w:t>
      </w:r>
    </w:p>
    <w:p w:rsidR="00796441" w:rsidRPr="00F24FFE" w:rsidRDefault="00796441" w:rsidP="00796441">
      <w:pPr>
        <w:spacing w:after="0" w:line="360" w:lineRule="auto"/>
        <w:ind w:firstLine="709"/>
        <w:jc w:val="both"/>
        <w:rPr>
          <w:rFonts w:cs="Times New Roman"/>
        </w:rPr>
      </w:pPr>
      <w:r w:rsidRPr="00F24FFE">
        <w:rPr>
          <w:rFonts w:cs="Times New Roman"/>
        </w:rPr>
        <w:t xml:space="preserve">То есть именно такой уровень доходов на вложенный капитал защищен государством. Именно поэтому, в постановлении Правительства РФ от 22 ноября 1997 г. № 1470 «Об утверждении Порядка предоставления государственных гарантий на конкурсной основе за счет средств Бюджета развития Российской Федерации и Положения об оценке эффективности инвестиционных проектов при размещении на </w:t>
      </w:r>
      <w:r w:rsidRPr="00F24FFE">
        <w:rPr>
          <w:rFonts w:cs="Times New Roman"/>
        </w:rPr>
        <w:lastRenderedPageBreak/>
        <w:t>конкурсной основе централизованных инвестиционных ресурсов Бюджета развития Российской Федерации» рекомендована методика расчета ставки дисконтирования без учета риска проекта (</w:t>
      </w:r>
      <m:oMath>
        <m:sSub>
          <m:sSubPr>
            <m:ctrlPr>
              <w:rPr>
                <w:rFonts w:ascii="Cambria Math" w:eastAsiaTheme="minorEastAsia" w:hAnsi="Cambria Math" w:cs="Times New Roman"/>
                <w:i/>
                <w:szCs w:val="28"/>
              </w:rPr>
            </m:ctrlPr>
          </m:sSubPr>
          <m:e>
            <m:r>
              <w:rPr>
                <w:rFonts w:ascii="Cambria Math" w:eastAsiaTheme="minorEastAsia" w:hAnsi="Cambria Math" w:cs="Times New Roman"/>
                <w:szCs w:val="28"/>
              </w:rPr>
              <m:t>r</m:t>
            </m:r>
          </m:e>
          <m:sub>
            <m:r>
              <w:rPr>
                <w:rFonts w:ascii="Cambria Math" w:eastAsiaTheme="minorEastAsia" w:hAnsi="Cambria Math" w:cs="Times New Roman"/>
                <w:szCs w:val="28"/>
              </w:rPr>
              <m:t>F</m:t>
            </m:r>
          </m:sub>
        </m:sSub>
      </m:oMath>
      <w:r w:rsidRPr="00F24FFE">
        <w:rPr>
          <w:rFonts w:cs="Times New Roman"/>
        </w:rPr>
        <w:t xml:space="preserve">). </w:t>
      </w:r>
    </w:p>
    <w:p w:rsidR="00796441" w:rsidRPr="00F24FFE" w:rsidRDefault="002105DB" w:rsidP="00796441">
      <w:pPr>
        <w:spacing w:after="0" w:line="360" w:lineRule="auto"/>
        <w:jc w:val="both"/>
        <w:rPr>
          <w:rFonts w:eastAsiaTheme="minorEastAsia" w:cs="Times New Roman"/>
          <w:szCs w:val="28"/>
        </w:rPr>
      </w:pPr>
      <m:oMathPara>
        <m:oMath>
          <m:sSub>
            <m:sSubPr>
              <m:ctrlPr>
                <w:rPr>
                  <w:rFonts w:ascii="Cambria Math" w:eastAsiaTheme="minorEastAsia" w:hAnsi="Cambria Math" w:cs="Times New Roman"/>
                  <w:i/>
                  <w:szCs w:val="28"/>
                </w:rPr>
              </m:ctrlPr>
            </m:sSubPr>
            <m:e>
              <m:r>
                <w:rPr>
                  <w:rFonts w:ascii="Cambria Math" w:eastAsiaTheme="minorEastAsia" w:hAnsi="Cambria Math" w:cs="Times New Roman"/>
                  <w:szCs w:val="28"/>
                </w:rPr>
                <m:t>r</m:t>
              </m:r>
            </m:e>
            <m:sub>
              <m:r>
                <w:rPr>
                  <w:rFonts w:ascii="Cambria Math" w:eastAsiaTheme="minorEastAsia" w:hAnsi="Cambria Math" w:cs="Times New Roman"/>
                  <w:szCs w:val="28"/>
                </w:rPr>
                <m:t>F</m:t>
              </m:r>
            </m:sub>
          </m:sSub>
          <m:r>
            <w:rPr>
              <w:rFonts w:ascii="Cambria Math" w:eastAsiaTheme="minorEastAsia" w:hAnsi="Cambria Math" w:cs="Times New Roman"/>
              <w:szCs w:val="28"/>
            </w:rPr>
            <m:t>=</m:t>
          </m:r>
          <m:f>
            <m:fPr>
              <m:ctrlPr>
                <w:rPr>
                  <w:rFonts w:ascii="Cambria Math" w:eastAsiaTheme="minorEastAsia" w:hAnsi="Cambria Math" w:cs="Times New Roman"/>
                  <w:i/>
                  <w:szCs w:val="28"/>
                </w:rPr>
              </m:ctrlPr>
            </m:fPr>
            <m:num>
              <m:r>
                <w:rPr>
                  <w:rFonts w:ascii="Cambria Math" w:eastAsiaTheme="minorEastAsia" w:hAnsi="Cambria Math" w:cs="Times New Roman"/>
                  <w:szCs w:val="28"/>
                </w:rPr>
                <m:t>(</m:t>
              </m:r>
              <m:sSub>
                <m:sSubPr>
                  <m:ctrlPr>
                    <w:rPr>
                      <w:rFonts w:ascii="Cambria Math" w:eastAsiaTheme="minorEastAsia" w:hAnsi="Cambria Math" w:cs="Times New Roman"/>
                      <w:i/>
                      <w:szCs w:val="28"/>
                    </w:rPr>
                  </m:ctrlPr>
                </m:sSubPr>
                <m:e>
                  <m:r>
                    <w:rPr>
                      <w:rFonts w:ascii="Cambria Math" w:eastAsiaTheme="minorEastAsia" w:hAnsi="Cambria Math" w:cs="Times New Roman"/>
                      <w:szCs w:val="28"/>
                    </w:rPr>
                    <m:t>r</m:t>
                  </m:r>
                </m:e>
                <m:sub>
                  <m:r>
                    <w:rPr>
                      <w:rFonts w:ascii="Cambria Math" w:eastAsiaTheme="minorEastAsia" w:hAnsi="Cambria Math" w:cs="Times New Roman"/>
                      <w:szCs w:val="28"/>
                    </w:rPr>
                    <m:t>ЦБ</m:t>
                  </m:r>
                </m:sub>
              </m:sSub>
              <m:r>
                <w:rPr>
                  <w:rFonts w:ascii="Cambria Math" w:eastAsiaTheme="minorEastAsia" w:hAnsi="Cambria Math" w:cs="Times New Roman"/>
                  <w:szCs w:val="28"/>
                </w:rPr>
                <m:t>-</m:t>
              </m:r>
              <m:r>
                <w:rPr>
                  <w:rFonts w:ascii="Cambria Math" w:eastAsiaTheme="minorEastAsia" w:hAnsi="Cambria Math" w:cs="Times New Roman"/>
                  <w:szCs w:val="28"/>
                  <w:lang w:val="en-US"/>
                </w:rPr>
                <m:t>i</m:t>
              </m:r>
              <m:r>
                <w:rPr>
                  <w:rFonts w:ascii="Cambria Math" w:eastAsiaTheme="minorEastAsia" w:hAnsi="Cambria Math" w:cs="Times New Roman"/>
                  <w:szCs w:val="28"/>
                </w:rPr>
                <m:t>)</m:t>
              </m:r>
            </m:num>
            <m:den>
              <m:r>
                <w:rPr>
                  <w:rFonts w:ascii="Cambria Math" w:eastAsiaTheme="minorEastAsia" w:hAnsi="Cambria Math" w:cs="Times New Roman"/>
                  <w:szCs w:val="28"/>
                </w:rPr>
                <m:t>(100%-i)</m:t>
              </m:r>
            </m:den>
          </m:f>
          <m:r>
            <w:rPr>
              <w:rFonts w:ascii="Cambria Math" w:eastAsiaTheme="minorEastAsia" w:hAnsi="Cambria Math" w:cs="Times New Roman"/>
              <w:szCs w:val="28"/>
            </w:rPr>
            <m:t xml:space="preserve"> </m:t>
          </m:r>
          <m:r>
            <w:rPr>
              <w:rFonts w:ascii="Cambria Math" w:eastAsiaTheme="minorEastAsia" w:hAnsi="Cambria Math" w:cs="Times New Roman"/>
              <w:i/>
              <w:szCs w:val="28"/>
            </w:rPr>
            <w:sym w:font="Symbol" w:char="F0D7"/>
          </m:r>
          <m:r>
            <w:rPr>
              <w:rFonts w:ascii="Cambria Math" w:eastAsiaTheme="minorEastAsia" w:hAnsi="Cambria Math" w:cs="Times New Roman"/>
              <w:szCs w:val="28"/>
            </w:rPr>
            <m:t xml:space="preserve">100%, </m:t>
          </m:r>
          <m:r>
            <m:rPr>
              <m:sty m:val="p"/>
            </m:rPr>
            <w:rPr>
              <w:rFonts w:cs="Times New Roman"/>
              <w:sz w:val="40"/>
            </w:rPr>
            <w:br/>
          </m:r>
        </m:oMath>
      </m:oMathPara>
      <m:oMath>
        <m:sSub>
          <m:sSubPr>
            <m:ctrlPr>
              <w:rPr>
                <w:rFonts w:ascii="Cambria Math" w:eastAsiaTheme="minorEastAsia" w:hAnsi="Cambria Math" w:cs="Times New Roman"/>
                <w:i/>
                <w:szCs w:val="28"/>
              </w:rPr>
            </m:ctrlPr>
          </m:sSubPr>
          <m:e>
            <m:r>
              <w:rPr>
                <w:rFonts w:ascii="Cambria Math" w:eastAsiaTheme="minorEastAsia" w:hAnsi="Cambria Math" w:cs="Times New Roman"/>
                <w:szCs w:val="28"/>
              </w:rPr>
              <m:t>r</m:t>
            </m:r>
          </m:e>
          <m:sub>
            <m:r>
              <w:rPr>
                <w:rFonts w:ascii="Cambria Math" w:eastAsiaTheme="minorEastAsia" w:hAnsi="Cambria Math" w:cs="Times New Roman"/>
                <w:szCs w:val="28"/>
              </w:rPr>
              <m:t>F</m:t>
            </m:r>
          </m:sub>
        </m:sSub>
      </m:oMath>
      <w:r w:rsidR="00796441" w:rsidRPr="00F24FFE">
        <w:rPr>
          <w:rFonts w:cs="Times New Roman"/>
        </w:rPr>
        <w:t xml:space="preserve">– </w:t>
      </w:r>
      <w:proofErr w:type="spellStart"/>
      <w:r w:rsidR="00796441" w:rsidRPr="00F24FFE">
        <w:rPr>
          <w:rFonts w:cs="Times New Roman"/>
        </w:rPr>
        <w:t>безрисковая</w:t>
      </w:r>
      <w:proofErr w:type="spellEnd"/>
      <w:r w:rsidR="00796441" w:rsidRPr="00F24FFE">
        <w:rPr>
          <w:rFonts w:cs="Times New Roman"/>
        </w:rPr>
        <w:t xml:space="preserve"> ставка;</w:t>
      </w:r>
    </w:p>
    <w:p w:rsidR="00796441" w:rsidRPr="00F24FFE" w:rsidRDefault="002105DB" w:rsidP="00796441">
      <w:pPr>
        <w:spacing w:after="0" w:line="360" w:lineRule="auto"/>
        <w:jc w:val="both"/>
        <w:rPr>
          <w:rFonts w:cs="Times New Roman"/>
        </w:rPr>
      </w:pPr>
      <m:oMath>
        <m:sSub>
          <m:sSubPr>
            <m:ctrlPr>
              <w:rPr>
                <w:rFonts w:ascii="Cambria Math" w:eastAsiaTheme="minorEastAsia" w:hAnsi="Cambria Math" w:cs="Times New Roman"/>
                <w:i/>
                <w:szCs w:val="28"/>
              </w:rPr>
            </m:ctrlPr>
          </m:sSubPr>
          <m:e>
            <m:r>
              <w:rPr>
                <w:rFonts w:ascii="Cambria Math" w:eastAsiaTheme="minorEastAsia" w:hAnsi="Cambria Math" w:cs="Times New Roman"/>
                <w:szCs w:val="28"/>
              </w:rPr>
              <m:t>r</m:t>
            </m:r>
          </m:e>
          <m:sub>
            <m:r>
              <w:rPr>
                <w:rFonts w:ascii="Cambria Math" w:eastAsiaTheme="minorEastAsia" w:hAnsi="Cambria Math" w:cs="Times New Roman"/>
                <w:szCs w:val="28"/>
              </w:rPr>
              <m:t>ЦБ</m:t>
            </m:r>
          </m:sub>
        </m:sSub>
      </m:oMath>
      <w:r w:rsidR="00796441" w:rsidRPr="00F24FFE">
        <w:rPr>
          <w:rFonts w:cs="Times New Roman"/>
        </w:rPr>
        <w:t xml:space="preserve"> – ставка рефинансирования ЦБ РФ (RЦБ), которая с 10 июня 2016 г. равна 10,5 %</w:t>
      </w:r>
    </w:p>
    <w:p w:rsidR="00796441" w:rsidRPr="00F24FFE" w:rsidRDefault="00796441" w:rsidP="00796441">
      <w:pPr>
        <w:spacing w:after="240" w:line="360" w:lineRule="auto"/>
        <w:jc w:val="both"/>
        <w:rPr>
          <w:rFonts w:cs="Times New Roman"/>
        </w:rPr>
      </w:pPr>
      <m:oMath>
        <m:r>
          <w:rPr>
            <w:rFonts w:ascii="Cambria Math" w:eastAsiaTheme="minorEastAsia" w:hAnsi="Cambria Math" w:cs="Times New Roman"/>
            <w:szCs w:val="28"/>
          </w:rPr>
          <m:t>i</m:t>
        </m:r>
      </m:oMath>
      <w:r w:rsidRPr="00F24FFE">
        <w:rPr>
          <w:rFonts w:cs="Times New Roman"/>
        </w:rPr>
        <w:t xml:space="preserve"> – объявленного Правительством РФ на текущий год ожидаемого темпа инфляции (на текущий момент данное значение равняется 6,4%). </w:t>
      </w:r>
    </w:p>
    <w:p w:rsidR="00796441" w:rsidRPr="00F24FFE" w:rsidRDefault="00796441" w:rsidP="00796441">
      <w:pPr>
        <w:spacing w:after="0" w:line="360" w:lineRule="auto"/>
        <w:ind w:firstLine="709"/>
        <w:jc w:val="both"/>
        <w:rPr>
          <w:rFonts w:cs="Times New Roman"/>
        </w:rPr>
      </w:pPr>
      <w:r w:rsidRPr="00F24FFE">
        <w:rPr>
          <w:rFonts w:cs="Times New Roman"/>
        </w:rPr>
        <w:t xml:space="preserve">Расчетное </w:t>
      </w:r>
      <w:proofErr w:type="gramStart"/>
      <w:r w:rsidRPr="00F24FFE">
        <w:rPr>
          <w:rFonts w:cs="Times New Roman"/>
        </w:rPr>
        <w:t xml:space="preserve">значение </w:t>
      </w:r>
      <m:oMath>
        <m:sSub>
          <m:sSubPr>
            <m:ctrlPr>
              <w:rPr>
                <w:rFonts w:ascii="Cambria Math" w:eastAsiaTheme="minorEastAsia" w:hAnsi="Cambria Math" w:cs="Times New Roman"/>
                <w:i/>
                <w:szCs w:val="28"/>
              </w:rPr>
            </m:ctrlPr>
          </m:sSubPr>
          <m:e>
            <m:r>
              <w:rPr>
                <w:rFonts w:ascii="Cambria Math" w:eastAsiaTheme="minorEastAsia" w:hAnsi="Cambria Math" w:cs="Times New Roman"/>
                <w:szCs w:val="28"/>
              </w:rPr>
              <m:t>r</m:t>
            </m:r>
          </m:e>
          <m:sub>
            <m:r>
              <w:rPr>
                <w:rFonts w:ascii="Cambria Math" w:eastAsiaTheme="minorEastAsia" w:hAnsi="Cambria Math" w:cs="Times New Roman"/>
                <w:szCs w:val="28"/>
              </w:rPr>
              <m:t>F</m:t>
            </m:r>
          </m:sub>
        </m:sSub>
      </m:oMath>
      <w:r w:rsidRPr="00F24FFE">
        <w:rPr>
          <w:rFonts w:cs="Times New Roman"/>
        </w:rPr>
        <w:t xml:space="preserve"> будет</w:t>
      </w:r>
      <w:proofErr w:type="gramEnd"/>
      <w:r w:rsidRPr="00F24FFE">
        <w:rPr>
          <w:rFonts w:cs="Times New Roman"/>
        </w:rPr>
        <w:t xml:space="preserve"> тем больше, чем боль</w:t>
      </w:r>
      <w:proofErr w:type="spellStart"/>
      <w:r w:rsidRPr="00F24FFE">
        <w:rPr>
          <w:rFonts w:cs="Times New Roman"/>
        </w:rPr>
        <w:t>ше</w:t>
      </w:r>
      <w:proofErr w:type="spellEnd"/>
      <w:r w:rsidRPr="00F24FFE">
        <w:rPr>
          <w:rFonts w:cs="Times New Roman"/>
        </w:rPr>
        <w:t xml:space="preserve"> разница между величиной ставки рефинансирования (RЦБ) и уровнем инфляции (i), и на данный момент данное значение составляет </w:t>
      </w:r>
      <w:r w:rsidRPr="00F24FFE">
        <w:rPr>
          <w:rFonts w:cs="Times New Roman"/>
          <w:b/>
        </w:rPr>
        <w:t>4,38%</w:t>
      </w:r>
      <w:r w:rsidRPr="00F24FFE">
        <w:rPr>
          <w:rFonts w:cs="Times New Roman"/>
        </w:rPr>
        <w:t>.</w:t>
      </w:r>
    </w:p>
    <w:p w:rsidR="00796441" w:rsidRPr="00F24FFE" w:rsidRDefault="00796441" w:rsidP="00796441">
      <w:pPr>
        <w:spacing w:after="0" w:line="360" w:lineRule="auto"/>
        <w:ind w:firstLine="709"/>
        <w:jc w:val="both"/>
        <w:rPr>
          <w:rFonts w:cs="Times New Roman"/>
        </w:rPr>
      </w:pPr>
      <w:r w:rsidRPr="00F24FFE">
        <w:rPr>
          <w:rFonts w:cs="Times New Roman"/>
        </w:rPr>
        <w:t xml:space="preserve">После определения </w:t>
      </w:r>
      <w:proofErr w:type="spellStart"/>
      <w:r w:rsidRPr="00F24FFE">
        <w:rPr>
          <w:rFonts w:cs="Times New Roman"/>
        </w:rPr>
        <w:t>безрисковой</w:t>
      </w:r>
      <w:proofErr w:type="spellEnd"/>
      <w:r w:rsidRPr="00F24FFE">
        <w:rPr>
          <w:rFonts w:cs="Times New Roman"/>
        </w:rPr>
        <w:t xml:space="preserve"> ставки, одним </w:t>
      </w:r>
      <w:proofErr w:type="gramStart"/>
      <w:r w:rsidRPr="00F24FFE">
        <w:rPr>
          <w:rFonts w:cs="Times New Roman"/>
        </w:rPr>
        <w:t>из способов</w:t>
      </w:r>
      <w:proofErr w:type="gramEnd"/>
      <w:r w:rsidRPr="00F24FFE">
        <w:rPr>
          <w:rFonts w:cs="Times New Roman"/>
        </w:rPr>
        <w:t xml:space="preserve"> приведенных выше, можно рассчитать ставку дисконтирования с учетом инвестиционного риска (r): </w:t>
      </w:r>
    </w:p>
    <w:p w:rsidR="00796441" w:rsidRPr="00F24FFE" w:rsidRDefault="002105DB" w:rsidP="00796441">
      <w:pPr>
        <w:spacing w:after="0" w:line="360" w:lineRule="auto"/>
        <w:jc w:val="both"/>
        <w:rPr>
          <w:rFonts w:cs="Times New Roman"/>
        </w:rPr>
      </w:pPr>
      <m:oMathPara>
        <m:oMath>
          <m:sSub>
            <m:sSubPr>
              <m:ctrlPr>
                <w:rPr>
                  <w:rFonts w:ascii="Cambria Math" w:eastAsiaTheme="minorEastAsia" w:hAnsi="Cambria Math" w:cs="Times New Roman"/>
                  <w:i/>
                  <w:szCs w:val="28"/>
                </w:rPr>
              </m:ctrlPr>
            </m:sSubPr>
            <m:e>
              <m:r>
                <w:rPr>
                  <w:rFonts w:ascii="Cambria Math" w:eastAsiaTheme="minorEastAsia" w:hAnsi="Cambria Math" w:cs="Times New Roman"/>
                  <w:szCs w:val="28"/>
                </w:rPr>
                <m:t>r=r</m:t>
              </m:r>
            </m:e>
            <m:sub>
              <m:r>
                <w:rPr>
                  <w:rFonts w:ascii="Cambria Math" w:eastAsiaTheme="minorEastAsia" w:hAnsi="Cambria Math" w:cs="Times New Roman"/>
                  <w:szCs w:val="28"/>
                </w:rPr>
                <m:t>F</m:t>
              </m:r>
            </m:sub>
          </m:sSub>
          <m:r>
            <w:rPr>
              <w:rFonts w:ascii="Cambria Math" w:eastAsiaTheme="minorEastAsia" w:hAnsi="Cambria Math" w:cs="Times New Roman"/>
              <w:szCs w:val="28"/>
            </w:rPr>
            <m:t>+</m:t>
          </m:r>
          <m:sSub>
            <m:sSubPr>
              <m:ctrlPr>
                <w:rPr>
                  <w:rFonts w:ascii="Cambria Math" w:eastAsiaTheme="minorEastAsia" w:hAnsi="Cambria Math" w:cs="Times New Roman"/>
                  <w:i/>
                  <w:szCs w:val="28"/>
                </w:rPr>
              </m:ctrlPr>
            </m:sSubPr>
            <m:e>
              <m:r>
                <w:rPr>
                  <w:rFonts w:ascii="Cambria Math" w:eastAsiaTheme="minorEastAsia" w:hAnsi="Cambria Math" w:cs="Times New Roman"/>
                  <w:szCs w:val="28"/>
                </w:rPr>
                <m:t>r</m:t>
              </m:r>
            </m:e>
            <m:sub>
              <m:r>
                <w:rPr>
                  <w:rFonts w:ascii="Cambria Math" w:eastAsiaTheme="minorEastAsia" w:hAnsi="Cambria Math" w:cs="Times New Roman"/>
                  <w:szCs w:val="28"/>
                </w:rPr>
                <m:t>P</m:t>
              </m:r>
            </m:sub>
          </m:sSub>
          <m:r>
            <w:rPr>
              <w:rFonts w:ascii="Cambria Math" w:eastAsiaTheme="minorEastAsia" w:hAnsi="Cambria Math" w:cs="Times New Roman"/>
              <w:szCs w:val="28"/>
            </w:rPr>
            <m:t xml:space="preserve">, </m:t>
          </m:r>
          <m:r>
            <m:rPr>
              <m:sty m:val="p"/>
            </m:rPr>
            <w:rPr>
              <w:rFonts w:cs="Times New Roman"/>
              <w:sz w:val="40"/>
            </w:rPr>
            <w:br/>
          </m:r>
        </m:oMath>
      </m:oMathPara>
      <w:proofErr w:type="gramStart"/>
      <w:r w:rsidR="00796441" w:rsidRPr="00F24FFE">
        <w:rPr>
          <w:rFonts w:cs="Times New Roman"/>
        </w:rPr>
        <w:t xml:space="preserve">где </w:t>
      </w:r>
      <m:oMath>
        <m:sSub>
          <m:sSubPr>
            <m:ctrlPr>
              <w:rPr>
                <w:rFonts w:ascii="Cambria Math" w:eastAsiaTheme="minorEastAsia" w:hAnsi="Cambria Math" w:cs="Times New Roman"/>
                <w:i/>
                <w:szCs w:val="28"/>
              </w:rPr>
            </m:ctrlPr>
          </m:sSubPr>
          <m:e>
            <m:r>
              <w:rPr>
                <w:rFonts w:ascii="Cambria Math" w:eastAsiaTheme="minorEastAsia" w:hAnsi="Cambria Math" w:cs="Times New Roman"/>
                <w:szCs w:val="28"/>
              </w:rPr>
              <m:t>r</m:t>
            </m:r>
          </m:e>
          <m:sub>
            <m:r>
              <w:rPr>
                <w:rFonts w:ascii="Cambria Math" w:eastAsiaTheme="minorEastAsia" w:hAnsi="Cambria Math" w:cs="Times New Roman"/>
                <w:szCs w:val="28"/>
              </w:rPr>
              <m:t>P</m:t>
            </m:r>
          </m:sub>
        </m:sSub>
      </m:oMath>
      <w:r w:rsidR="00796441" w:rsidRPr="00F24FFE">
        <w:rPr>
          <w:rFonts w:cs="Times New Roman"/>
        </w:rPr>
        <w:t xml:space="preserve"> –</w:t>
      </w:r>
      <w:proofErr w:type="gramEnd"/>
      <w:r w:rsidR="00796441" w:rsidRPr="00F24FFE">
        <w:rPr>
          <w:rFonts w:cs="Times New Roman"/>
        </w:rPr>
        <w:t xml:space="preserve"> поправка на риск. </w:t>
      </w:r>
    </w:p>
    <w:p w:rsidR="00796441" w:rsidRPr="00F24FFE" w:rsidRDefault="00796441" w:rsidP="00796441">
      <w:pPr>
        <w:spacing w:after="0" w:line="360" w:lineRule="auto"/>
        <w:jc w:val="both"/>
        <w:rPr>
          <w:rFonts w:cs="Times New Roman"/>
        </w:rPr>
      </w:pPr>
    </w:p>
    <w:p w:rsidR="00796441" w:rsidRPr="00F24FFE" w:rsidRDefault="00796441" w:rsidP="00796441">
      <w:pPr>
        <w:spacing w:after="0" w:line="360" w:lineRule="auto"/>
        <w:jc w:val="both"/>
        <w:rPr>
          <w:rFonts w:cs="Times New Roman"/>
        </w:rPr>
      </w:pPr>
      <w:r w:rsidRPr="00F24FFE">
        <w:rPr>
          <w:rFonts w:cs="Times New Roman"/>
        </w:rPr>
        <w:t xml:space="preserve">Достоинствами нормативного метода являются его простота, учет риска, присущего той или иной категории проектов, а также возможность регламентации норм дисконта в границах компании, ведомства, сферы деятельности и т.д. </w:t>
      </w:r>
    </w:p>
    <w:p w:rsidR="00796441" w:rsidRPr="00F24FFE" w:rsidRDefault="00796441" w:rsidP="00796441">
      <w:pPr>
        <w:spacing w:after="0" w:line="360" w:lineRule="auto"/>
        <w:jc w:val="both"/>
        <w:rPr>
          <w:rFonts w:cs="Times New Roman"/>
        </w:rPr>
      </w:pPr>
      <w:r w:rsidRPr="00F24FFE">
        <w:rPr>
          <w:rFonts w:cs="Times New Roman"/>
        </w:rPr>
        <w:t>К недостаткам следует отнести слабую обоснованность рекомендованных нормативов и отсутствие связи с условиями финансирования инвестиций.</w:t>
      </w:r>
    </w:p>
    <w:p w:rsidR="00796441" w:rsidRPr="00F24FFE" w:rsidRDefault="00796441" w:rsidP="00796441">
      <w:pPr>
        <w:spacing w:after="0" w:line="360" w:lineRule="auto"/>
        <w:jc w:val="both"/>
        <w:rPr>
          <w:rFonts w:cs="Times New Roman"/>
        </w:rPr>
      </w:pPr>
    </w:p>
    <w:p w:rsidR="00796441" w:rsidRPr="00F24FFE" w:rsidRDefault="00796441" w:rsidP="00796441">
      <w:pPr>
        <w:pStyle w:val="1"/>
        <w:spacing w:before="0" w:after="240"/>
      </w:pPr>
      <w:proofErr w:type="spellStart"/>
      <w:r w:rsidRPr="00F24FFE">
        <w:t>Кумулятивный</w:t>
      </w:r>
      <w:proofErr w:type="spellEnd"/>
      <w:r w:rsidRPr="00F24FFE">
        <w:t xml:space="preserve"> </w:t>
      </w:r>
      <w:proofErr w:type="spellStart"/>
      <w:r w:rsidRPr="00F24FFE">
        <w:t>метод</w:t>
      </w:r>
      <w:proofErr w:type="spellEnd"/>
    </w:p>
    <w:p w:rsidR="00796441" w:rsidRPr="00F24FFE" w:rsidRDefault="00796441" w:rsidP="00796441">
      <w:pPr>
        <w:spacing w:after="0" w:line="360" w:lineRule="auto"/>
        <w:ind w:firstLine="709"/>
        <w:jc w:val="both"/>
        <w:rPr>
          <w:rFonts w:cs="Times New Roman"/>
        </w:rPr>
      </w:pPr>
      <w:r w:rsidRPr="00F24FFE">
        <w:rPr>
          <w:rFonts w:cs="Times New Roman"/>
        </w:rPr>
        <w:t>Наиболее оптимальным методом является метод кумулятивного построения, который наилучшим образом учитывает все виды рисков инвестиционных вложений, связанные как с факторами общего для отрасли (вида экономической деятельности) и экономики в целом характера, так и со спецификой оцениваемого предприятия.</w:t>
      </w:r>
    </w:p>
    <w:p w:rsidR="00796441" w:rsidRPr="00F24FFE" w:rsidRDefault="00796441" w:rsidP="00796441">
      <w:pPr>
        <w:spacing w:after="0" w:line="360" w:lineRule="auto"/>
        <w:ind w:firstLine="709"/>
        <w:jc w:val="both"/>
        <w:rPr>
          <w:rFonts w:cs="Times New Roman"/>
        </w:rPr>
      </w:pPr>
      <w:r w:rsidRPr="00F24FFE">
        <w:rPr>
          <w:rFonts w:cs="Times New Roman"/>
        </w:rPr>
        <w:lastRenderedPageBreak/>
        <w:t xml:space="preserve">Данный метод применим в случаях, когда акции компании не обращаются на рынке, а предприятие-аналог найти сложно. Метод основан на экспертной оценке рисков, связанных с вложением средств в оцениваемый бизнес. </w:t>
      </w:r>
    </w:p>
    <w:p w:rsidR="00796441" w:rsidRPr="00F24FFE" w:rsidRDefault="00796441" w:rsidP="00796441">
      <w:pPr>
        <w:spacing w:after="0" w:line="360" w:lineRule="auto"/>
        <w:ind w:firstLine="709"/>
        <w:jc w:val="both"/>
        <w:rPr>
          <w:rFonts w:cs="Times New Roman"/>
        </w:rPr>
      </w:pPr>
      <w:r w:rsidRPr="00F24FFE">
        <w:rPr>
          <w:rFonts w:cs="Times New Roman"/>
        </w:rPr>
        <w:t xml:space="preserve">Ставка дисконтирования рассчитывается путем прибавления к </w:t>
      </w:r>
      <w:proofErr w:type="spellStart"/>
      <w:r w:rsidRPr="00F24FFE">
        <w:rPr>
          <w:rFonts w:cs="Times New Roman"/>
        </w:rPr>
        <w:t>безрисковой</w:t>
      </w:r>
      <w:proofErr w:type="spellEnd"/>
      <w:r w:rsidRPr="00F24FFE">
        <w:rPr>
          <w:rFonts w:cs="Times New Roman"/>
        </w:rPr>
        <w:t xml:space="preserve"> ставке дохода премии за различные виды риска, связанные со спецификой конкретного инвестирования в данное предприятие.</w:t>
      </w:r>
    </w:p>
    <w:p w:rsidR="00796441" w:rsidRPr="00F24FFE" w:rsidRDefault="00796441" w:rsidP="00796441">
      <w:pPr>
        <w:spacing w:after="0" w:line="360" w:lineRule="auto"/>
        <w:ind w:firstLine="709"/>
        <w:jc w:val="both"/>
        <w:rPr>
          <w:rFonts w:cs="Times New Roman"/>
        </w:rPr>
      </w:pPr>
      <w:r w:rsidRPr="00F24FFE">
        <w:rPr>
          <w:rFonts w:cs="Times New Roman"/>
        </w:rPr>
        <w:t xml:space="preserve">Общий посыл таков: чем больше риск, тем выше ожидаемая ставка отдачи на вложенный капитал (премия за риск). При этом премия за каждый вид риска определяется в интервале от 0 % до 5 % (табл. 1). </w:t>
      </w:r>
    </w:p>
    <w:p w:rsidR="00796441" w:rsidRPr="00F24FFE" w:rsidRDefault="00796441" w:rsidP="00796441">
      <w:pPr>
        <w:spacing w:after="0" w:line="360" w:lineRule="auto"/>
        <w:jc w:val="right"/>
        <w:rPr>
          <w:rFonts w:cs="Times New Roman"/>
        </w:rPr>
      </w:pPr>
      <w:r w:rsidRPr="00F24FFE">
        <w:rPr>
          <w:rFonts w:cs="Times New Roman"/>
        </w:rPr>
        <w:t>Таблица 1. Виды риска и премии за риск</w:t>
      </w:r>
    </w:p>
    <w:tbl>
      <w:tblPr>
        <w:tblStyle w:val="aff7"/>
        <w:tblW w:w="0" w:type="auto"/>
        <w:tblLook w:val="04A0" w:firstRow="1" w:lastRow="0" w:firstColumn="1" w:lastColumn="0" w:noHBand="0" w:noVBand="1"/>
      </w:tblPr>
      <w:tblGrid>
        <w:gridCol w:w="5097"/>
        <w:gridCol w:w="5098"/>
      </w:tblGrid>
      <w:tr w:rsidR="00F24FFE" w:rsidRPr="00F24FFE" w:rsidTr="0081529B">
        <w:tc>
          <w:tcPr>
            <w:tcW w:w="5097" w:type="dxa"/>
          </w:tcPr>
          <w:p w:rsidR="00796441" w:rsidRPr="00F24FFE" w:rsidRDefault="00796441" w:rsidP="0081529B">
            <w:pPr>
              <w:spacing w:line="360" w:lineRule="auto"/>
              <w:jc w:val="center"/>
              <w:rPr>
                <w:rFonts w:cs="Times New Roman"/>
                <w:b/>
              </w:rPr>
            </w:pPr>
            <w:r w:rsidRPr="00F24FFE">
              <w:rPr>
                <w:rFonts w:cs="Times New Roman"/>
                <w:b/>
              </w:rPr>
              <w:t>Вид риска</w:t>
            </w:r>
          </w:p>
        </w:tc>
        <w:tc>
          <w:tcPr>
            <w:tcW w:w="5098" w:type="dxa"/>
          </w:tcPr>
          <w:p w:rsidR="00796441" w:rsidRPr="00F24FFE" w:rsidRDefault="00796441" w:rsidP="0081529B">
            <w:pPr>
              <w:spacing w:line="360" w:lineRule="auto"/>
              <w:jc w:val="center"/>
              <w:rPr>
                <w:rFonts w:cs="Times New Roman"/>
                <w:b/>
              </w:rPr>
            </w:pPr>
            <w:r w:rsidRPr="00F24FFE">
              <w:rPr>
                <w:rFonts w:cs="Times New Roman"/>
                <w:b/>
              </w:rPr>
              <w:t>Премия за риск, %</w:t>
            </w:r>
          </w:p>
        </w:tc>
      </w:tr>
      <w:tr w:rsidR="00F24FFE" w:rsidRPr="00F24FFE" w:rsidTr="0081529B">
        <w:tc>
          <w:tcPr>
            <w:tcW w:w="5097" w:type="dxa"/>
          </w:tcPr>
          <w:p w:rsidR="00796441" w:rsidRPr="00F24FFE" w:rsidRDefault="00796441" w:rsidP="0081529B">
            <w:pPr>
              <w:spacing w:line="360" w:lineRule="auto"/>
              <w:jc w:val="both"/>
              <w:rPr>
                <w:rFonts w:cs="Times New Roman"/>
              </w:rPr>
            </w:pPr>
            <w:r w:rsidRPr="00F24FFE">
              <w:rPr>
                <w:rFonts w:cs="Times New Roman"/>
              </w:rPr>
              <w:t>Размер компании</w:t>
            </w:r>
          </w:p>
        </w:tc>
        <w:tc>
          <w:tcPr>
            <w:tcW w:w="5098" w:type="dxa"/>
          </w:tcPr>
          <w:p w:rsidR="00796441" w:rsidRPr="00F24FFE" w:rsidRDefault="00796441" w:rsidP="0081529B">
            <w:pPr>
              <w:spacing w:line="360" w:lineRule="auto"/>
              <w:jc w:val="both"/>
              <w:rPr>
                <w:rFonts w:cs="Times New Roman"/>
              </w:rPr>
            </w:pPr>
            <w:r w:rsidRPr="00F24FFE">
              <w:rPr>
                <w:rFonts w:cs="Times New Roman"/>
              </w:rPr>
              <w:t>0 – 3</w:t>
            </w:r>
          </w:p>
        </w:tc>
      </w:tr>
      <w:tr w:rsidR="00F24FFE" w:rsidRPr="00F24FFE" w:rsidTr="0081529B">
        <w:tc>
          <w:tcPr>
            <w:tcW w:w="5097" w:type="dxa"/>
          </w:tcPr>
          <w:p w:rsidR="00796441" w:rsidRPr="00F24FFE" w:rsidRDefault="00796441" w:rsidP="0081529B">
            <w:pPr>
              <w:spacing w:line="360" w:lineRule="auto"/>
              <w:jc w:val="both"/>
              <w:rPr>
                <w:rFonts w:cs="Times New Roman"/>
              </w:rPr>
            </w:pPr>
            <w:r w:rsidRPr="00F24FFE">
              <w:rPr>
                <w:rFonts w:cs="Times New Roman"/>
              </w:rPr>
              <w:t>Финансовая структура</w:t>
            </w:r>
          </w:p>
        </w:tc>
        <w:tc>
          <w:tcPr>
            <w:tcW w:w="5098" w:type="dxa"/>
          </w:tcPr>
          <w:p w:rsidR="00796441" w:rsidRPr="00F24FFE" w:rsidRDefault="00796441" w:rsidP="0081529B">
            <w:pPr>
              <w:spacing w:line="360" w:lineRule="auto"/>
              <w:jc w:val="both"/>
              <w:rPr>
                <w:rFonts w:cs="Times New Roman"/>
              </w:rPr>
            </w:pPr>
            <w:r w:rsidRPr="00F24FFE">
              <w:rPr>
                <w:rFonts w:cs="Times New Roman"/>
              </w:rPr>
              <w:t>0 – 5</w:t>
            </w:r>
          </w:p>
        </w:tc>
      </w:tr>
      <w:tr w:rsidR="00F24FFE" w:rsidRPr="00F24FFE" w:rsidTr="0081529B">
        <w:tc>
          <w:tcPr>
            <w:tcW w:w="5097" w:type="dxa"/>
          </w:tcPr>
          <w:p w:rsidR="00796441" w:rsidRPr="00F24FFE" w:rsidRDefault="00796441" w:rsidP="0081529B">
            <w:pPr>
              <w:spacing w:line="360" w:lineRule="auto"/>
              <w:jc w:val="both"/>
              <w:rPr>
                <w:rFonts w:cs="Times New Roman"/>
              </w:rPr>
            </w:pPr>
            <w:r w:rsidRPr="00F24FFE">
              <w:rPr>
                <w:rFonts w:cs="Times New Roman"/>
              </w:rPr>
              <w:t>Производственная и территориальная диверсификация</w:t>
            </w:r>
          </w:p>
        </w:tc>
        <w:tc>
          <w:tcPr>
            <w:tcW w:w="5098" w:type="dxa"/>
          </w:tcPr>
          <w:p w:rsidR="00796441" w:rsidRPr="00F24FFE" w:rsidRDefault="00796441" w:rsidP="0081529B">
            <w:pPr>
              <w:spacing w:line="360" w:lineRule="auto"/>
              <w:jc w:val="both"/>
              <w:rPr>
                <w:rFonts w:cs="Times New Roman"/>
              </w:rPr>
            </w:pPr>
            <w:r w:rsidRPr="00F24FFE">
              <w:rPr>
                <w:rFonts w:cs="Times New Roman"/>
              </w:rPr>
              <w:t>0 – 3</w:t>
            </w:r>
          </w:p>
        </w:tc>
      </w:tr>
      <w:tr w:rsidR="00F24FFE" w:rsidRPr="00F24FFE" w:rsidTr="0081529B">
        <w:tc>
          <w:tcPr>
            <w:tcW w:w="5097" w:type="dxa"/>
          </w:tcPr>
          <w:p w:rsidR="00796441" w:rsidRPr="00F24FFE" w:rsidRDefault="00796441" w:rsidP="0081529B">
            <w:pPr>
              <w:spacing w:line="360" w:lineRule="auto"/>
              <w:jc w:val="both"/>
              <w:rPr>
                <w:rFonts w:cs="Times New Roman"/>
              </w:rPr>
            </w:pPr>
            <w:r w:rsidRPr="00F24FFE">
              <w:rPr>
                <w:rFonts w:cs="Times New Roman"/>
              </w:rPr>
              <w:t>Диверсификация клиентуры</w:t>
            </w:r>
          </w:p>
        </w:tc>
        <w:tc>
          <w:tcPr>
            <w:tcW w:w="5098" w:type="dxa"/>
          </w:tcPr>
          <w:p w:rsidR="00796441" w:rsidRPr="00F24FFE" w:rsidRDefault="00796441" w:rsidP="0081529B">
            <w:pPr>
              <w:spacing w:line="360" w:lineRule="auto"/>
              <w:jc w:val="both"/>
              <w:rPr>
                <w:rFonts w:cs="Times New Roman"/>
              </w:rPr>
            </w:pPr>
            <w:r w:rsidRPr="00F24FFE">
              <w:rPr>
                <w:rFonts w:cs="Times New Roman"/>
              </w:rPr>
              <w:t>0 – 4</w:t>
            </w:r>
          </w:p>
        </w:tc>
      </w:tr>
      <w:tr w:rsidR="00F24FFE" w:rsidRPr="00F24FFE" w:rsidTr="0081529B">
        <w:tc>
          <w:tcPr>
            <w:tcW w:w="5097" w:type="dxa"/>
          </w:tcPr>
          <w:p w:rsidR="00796441" w:rsidRPr="00F24FFE" w:rsidRDefault="00796441" w:rsidP="0081529B">
            <w:pPr>
              <w:spacing w:line="360" w:lineRule="auto"/>
              <w:jc w:val="both"/>
              <w:rPr>
                <w:rFonts w:cs="Times New Roman"/>
              </w:rPr>
            </w:pPr>
            <w:r w:rsidRPr="00F24FFE">
              <w:rPr>
                <w:rFonts w:cs="Times New Roman"/>
              </w:rPr>
              <w:t>Рентабельность предприятия и прогнозируемость его доходов</w:t>
            </w:r>
          </w:p>
        </w:tc>
        <w:tc>
          <w:tcPr>
            <w:tcW w:w="5098" w:type="dxa"/>
          </w:tcPr>
          <w:p w:rsidR="00796441" w:rsidRPr="00F24FFE" w:rsidRDefault="00796441" w:rsidP="0081529B">
            <w:pPr>
              <w:spacing w:line="360" w:lineRule="auto"/>
              <w:jc w:val="both"/>
              <w:rPr>
                <w:rFonts w:cs="Times New Roman"/>
              </w:rPr>
            </w:pPr>
            <w:r w:rsidRPr="00F24FFE">
              <w:rPr>
                <w:rFonts w:cs="Times New Roman"/>
              </w:rPr>
              <w:t>0 – 4</w:t>
            </w:r>
          </w:p>
        </w:tc>
      </w:tr>
      <w:tr w:rsidR="00F24FFE" w:rsidRPr="00F24FFE" w:rsidTr="0081529B">
        <w:tc>
          <w:tcPr>
            <w:tcW w:w="5097" w:type="dxa"/>
          </w:tcPr>
          <w:p w:rsidR="00796441" w:rsidRPr="00F24FFE" w:rsidRDefault="00796441" w:rsidP="0081529B">
            <w:pPr>
              <w:spacing w:line="360" w:lineRule="auto"/>
              <w:jc w:val="both"/>
              <w:rPr>
                <w:rFonts w:cs="Times New Roman"/>
              </w:rPr>
            </w:pPr>
            <w:r w:rsidRPr="00F24FFE">
              <w:rPr>
                <w:rFonts w:cs="Times New Roman"/>
              </w:rPr>
              <w:t>Качество управления</w:t>
            </w:r>
          </w:p>
        </w:tc>
        <w:tc>
          <w:tcPr>
            <w:tcW w:w="5098" w:type="dxa"/>
          </w:tcPr>
          <w:p w:rsidR="00796441" w:rsidRPr="00F24FFE" w:rsidRDefault="00796441" w:rsidP="0081529B">
            <w:pPr>
              <w:spacing w:line="360" w:lineRule="auto"/>
              <w:jc w:val="both"/>
              <w:rPr>
                <w:rFonts w:cs="Times New Roman"/>
              </w:rPr>
            </w:pPr>
            <w:r w:rsidRPr="00F24FFE">
              <w:rPr>
                <w:rFonts w:cs="Times New Roman"/>
              </w:rPr>
              <w:t>0 – 5</w:t>
            </w:r>
          </w:p>
        </w:tc>
      </w:tr>
      <w:tr w:rsidR="00F24FFE" w:rsidRPr="00F24FFE" w:rsidTr="0081529B">
        <w:tc>
          <w:tcPr>
            <w:tcW w:w="5097" w:type="dxa"/>
          </w:tcPr>
          <w:p w:rsidR="00796441" w:rsidRPr="00F24FFE" w:rsidRDefault="00796441" w:rsidP="0081529B">
            <w:pPr>
              <w:spacing w:line="360" w:lineRule="auto"/>
              <w:jc w:val="both"/>
              <w:rPr>
                <w:rFonts w:cs="Times New Roman"/>
              </w:rPr>
            </w:pPr>
            <w:r w:rsidRPr="00F24FFE">
              <w:rPr>
                <w:rFonts w:cs="Times New Roman"/>
              </w:rPr>
              <w:t>Прочие собственные риски</w:t>
            </w:r>
          </w:p>
        </w:tc>
        <w:tc>
          <w:tcPr>
            <w:tcW w:w="5098" w:type="dxa"/>
          </w:tcPr>
          <w:p w:rsidR="00796441" w:rsidRPr="00F24FFE" w:rsidRDefault="00796441" w:rsidP="0081529B">
            <w:pPr>
              <w:spacing w:line="360" w:lineRule="auto"/>
              <w:jc w:val="both"/>
              <w:rPr>
                <w:rFonts w:cs="Times New Roman"/>
              </w:rPr>
            </w:pPr>
            <w:r w:rsidRPr="00F24FFE">
              <w:rPr>
                <w:rFonts w:cs="Times New Roman"/>
              </w:rPr>
              <w:t>0 – 5</w:t>
            </w:r>
          </w:p>
        </w:tc>
      </w:tr>
    </w:tbl>
    <w:p w:rsidR="00796441" w:rsidRPr="00F24FFE" w:rsidRDefault="00796441" w:rsidP="00796441">
      <w:pPr>
        <w:spacing w:after="0" w:line="360" w:lineRule="auto"/>
        <w:jc w:val="both"/>
        <w:rPr>
          <w:rFonts w:cs="Times New Roman"/>
        </w:rPr>
      </w:pPr>
    </w:p>
    <w:p w:rsidR="00796441" w:rsidRPr="00F24FFE" w:rsidRDefault="00796441" w:rsidP="00796441">
      <w:pPr>
        <w:spacing w:after="0" w:line="360" w:lineRule="auto"/>
        <w:jc w:val="both"/>
        <w:rPr>
          <w:rFonts w:cs="Times New Roman"/>
        </w:rPr>
      </w:pPr>
      <w:r w:rsidRPr="00F24FFE">
        <w:rPr>
          <w:rFonts w:cs="Times New Roman"/>
        </w:rPr>
        <w:t>Более подробно факторы риска инвестирования в данное предприятие можно рассмотреть следующим образом:</w:t>
      </w:r>
    </w:p>
    <w:p w:rsidR="00796441" w:rsidRPr="00F24FFE" w:rsidRDefault="00796441" w:rsidP="00796441">
      <w:pPr>
        <w:spacing w:after="0" w:line="360" w:lineRule="auto"/>
        <w:ind w:firstLine="709"/>
        <w:jc w:val="both"/>
        <w:rPr>
          <w:rFonts w:cs="Times New Roman"/>
        </w:rPr>
      </w:pPr>
      <w:r w:rsidRPr="00F24FFE">
        <w:rPr>
          <w:rFonts w:cs="Times New Roman"/>
        </w:rPr>
        <w:t xml:space="preserve">1) размер предприятия – наиболее очевидное преимущество, которое имеет крупное предприятие, заключается в относительно более легком доступе на финансовые рынки, а также большей стабильности бизнеса по сравнению с малыми конкурентами; </w:t>
      </w:r>
    </w:p>
    <w:p w:rsidR="00796441" w:rsidRPr="00F24FFE" w:rsidRDefault="00796441" w:rsidP="00796441">
      <w:pPr>
        <w:spacing w:after="0" w:line="360" w:lineRule="auto"/>
        <w:ind w:firstLine="709"/>
        <w:jc w:val="both"/>
        <w:rPr>
          <w:rFonts w:cs="Times New Roman"/>
        </w:rPr>
      </w:pPr>
      <w:r w:rsidRPr="00F24FFE">
        <w:rPr>
          <w:rFonts w:cs="Times New Roman"/>
        </w:rPr>
        <w:t xml:space="preserve">2) финансовая структура состоит из собственных и заемных средств в определенном соотношении, что определяется анализом следующих финансовых коэффициентов: коэффициент автономии, доля долгосрочной задолженности в </w:t>
      </w:r>
      <w:r w:rsidRPr="00F24FFE">
        <w:rPr>
          <w:rFonts w:cs="Times New Roman"/>
        </w:rPr>
        <w:lastRenderedPageBreak/>
        <w:t xml:space="preserve">пассиве баланса, доля кредиторской задолженности, коэффициенты ликвидности и т.д.; </w:t>
      </w:r>
    </w:p>
    <w:p w:rsidR="00796441" w:rsidRPr="00F24FFE" w:rsidRDefault="00796441" w:rsidP="00796441">
      <w:pPr>
        <w:spacing w:after="0" w:line="360" w:lineRule="auto"/>
        <w:ind w:firstLine="709"/>
        <w:jc w:val="both"/>
        <w:rPr>
          <w:rFonts w:cs="Times New Roman"/>
        </w:rPr>
      </w:pPr>
      <w:r w:rsidRPr="00F24FFE">
        <w:rPr>
          <w:rFonts w:cs="Times New Roman"/>
        </w:rPr>
        <w:t>3) диверсификация производственная и территориальная, производство товаров и оказание услуг предприятием, относящимся к различным отраслям и территориям;</w:t>
      </w:r>
    </w:p>
    <w:p w:rsidR="00796441" w:rsidRPr="00F24FFE" w:rsidRDefault="00796441" w:rsidP="00796441">
      <w:pPr>
        <w:spacing w:after="0" w:line="360" w:lineRule="auto"/>
        <w:ind w:firstLine="709"/>
        <w:jc w:val="both"/>
        <w:rPr>
          <w:rFonts w:cs="Times New Roman"/>
        </w:rPr>
      </w:pPr>
      <w:r w:rsidRPr="00F24FFE">
        <w:rPr>
          <w:rFonts w:cs="Times New Roman"/>
        </w:rPr>
        <w:t xml:space="preserve">4) диверсификация клиентуры согласно теории маркетинга, цель предприятия удовлетворение потребностей клиентов. Чем больше у предприятия потребителей, тем при прочих равных условиях более устойчив бизнес. Однако уровень диверсификации определяется не только количеством клиентов, но и долей сбыта, приходящейся на каждого из них. Чем меньше неравенство долей выручки, приходящихся на конкретных клиентов, тем при прочих равных условиях в меньшей степени предприятие зависит от конкретного потребителя; </w:t>
      </w:r>
    </w:p>
    <w:p w:rsidR="00796441" w:rsidRPr="00F24FFE" w:rsidRDefault="00796441" w:rsidP="00796441">
      <w:pPr>
        <w:spacing w:after="0" w:line="360" w:lineRule="auto"/>
        <w:ind w:firstLine="709"/>
        <w:jc w:val="both"/>
        <w:rPr>
          <w:rFonts w:cs="Times New Roman"/>
        </w:rPr>
      </w:pPr>
      <w:r w:rsidRPr="00F24FFE">
        <w:rPr>
          <w:rFonts w:cs="Times New Roman"/>
        </w:rPr>
        <w:t xml:space="preserve">5) качество управления отражается на всех сторонах существования предприятия, т.е. текущее состояние предприятия и перспективы его развития во многом предопределены качеством управления и т.д. Обследование факторов по каждому виду риска и определение диапазона их оценки посредством интерполяции следует проводить на основе опроса управленческого персонала. Опросная статистика является одним из основных источников информации о состоянии исследуемого предприятия и его перспективах. </w:t>
      </w:r>
    </w:p>
    <w:p w:rsidR="00796441" w:rsidRPr="00F24FFE" w:rsidRDefault="00796441" w:rsidP="00796441">
      <w:pPr>
        <w:spacing w:after="0" w:line="360" w:lineRule="auto"/>
        <w:jc w:val="right"/>
        <w:rPr>
          <w:rFonts w:cs="Times New Roman"/>
        </w:rPr>
      </w:pPr>
      <w:r w:rsidRPr="00F24FFE">
        <w:rPr>
          <w:rFonts w:cs="Times New Roman"/>
        </w:rPr>
        <w:t xml:space="preserve">Расчет ставки дисконта для этой модели осуществляется по следующей формуле: </w:t>
      </w:r>
      <w:r w:rsidRPr="00F24FFE">
        <w:rPr>
          <w:rFonts w:cs="Times New Roman"/>
        </w:rPr>
        <w:br/>
      </w:r>
      <m:oMathPara>
        <m:oMath>
          <m:r>
            <w:rPr>
              <w:rFonts w:ascii="Cambria Math" w:hAnsi="Cambria Math" w:cs="Times New Roman"/>
              <w:szCs w:val="28"/>
            </w:rPr>
            <m:t>r</m:t>
          </m:r>
          <m:r>
            <w:rPr>
              <w:rFonts w:ascii="Cambria Math" w:eastAsiaTheme="minorEastAsia" w:hAnsi="Cambria Math" w:cs="Times New Roman"/>
              <w:szCs w:val="28"/>
            </w:rPr>
            <m:t>=</m:t>
          </m:r>
          <m:sSub>
            <m:sSubPr>
              <m:ctrlPr>
                <w:rPr>
                  <w:rFonts w:ascii="Cambria Math" w:eastAsiaTheme="minorEastAsia" w:hAnsi="Cambria Math" w:cs="Times New Roman"/>
                  <w:i/>
                  <w:szCs w:val="28"/>
                </w:rPr>
              </m:ctrlPr>
            </m:sSubPr>
            <m:e>
              <m:r>
                <w:rPr>
                  <w:rFonts w:ascii="Cambria Math" w:eastAsiaTheme="minorEastAsia" w:hAnsi="Cambria Math" w:cs="Times New Roman"/>
                  <w:szCs w:val="28"/>
                  <w:lang w:val="en-US"/>
                </w:rPr>
                <m:t>r</m:t>
              </m:r>
            </m:e>
            <m:sub>
              <m:r>
                <w:rPr>
                  <w:rFonts w:ascii="Cambria Math" w:eastAsiaTheme="minorEastAsia" w:hAnsi="Cambria Math" w:cs="Times New Roman"/>
                  <w:szCs w:val="28"/>
                </w:rPr>
                <m:t>F</m:t>
              </m:r>
            </m:sub>
          </m:sSub>
          <m:r>
            <w:rPr>
              <w:rFonts w:ascii="Cambria Math" w:eastAsiaTheme="minorEastAsia" w:hAnsi="Cambria Math" w:cs="Times New Roman"/>
              <w:szCs w:val="28"/>
            </w:rPr>
            <m:t>+</m:t>
          </m:r>
          <m:nary>
            <m:naryPr>
              <m:chr m:val="∑"/>
              <m:limLoc m:val="undOvr"/>
              <m:ctrlPr>
                <w:rPr>
                  <w:rFonts w:ascii="Cambria Math" w:eastAsiaTheme="minorEastAsia" w:hAnsi="Cambria Math" w:cs="Times New Roman"/>
                  <w:i/>
                  <w:szCs w:val="28"/>
                </w:rPr>
              </m:ctrlPr>
            </m:naryPr>
            <m:sub>
              <m:r>
                <w:rPr>
                  <w:rFonts w:ascii="Cambria Math" w:eastAsiaTheme="minorEastAsia" w:hAnsi="Cambria Math" w:cs="Times New Roman"/>
                  <w:szCs w:val="28"/>
                  <w:lang w:val="en-US"/>
                </w:rPr>
                <m:t>j</m:t>
              </m:r>
              <m:r>
                <w:rPr>
                  <w:rFonts w:ascii="Cambria Math" w:eastAsiaTheme="minorEastAsia" w:hAnsi="Cambria Math" w:cs="Times New Roman"/>
                  <w:szCs w:val="28"/>
                </w:rPr>
                <m:t>=1</m:t>
              </m:r>
            </m:sub>
            <m:sup>
              <m:r>
                <w:rPr>
                  <w:rFonts w:ascii="Cambria Math" w:eastAsiaTheme="minorEastAsia" w:hAnsi="Cambria Math" w:cs="Times New Roman"/>
                  <w:szCs w:val="28"/>
                </w:rPr>
                <m:t>n</m:t>
              </m:r>
            </m:sup>
            <m:e>
              <m:sSub>
                <m:sSubPr>
                  <m:ctrlPr>
                    <w:rPr>
                      <w:rFonts w:ascii="Cambria Math" w:eastAsiaTheme="minorEastAsia" w:hAnsi="Cambria Math" w:cs="Times New Roman"/>
                      <w:i/>
                      <w:szCs w:val="28"/>
                    </w:rPr>
                  </m:ctrlPr>
                </m:sSubPr>
                <m:e>
                  <m:r>
                    <w:rPr>
                      <w:rFonts w:ascii="Cambria Math" w:eastAsiaTheme="minorEastAsia" w:hAnsi="Cambria Math" w:cs="Times New Roman"/>
                      <w:szCs w:val="28"/>
                    </w:rPr>
                    <m:t>r</m:t>
                  </m:r>
                </m:e>
                <m:sub>
                  <m:r>
                    <w:rPr>
                      <w:rFonts w:ascii="Cambria Math" w:eastAsiaTheme="minorEastAsia" w:hAnsi="Cambria Math" w:cs="Times New Roman"/>
                      <w:szCs w:val="28"/>
                    </w:rPr>
                    <m:t>pj</m:t>
                  </m:r>
                </m:sub>
              </m:sSub>
            </m:e>
          </m:nary>
          <m:r>
            <w:rPr>
              <w:rFonts w:ascii="Cambria Math" w:eastAsiaTheme="minorEastAsia" w:hAnsi="Cambria Math" w:cs="Times New Roman"/>
              <w:szCs w:val="28"/>
            </w:rPr>
            <m:t xml:space="preserve"> , </m:t>
          </m:r>
          <m:r>
            <m:rPr>
              <m:sty m:val="p"/>
            </m:rPr>
            <w:rPr>
              <w:rFonts w:cs="Times New Roman"/>
              <w:sz w:val="40"/>
            </w:rPr>
            <w:br/>
          </m:r>
        </m:oMath>
      </m:oMathPara>
    </w:p>
    <w:p w:rsidR="00796441" w:rsidRPr="00F24FFE" w:rsidRDefault="00796441" w:rsidP="00796441">
      <w:pPr>
        <w:spacing w:after="0" w:line="360" w:lineRule="auto"/>
        <w:jc w:val="both"/>
        <w:rPr>
          <w:rFonts w:cs="Times New Roman"/>
        </w:rPr>
      </w:pPr>
      <w:proofErr w:type="gramStart"/>
      <w:r w:rsidRPr="00F24FFE">
        <w:rPr>
          <w:rFonts w:cs="Times New Roman"/>
        </w:rPr>
        <w:t xml:space="preserve">где </w:t>
      </w:r>
      <m:oMath>
        <m:sSub>
          <m:sSubPr>
            <m:ctrlPr>
              <w:rPr>
                <w:rFonts w:ascii="Cambria Math" w:eastAsiaTheme="minorEastAsia" w:hAnsi="Cambria Math" w:cs="Times New Roman"/>
                <w:i/>
                <w:szCs w:val="28"/>
              </w:rPr>
            </m:ctrlPr>
          </m:sSubPr>
          <m:e>
            <m:r>
              <w:rPr>
                <w:rFonts w:ascii="Cambria Math" w:eastAsiaTheme="minorEastAsia" w:hAnsi="Cambria Math" w:cs="Times New Roman"/>
                <w:szCs w:val="28"/>
              </w:rPr>
              <m:t>r</m:t>
            </m:r>
          </m:e>
          <m:sub>
            <m:r>
              <w:rPr>
                <w:rFonts w:ascii="Cambria Math" w:eastAsiaTheme="minorEastAsia" w:hAnsi="Cambria Math" w:cs="Times New Roman"/>
                <w:szCs w:val="28"/>
              </w:rPr>
              <m:t>pj</m:t>
            </m:r>
          </m:sub>
        </m:sSub>
      </m:oMath>
      <w:r w:rsidRPr="00F24FFE">
        <w:rPr>
          <w:rFonts w:eastAsiaTheme="minorEastAsia" w:cs="Times New Roman"/>
          <w:szCs w:val="28"/>
        </w:rPr>
        <w:t xml:space="preserve"> </w:t>
      </w:r>
      <w:r w:rsidRPr="00F24FFE">
        <w:rPr>
          <w:rFonts w:cs="Times New Roman"/>
        </w:rPr>
        <w:t>–</w:t>
      </w:r>
      <w:proofErr w:type="gramEnd"/>
      <w:r w:rsidRPr="00F24FFE">
        <w:rPr>
          <w:rFonts w:cs="Times New Roman"/>
        </w:rPr>
        <w:t xml:space="preserve"> премия за j-й вид риска. </w:t>
      </w:r>
    </w:p>
    <w:p w:rsidR="00796441" w:rsidRPr="00F24FFE" w:rsidRDefault="00796441" w:rsidP="00796441">
      <w:pPr>
        <w:spacing w:after="0" w:line="360" w:lineRule="auto"/>
        <w:ind w:firstLine="709"/>
        <w:jc w:val="both"/>
        <w:rPr>
          <w:rFonts w:cs="Times New Roman"/>
        </w:rPr>
      </w:pPr>
      <w:r w:rsidRPr="00F24FFE">
        <w:rPr>
          <w:rFonts w:cs="Times New Roman"/>
        </w:rPr>
        <w:t xml:space="preserve">Модель кумулятивного построения ставки дисконтирования позволяет учесть специфику деятельности конкретного предприятия, оценивая только те риски, которые на самом деле значимы для данного предприятия. </w:t>
      </w:r>
    </w:p>
    <w:p w:rsidR="00796441" w:rsidRPr="00F24FFE" w:rsidRDefault="00796441" w:rsidP="00796441">
      <w:pPr>
        <w:spacing w:after="240" w:line="360" w:lineRule="auto"/>
        <w:ind w:firstLine="709"/>
        <w:jc w:val="both"/>
        <w:rPr>
          <w:rFonts w:cs="Times New Roman"/>
        </w:rPr>
      </w:pPr>
      <w:r w:rsidRPr="00F24FFE">
        <w:rPr>
          <w:rFonts w:cs="Times New Roman"/>
        </w:rPr>
        <w:t xml:space="preserve">К достоинствам кумулятивного метода следует отнести идентификацию и учет широкого спектра факторов, влияющих на риск инвестирования. Недостатком являются субъективность оценки, что повышает требования к квалификации инвестиционного эксперта – аналитика. </w:t>
      </w:r>
    </w:p>
    <w:p w:rsidR="00796441" w:rsidRPr="00F24FFE" w:rsidRDefault="00796441" w:rsidP="006E1178">
      <w:pPr>
        <w:pStyle w:val="1"/>
        <w:rPr>
          <w:rFonts w:eastAsiaTheme="majorEastAsia"/>
        </w:rPr>
      </w:pPr>
      <w:proofErr w:type="spellStart"/>
      <w:r w:rsidRPr="00F24FFE">
        <w:rPr>
          <w:rFonts w:eastAsiaTheme="majorEastAsia"/>
        </w:rPr>
        <w:lastRenderedPageBreak/>
        <w:t>Метод</w:t>
      </w:r>
      <w:proofErr w:type="spellEnd"/>
      <w:r w:rsidRPr="00F24FFE">
        <w:rPr>
          <w:rFonts w:eastAsiaTheme="majorEastAsia"/>
        </w:rPr>
        <w:t xml:space="preserve"> </w:t>
      </w:r>
      <w:proofErr w:type="spellStart"/>
      <w:r w:rsidRPr="00F24FFE">
        <w:rPr>
          <w:rFonts w:eastAsiaTheme="majorEastAsia"/>
        </w:rPr>
        <w:t>стоимости</w:t>
      </w:r>
      <w:proofErr w:type="spellEnd"/>
      <w:r w:rsidRPr="00F24FFE">
        <w:rPr>
          <w:rFonts w:eastAsiaTheme="majorEastAsia"/>
        </w:rPr>
        <w:t xml:space="preserve"> </w:t>
      </w:r>
      <w:proofErr w:type="spellStart"/>
      <w:r w:rsidRPr="00F24FFE">
        <w:rPr>
          <w:rFonts w:eastAsiaTheme="majorEastAsia"/>
        </w:rPr>
        <w:t>собственного</w:t>
      </w:r>
      <w:proofErr w:type="spellEnd"/>
      <w:r w:rsidRPr="00F24FFE">
        <w:rPr>
          <w:rFonts w:eastAsiaTheme="majorEastAsia"/>
        </w:rPr>
        <w:t xml:space="preserve"> </w:t>
      </w:r>
      <w:proofErr w:type="spellStart"/>
      <w:r w:rsidRPr="00F24FFE">
        <w:rPr>
          <w:rFonts w:eastAsiaTheme="majorEastAsia"/>
        </w:rPr>
        <w:t>капитала</w:t>
      </w:r>
      <w:proofErr w:type="spellEnd"/>
      <w:r w:rsidRPr="00F24FFE">
        <w:rPr>
          <w:rFonts w:eastAsiaTheme="majorEastAsia"/>
        </w:rPr>
        <w:t xml:space="preserve"> </w:t>
      </w:r>
    </w:p>
    <w:p w:rsidR="00796441" w:rsidRPr="00F24FFE" w:rsidRDefault="00796441" w:rsidP="00796441">
      <w:pPr>
        <w:spacing w:after="0" w:line="360" w:lineRule="auto"/>
        <w:ind w:firstLine="709"/>
        <w:jc w:val="both"/>
        <w:rPr>
          <w:rFonts w:cs="Times New Roman"/>
        </w:rPr>
      </w:pPr>
      <w:r w:rsidRPr="00F24FFE">
        <w:rPr>
          <w:rFonts w:cs="Times New Roman"/>
        </w:rPr>
        <w:t xml:space="preserve">Последние два метода базируется на базовой концепции финансового менеджмента стоимости (цены) капитала, сущность которой состоит в том, для финансирования инвестиционной деятельности привлекаются как собственные, так и заемные источники финансирования по различной стоимости, и в этой связи очень важно, чтобы отдача от инвестиций превышала стоимость используемого на эти цели капитала. </w:t>
      </w:r>
    </w:p>
    <w:p w:rsidR="00796441" w:rsidRPr="00F24FFE" w:rsidRDefault="00796441" w:rsidP="00796441">
      <w:pPr>
        <w:spacing w:after="0" w:line="360" w:lineRule="auto"/>
        <w:ind w:firstLine="709"/>
        <w:jc w:val="both"/>
        <w:rPr>
          <w:rFonts w:cs="Times New Roman"/>
        </w:rPr>
      </w:pPr>
      <w:r w:rsidRPr="00F24FFE">
        <w:rPr>
          <w:rFonts w:cs="Times New Roman"/>
        </w:rPr>
        <w:t xml:space="preserve">Стоимость капитала представляет собой цену, которую предприятие платит за его использование, т.е. годовые расходы по обслуживанию задолженности перед инвесторами и кредиторами. Количественно она измеряется в виде процентной ставки, характеризующей отношение общей суммы данных расходов к сумме всего капитала. Основными элементами затрат, из которых складывается цена капитала, являются: требуемая владельцем (инвестором, кредитором) плата (ставка доходности), эмиссионные затраты по выпуску акций и облигаций, комиссионные услуги коммерческого банка, оплата страховок и т.д. </w:t>
      </w:r>
    </w:p>
    <w:p w:rsidR="00796441" w:rsidRPr="00F24FFE" w:rsidRDefault="00796441" w:rsidP="00796441">
      <w:pPr>
        <w:spacing w:after="0" w:line="360" w:lineRule="auto"/>
        <w:ind w:firstLine="709"/>
        <w:jc w:val="both"/>
        <w:rPr>
          <w:rFonts w:cs="Times New Roman"/>
        </w:rPr>
      </w:pPr>
      <w:r w:rsidRPr="00F24FFE">
        <w:rPr>
          <w:rFonts w:cs="Times New Roman"/>
        </w:rPr>
        <w:t>В зависимости от целевой структуры капитала компании для расчета ставки дисконтирования могут быть использованы приемы оценки стоимости собственного капитала либо средневзвешенной стоимости совокупного капитала фирмы (WACC).</w:t>
      </w:r>
    </w:p>
    <w:p w:rsidR="00796441" w:rsidRPr="00F24FFE" w:rsidRDefault="00796441" w:rsidP="00796441">
      <w:pPr>
        <w:spacing w:after="0" w:line="360" w:lineRule="auto"/>
        <w:ind w:firstLine="709"/>
        <w:jc w:val="both"/>
        <w:rPr>
          <w:rFonts w:cs="Times New Roman"/>
        </w:rPr>
      </w:pPr>
      <w:r w:rsidRPr="00F24FFE">
        <w:rPr>
          <w:rFonts w:cs="Times New Roman"/>
        </w:rPr>
        <w:t xml:space="preserve">В общем случае стоимость собственного </w:t>
      </w:r>
      <w:proofErr w:type="gramStart"/>
      <w:r w:rsidRPr="00F24FFE">
        <w:rPr>
          <w:rFonts w:cs="Times New Roman"/>
        </w:rPr>
        <w:t xml:space="preserve">капитала </w:t>
      </w:r>
      <m:oMath>
        <m:sSub>
          <m:sSubPr>
            <m:ctrlPr>
              <w:rPr>
                <w:rFonts w:ascii="Cambria Math" w:eastAsiaTheme="minorEastAsia" w:hAnsi="Cambria Math" w:cs="Times New Roman"/>
                <w:i/>
                <w:szCs w:val="28"/>
              </w:rPr>
            </m:ctrlPr>
          </m:sSubPr>
          <m:e>
            <m:r>
              <w:rPr>
                <w:rFonts w:ascii="Cambria Math" w:eastAsiaTheme="minorEastAsia" w:hAnsi="Cambria Math" w:cs="Times New Roman"/>
                <w:szCs w:val="28"/>
                <w:lang w:val="en-US"/>
              </w:rPr>
              <m:t>r</m:t>
            </m:r>
          </m:e>
          <m:sub>
            <m:r>
              <w:rPr>
                <w:rFonts w:ascii="Cambria Math" w:eastAsiaTheme="minorEastAsia" w:hAnsi="Cambria Math" w:cs="Times New Roman"/>
                <w:szCs w:val="28"/>
              </w:rPr>
              <m:t>E</m:t>
            </m:r>
          </m:sub>
        </m:sSub>
      </m:oMath>
      <w:r w:rsidRPr="00F24FFE">
        <w:rPr>
          <w:rFonts w:cs="Times New Roman"/>
        </w:rPr>
        <w:t xml:space="preserve"> можно</w:t>
      </w:r>
      <w:proofErr w:type="gramEnd"/>
      <w:r w:rsidRPr="00F24FFE">
        <w:rPr>
          <w:rFonts w:cs="Times New Roman"/>
        </w:rPr>
        <w:t xml:space="preserve"> рассчитать лишь приблизительно. В действующей практике применяется несколько подходов к расчету цены этого источника финансирования: модели дисконтирования дивидендов (DDM); модель САРМ; различные мультипликаторы и др. </w:t>
      </w:r>
    </w:p>
    <w:p w:rsidR="00796441" w:rsidRPr="00F24FFE" w:rsidRDefault="00796441" w:rsidP="00796441">
      <w:pPr>
        <w:spacing w:after="0" w:line="360" w:lineRule="auto"/>
        <w:ind w:firstLine="709"/>
        <w:jc w:val="both"/>
        <w:rPr>
          <w:rFonts w:cs="Times New Roman"/>
        </w:rPr>
      </w:pPr>
      <w:r w:rsidRPr="00F24FFE">
        <w:rPr>
          <w:rFonts w:cs="Times New Roman"/>
        </w:rPr>
        <w:t xml:space="preserve">Одной из популярных разновидностей DDM является модель Гордона (или модель дивидендов постоянного роста). Ее можно применять только для предприятий, регулярно выплачивающих владельцам обыкновенных акций дивиденды (в этом состоит ее ограниченность ее применения), постоянные или возрастающие по законам геометрической прогрессии, с учетом затрат на эмиссию обыкновенных акций: </w:t>
      </w:r>
    </w:p>
    <w:p w:rsidR="00796441" w:rsidRPr="00F24FFE" w:rsidRDefault="002105DB" w:rsidP="00796441">
      <w:pPr>
        <w:spacing w:after="0" w:line="360" w:lineRule="auto"/>
        <w:jc w:val="both"/>
        <w:rPr>
          <w:rFonts w:cs="Times New Roman"/>
        </w:rPr>
      </w:pPr>
      <m:oMathPara>
        <m:oMath>
          <m:sSub>
            <m:sSubPr>
              <m:ctrlPr>
                <w:rPr>
                  <w:rFonts w:ascii="Cambria Math" w:hAnsi="Cambria Math" w:cs="Times New Roman"/>
                  <w:i/>
                </w:rPr>
              </m:ctrlPr>
            </m:sSubPr>
            <m:e>
              <m:r>
                <w:rPr>
                  <w:rFonts w:ascii="Cambria Math" w:hAnsi="Cambria Math" w:cs="Times New Roman"/>
                </w:rPr>
                <m:t>r=K</m:t>
              </m:r>
            </m:e>
            <m:sub>
              <m:r>
                <w:rPr>
                  <w:rFonts w:ascii="Cambria Math" w:hAnsi="Cambria Math" w:cs="Times New Roman"/>
                </w:rPr>
                <m:t>s</m:t>
              </m:r>
            </m:sub>
          </m:sSub>
          <m:r>
            <w:rPr>
              <w:rFonts w:ascii="Cambria Math" w:eastAsiaTheme="minorEastAsia" w:hAnsi="Cambria Math" w:cs="Times New Roman"/>
              <w:sz w:val="36"/>
              <w:szCs w:val="28"/>
            </w:rPr>
            <m:t>=</m:t>
          </m:r>
          <m:f>
            <m:fPr>
              <m:ctrlPr>
                <w:rPr>
                  <w:rFonts w:ascii="Cambria Math" w:eastAsiaTheme="minorEastAsia" w:hAnsi="Cambria Math" w:cs="Times New Roman"/>
                  <w:i/>
                  <w:sz w:val="36"/>
                  <w:szCs w:val="28"/>
                </w:rPr>
              </m:ctrlPr>
            </m:fPr>
            <m:num>
              <m:r>
                <w:rPr>
                  <w:rFonts w:ascii="Cambria Math" w:eastAsiaTheme="minorEastAsia" w:hAnsi="Cambria Math" w:cs="Times New Roman"/>
                  <w:sz w:val="36"/>
                  <w:szCs w:val="28"/>
                </w:rPr>
                <m:t xml:space="preserve">DIV </m:t>
              </m:r>
            </m:num>
            <m:den>
              <m:r>
                <w:rPr>
                  <w:rFonts w:ascii="Cambria Math" w:eastAsiaTheme="minorEastAsia" w:hAnsi="Cambria Math" w:cs="Times New Roman"/>
                  <w:sz w:val="36"/>
                  <w:szCs w:val="28"/>
                </w:rPr>
                <m:t>P(1-fc)</m:t>
              </m:r>
            </m:den>
          </m:f>
          <m:r>
            <w:rPr>
              <w:rFonts w:ascii="Cambria Math" w:eastAsiaTheme="minorEastAsia" w:hAnsi="Cambria Math" w:cs="Times New Roman"/>
              <w:sz w:val="36"/>
              <w:szCs w:val="28"/>
            </w:rPr>
            <m:t>+</m:t>
          </m:r>
          <m:r>
            <m:rPr>
              <m:sty m:val="p"/>
            </m:rPr>
            <w:rPr>
              <w:rFonts w:ascii="Cambria Math" w:hAnsi="Cambria Math" w:cs="Times New Roman"/>
              <w:sz w:val="36"/>
            </w:rPr>
            <m:t>g</m:t>
          </m:r>
          <m:r>
            <w:rPr>
              <w:rFonts w:ascii="Cambria Math" w:eastAsiaTheme="minorEastAsia" w:hAnsi="Cambria Math" w:cs="Times New Roman"/>
              <w:sz w:val="36"/>
              <w:szCs w:val="28"/>
            </w:rPr>
            <m:t xml:space="preserve"> ,</m:t>
          </m:r>
        </m:oMath>
      </m:oMathPara>
    </w:p>
    <w:p w:rsidR="00796441" w:rsidRPr="00F24FFE" w:rsidRDefault="00796441" w:rsidP="00796441">
      <w:pPr>
        <w:spacing w:after="0" w:line="360" w:lineRule="auto"/>
        <w:jc w:val="both"/>
        <w:rPr>
          <w:rFonts w:cs="Times New Roman"/>
        </w:rPr>
      </w:pPr>
      <w:proofErr w:type="gramStart"/>
      <w:r w:rsidRPr="00F24FFE">
        <w:rPr>
          <w:rFonts w:cs="Times New Roman"/>
        </w:rPr>
        <w:lastRenderedPageBreak/>
        <w:t xml:space="preserve">где </w:t>
      </w:r>
      <m:oMath>
        <m:r>
          <w:rPr>
            <w:rFonts w:ascii="Cambria Math" w:eastAsiaTheme="minorEastAsia" w:hAnsi="Cambria Math" w:cs="Times New Roman"/>
            <w:szCs w:val="28"/>
          </w:rPr>
          <m:t>DIV</m:t>
        </m:r>
      </m:oMath>
      <w:r w:rsidRPr="00F24FFE">
        <w:rPr>
          <w:rFonts w:cs="Times New Roman"/>
        </w:rPr>
        <w:t xml:space="preserve"> –</w:t>
      </w:r>
      <w:proofErr w:type="gramEnd"/>
      <w:r w:rsidRPr="00F24FFE">
        <w:rPr>
          <w:rFonts w:cs="Times New Roman"/>
        </w:rPr>
        <w:t xml:space="preserve"> величина ожидаемого дивиденда на одну акцию в расчете на год; </w:t>
      </w:r>
    </w:p>
    <w:p w:rsidR="00796441" w:rsidRPr="00F24FFE" w:rsidRDefault="00796441" w:rsidP="00796441">
      <w:pPr>
        <w:spacing w:after="0" w:line="360" w:lineRule="auto"/>
        <w:jc w:val="both"/>
        <w:rPr>
          <w:rFonts w:cs="Times New Roman"/>
        </w:rPr>
      </w:pPr>
      <w:r w:rsidRPr="00F24FFE">
        <w:rPr>
          <w:rFonts w:cs="Times New Roman"/>
        </w:rPr>
        <w:t xml:space="preserve">P – цена размещения акций; </w:t>
      </w:r>
    </w:p>
    <w:p w:rsidR="00796441" w:rsidRPr="00F24FFE" w:rsidRDefault="00796441" w:rsidP="00796441">
      <w:pPr>
        <w:spacing w:after="0" w:line="360" w:lineRule="auto"/>
        <w:jc w:val="both"/>
        <w:rPr>
          <w:rFonts w:cs="Times New Roman"/>
        </w:rPr>
      </w:pPr>
      <m:oMath>
        <m:r>
          <w:rPr>
            <w:rFonts w:ascii="Cambria Math" w:eastAsiaTheme="minorEastAsia" w:hAnsi="Cambria Math" w:cs="Times New Roman"/>
            <w:szCs w:val="28"/>
          </w:rPr>
          <m:t>fc</m:t>
        </m:r>
      </m:oMath>
      <w:r w:rsidRPr="00F24FFE">
        <w:rPr>
          <w:rFonts w:cs="Times New Roman"/>
        </w:rPr>
        <w:t xml:space="preserve"> – затраты на эмиссию в %; </w:t>
      </w:r>
    </w:p>
    <w:p w:rsidR="00796441" w:rsidRPr="00F24FFE" w:rsidRDefault="00796441" w:rsidP="00796441">
      <w:pPr>
        <w:spacing w:after="240" w:line="360" w:lineRule="auto"/>
        <w:jc w:val="both"/>
        <w:rPr>
          <w:rFonts w:cs="Times New Roman"/>
        </w:rPr>
      </w:pPr>
      <w:r w:rsidRPr="00F24FFE">
        <w:rPr>
          <w:rFonts w:cs="Times New Roman"/>
        </w:rPr>
        <w:t xml:space="preserve">g – темп прироста дивидендов. </w:t>
      </w:r>
    </w:p>
    <w:p w:rsidR="00796441" w:rsidRPr="00F24FFE" w:rsidRDefault="00796441" w:rsidP="00796441">
      <w:pPr>
        <w:spacing w:after="0" w:line="360" w:lineRule="auto"/>
        <w:ind w:firstLine="709"/>
        <w:jc w:val="both"/>
        <w:rPr>
          <w:rFonts w:cs="Times New Roman"/>
        </w:rPr>
      </w:pPr>
      <w:r w:rsidRPr="00F24FFE">
        <w:rPr>
          <w:rFonts w:cs="Times New Roman"/>
        </w:rPr>
        <w:t xml:space="preserve">Исчисленная по этой формуле стоимость собственного капитала (ставка дисконтирования), будет зависеть: от размера дивидендов, темпа их прироста (прямо пропорционально) и цены размещения акций и уровня эмиссионных затрат (обратно пропорционально). </w:t>
      </w:r>
    </w:p>
    <w:p w:rsidR="00796441" w:rsidRPr="00F24FFE" w:rsidRDefault="00796441" w:rsidP="00796441">
      <w:pPr>
        <w:spacing w:after="0" w:line="360" w:lineRule="auto"/>
        <w:ind w:firstLine="709"/>
        <w:jc w:val="both"/>
        <w:rPr>
          <w:rFonts w:cs="Times New Roman"/>
        </w:rPr>
      </w:pPr>
      <w:r w:rsidRPr="00F24FFE">
        <w:rPr>
          <w:rFonts w:cs="Times New Roman"/>
        </w:rPr>
        <w:t>В условиях развитого рынка капиталов более обоснованный результат дает применение модели САРМ. Согласно этой модели риски по обыкновенным акциям можно разделить на: систематические (рыночные) и несистематические (присущие данному активу).</w:t>
      </w:r>
    </w:p>
    <w:p w:rsidR="00796441" w:rsidRPr="00F24FFE" w:rsidRDefault="00796441" w:rsidP="00796441">
      <w:pPr>
        <w:spacing w:after="0" w:line="360" w:lineRule="auto"/>
        <w:ind w:firstLine="709"/>
        <w:jc w:val="both"/>
        <w:rPr>
          <w:rFonts w:cs="Times New Roman"/>
        </w:rPr>
      </w:pPr>
      <w:r w:rsidRPr="00F24FFE">
        <w:rPr>
          <w:rFonts w:cs="Times New Roman"/>
        </w:rPr>
        <w:t xml:space="preserve">Соответственно, доходность и стоимость подобной ценной бумаги может быть разделена на две составляющие: ставку дохода от </w:t>
      </w:r>
      <w:proofErr w:type="spellStart"/>
      <w:r w:rsidRPr="00F24FFE">
        <w:rPr>
          <w:rFonts w:cs="Times New Roman"/>
        </w:rPr>
        <w:t>безрисковой</w:t>
      </w:r>
      <w:proofErr w:type="spellEnd"/>
      <w:r w:rsidRPr="00F24FFE">
        <w:rPr>
          <w:rFonts w:cs="Times New Roman"/>
        </w:rPr>
        <w:t xml:space="preserve"> инвестиции (</w:t>
      </w:r>
      <m:oMath>
        <m:sSub>
          <m:sSubPr>
            <m:ctrlPr>
              <w:rPr>
                <w:rFonts w:ascii="Cambria Math" w:eastAsiaTheme="minorEastAsia" w:hAnsi="Cambria Math" w:cs="Times New Roman"/>
                <w:i/>
                <w:szCs w:val="28"/>
              </w:rPr>
            </m:ctrlPr>
          </m:sSubPr>
          <m:e>
            <m:r>
              <w:rPr>
                <w:rFonts w:ascii="Cambria Math" w:eastAsiaTheme="minorEastAsia" w:hAnsi="Cambria Math" w:cs="Times New Roman"/>
                <w:szCs w:val="28"/>
              </w:rPr>
              <m:t>r</m:t>
            </m:r>
          </m:e>
          <m:sub>
            <m:r>
              <w:rPr>
                <w:rFonts w:ascii="Cambria Math" w:eastAsiaTheme="minorEastAsia" w:hAnsi="Cambria Math" w:cs="Times New Roman"/>
                <w:szCs w:val="28"/>
              </w:rPr>
              <m:t>F</m:t>
            </m:r>
          </m:sub>
        </m:sSub>
      </m:oMath>
      <w:r w:rsidRPr="00F24FFE">
        <w:rPr>
          <w:rFonts w:cs="Times New Roman"/>
        </w:rPr>
        <w:t>) и премия за принятие систематического риска, требуемая инвестором (</w:t>
      </w:r>
      <m:oMath>
        <m:sSub>
          <m:sSubPr>
            <m:ctrlPr>
              <w:rPr>
                <w:rFonts w:ascii="Cambria Math" w:eastAsiaTheme="minorEastAsia" w:hAnsi="Cambria Math" w:cs="Times New Roman"/>
                <w:i/>
                <w:szCs w:val="28"/>
              </w:rPr>
            </m:ctrlPr>
          </m:sSubPr>
          <m:e>
            <m:r>
              <w:rPr>
                <w:rFonts w:ascii="Cambria Math" w:eastAsiaTheme="minorEastAsia" w:hAnsi="Cambria Math" w:cs="Times New Roman"/>
                <w:szCs w:val="28"/>
              </w:rPr>
              <m:t>r</m:t>
            </m:r>
          </m:e>
          <m:sub>
            <m:r>
              <w:rPr>
                <w:rFonts w:ascii="Cambria Math" w:eastAsiaTheme="minorEastAsia" w:hAnsi="Cambria Math" w:cs="Times New Roman"/>
                <w:szCs w:val="28"/>
              </w:rPr>
              <m:t>m</m:t>
            </m:r>
          </m:sub>
        </m:sSub>
        <m:r>
          <w:rPr>
            <w:rFonts w:ascii="Cambria Math" w:eastAsiaTheme="minorEastAsia" w:hAnsi="Cambria Math" w:cs="Times New Roman"/>
            <w:szCs w:val="28"/>
          </w:rPr>
          <m:t>-</m:t>
        </m:r>
        <m:sSub>
          <m:sSubPr>
            <m:ctrlPr>
              <w:rPr>
                <w:rFonts w:ascii="Cambria Math" w:eastAsiaTheme="minorEastAsia" w:hAnsi="Cambria Math" w:cs="Times New Roman"/>
                <w:i/>
                <w:szCs w:val="28"/>
              </w:rPr>
            </m:ctrlPr>
          </m:sSubPr>
          <m:e>
            <m:r>
              <w:rPr>
                <w:rFonts w:ascii="Cambria Math" w:eastAsiaTheme="minorEastAsia" w:hAnsi="Cambria Math" w:cs="Times New Roman"/>
                <w:szCs w:val="28"/>
              </w:rPr>
              <m:t>r</m:t>
            </m:r>
          </m:e>
          <m:sub>
            <m:r>
              <w:rPr>
                <w:rFonts w:ascii="Cambria Math" w:eastAsiaTheme="minorEastAsia" w:hAnsi="Cambria Math" w:cs="Times New Roman"/>
                <w:szCs w:val="28"/>
              </w:rPr>
              <m:t>F</m:t>
            </m:r>
          </m:sub>
        </m:sSub>
        <m:r>
          <w:rPr>
            <w:rFonts w:ascii="Cambria Math" w:eastAsiaTheme="minorEastAsia" w:hAnsi="Cambria Math" w:cs="Times New Roman"/>
            <w:szCs w:val="28"/>
          </w:rPr>
          <m:t>)</m:t>
        </m:r>
      </m:oMath>
      <w:r w:rsidRPr="00F24FFE">
        <w:rPr>
          <w:rFonts w:cs="Times New Roman"/>
        </w:rPr>
        <w:t>.</w:t>
      </w:r>
    </w:p>
    <w:p w:rsidR="00796441" w:rsidRPr="00F24FFE" w:rsidRDefault="00796441" w:rsidP="00796441">
      <w:pPr>
        <w:spacing w:after="0" w:line="360" w:lineRule="auto"/>
        <w:ind w:firstLine="709"/>
        <w:jc w:val="both"/>
        <w:rPr>
          <w:rFonts w:cs="Times New Roman"/>
        </w:rPr>
      </w:pPr>
      <w:r w:rsidRPr="00F24FFE">
        <w:rPr>
          <w:rFonts w:cs="Times New Roman"/>
        </w:rPr>
        <w:t xml:space="preserve">Систематический риск оценивается при помощи коэффициента β, который служит мерой рыночного риска, присущего данной ценной бумаге отражающий амплитуду колебаний доходности актива относительно рынка в целом. Данный коэффициент рассчитывается как соотношение дохода по ценной бумаге со среднерыночной доходностью. </w:t>
      </w:r>
    </w:p>
    <w:p w:rsidR="00796441" w:rsidRPr="00F24FFE" w:rsidRDefault="00796441" w:rsidP="00796441">
      <w:pPr>
        <w:spacing w:after="0" w:line="360" w:lineRule="auto"/>
        <w:ind w:firstLine="709"/>
        <w:jc w:val="both"/>
        <w:rPr>
          <w:rFonts w:cs="Times New Roman"/>
        </w:rPr>
      </w:pPr>
      <w:r w:rsidRPr="00F24FFE">
        <w:rPr>
          <w:rFonts w:cs="Times New Roman"/>
        </w:rPr>
        <w:t xml:space="preserve">Этот коэффициент в мировой практике обычно рассчитываются также путем анализа статистической информации фондового рынка. Первой в нашей стране данные о коэффициентах стала публиковать информационно-консалтинговая фирма АК&amp;М. </w:t>
      </w:r>
    </w:p>
    <w:p w:rsidR="00796441" w:rsidRPr="00F24FFE" w:rsidRDefault="00796441" w:rsidP="00796441">
      <w:pPr>
        <w:spacing w:after="0" w:line="360" w:lineRule="auto"/>
        <w:ind w:firstLine="709"/>
        <w:jc w:val="both"/>
        <w:rPr>
          <w:rFonts w:cs="Times New Roman"/>
        </w:rPr>
      </w:pPr>
      <w:r w:rsidRPr="00F24FFE">
        <w:rPr>
          <w:rFonts w:cs="Times New Roman"/>
        </w:rPr>
        <w:t xml:space="preserve">Стоимость собственного </w:t>
      </w:r>
      <w:proofErr w:type="gramStart"/>
      <w:r w:rsidRPr="00F24FFE">
        <w:rPr>
          <w:rFonts w:cs="Times New Roman"/>
        </w:rPr>
        <w:t xml:space="preserve">капитала </w:t>
      </w:r>
      <m:oMath>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s</m:t>
            </m:r>
          </m:sub>
        </m:sSub>
        <m:r>
          <w:rPr>
            <w:rFonts w:ascii="Cambria Math" w:hAnsi="Cambria Math" w:cs="Times New Roman"/>
          </w:rPr>
          <m:t>)</m:t>
        </m:r>
      </m:oMath>
      <w:r w:rsidRPr="00F24FFE">
        <w:rPr>
          <w:rFonts w:cs="Times New Roman"/>
        </w:rPr>
        <w:t xml:space="preserve"> согласно</w:t>
      </w:r>
      <w:proofErr w:type="gramEnd"/>
      <w:r w:rsidRPr="00F24FFE">
        <w:rPr>
          <w:rFonts w:cs="Times New Roman"/>
        </w:rPr>
        <w:t xml:space="preserve"> модели САРМ может быть представлена формулой:</w:t>
      </w:r>
    </w:p>
    <w:p w:rsidR="00796441" w:rsidRPr="00F24FFE" w:rsidRDefault="002105DB" w:rsidP="00796441">
      <w:pPr>
        <w:spacing w:after="0" w:line="360" w:lineRule="auto"/>
        <w:ind w:firstLine="709"/>
        <w:jc w:val="both"/>
        <w:rPr>
          <w:rFonts w:eastAsiaTheme="minorEastAsia" w:cs="Times New Roman"/>
        </w:rPr>
      </w:pPr>
      <m:oMathPara>
        <m:oMath>
          <m:sSub>
            <m:sSubPr>
              <m:ctrlPr>
                <w:rPr>
                  <w:rFonts w:ascii="Cambria Math" w:hAnsi="Cambria Math" w:cs="Times New Roman"/>
                  <w:i/>
                </w:rPr>
              </m:ctrlPr>
            </m:sSubPr>
            <m:e>
              <m:r>
                <w:rPr>
                  <w:rFonts w:ascii="Cambria Math" w:hAnsi="Cambria Math" w:cs="Times New Roman"/>
                </w:rPr>
                <m:t>r=K</m:t>
              </m:r>
            </m:e>
            <m:sub>
              <m:r>
                <w:rPr>
                  <w:rFonts w:ascii="Cambria Math" w:hAnsi="Cambria Math" w:cs="Times New Roman"/>
                </w:rPr>
                <m:t>s</m:t>
              </m:r>
            </m:sub>
          </m:sSub>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lang w:val="en-US"/>
                </w:rPr>
                <m:t>r</m:t>
              </m:r>
            </m:e>
            <m:sub>
              <m:r>
                <w:rPr>
                  <w:rFonts w:ascii="Cambria Math" w:hAnsi="Cambria Math" w:cs="Times New Roman"/>
                </w:rPr>
                <m:t>f</m:t>
              </m:r>
            </m:sub>
          </m:sSub>
          <m:r>
            <w:rPr>
              <w:rFonts w:ascii="Cambria Math" w:hAnsi="Cambria Math" w:cs="Times New Roman"/>
            </w:rPr>
            <m:t>+ β∙</m:t>
          </m:r>
          <m:d>
            <m:dPr>
              <m:ctrlPr>
                <w:rPr>
                  <w:rFonts w:ascii="Cambria Math" w:hAnsi="Cambria Math" w:cs="Times New Roman"/>
                  <w:i/>
                </w:rPr>
              </m:ctrlPr>
            </m:dPr>
            <m:e>
              <m:sSub>
                <m:sSubPr>
                  <m:ctrlPr>
                    <w:rPr>
                      <w:rFonts w:ascii="Cambria Math" w:hAnsi="Cambria Math" w:cs="Times New Roman"/>
                      <w:i/>
                    </w:rPr>
                  </m:ctrlPr>
                </m:sSubPr>
                <m:e>
                  <m:r>
                    <w:rPr>
                      <w:rFonts w:ascii="Cambria Math" w:hAnsi="Cambria Math" w:cs="Times New Roman"/>
                      <w:lang w:val="en-US"/>
                    </w:rPr>
                    <m:t>r</m:t>
                  </m:r>
                </m:e>
                <m:sub>
                  <m:r>
                    <w:rPr>
                      <w:rFonts w:ascii="Cambria Math" w:hAnsi="Cambria Math" w:cs="Times New Roman"/>
                    </w:rPr>
                    <m:t>m</m:t>
                  </m:r>
                </m:sub>
              </m:sSub>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r</m:t>
                  </m:r>
                </m:e>
                <m:sub>
                  <m:r>
                    <w:rPr>
                      <w:rFonts w:ascii="Cambria Math" w:hAnsi="Cambria Math" w:cs="Times New Roman"/>
                    </w:rPr>
                    <m:t>f</m:t>
                  </m:r>
                </m:sub>
              </m:sSub>
            </m:e>
          </m:d>
          <m:r>
            <w:rPr>
              <w:rFonts w:ascii="Cambria Math" w:hAnsi="Cambria Math" w:cs="Times New Roman"/>
            </w:rPr>
            <m:t xml:space="preserve">, </m:t>
          </m:r>
        </m:oMath>
      </m:oMathPara>
    </w:p>
    <w:p w:rsidR="00796441" w:rsidRPr="00F24FFE" w:rsidRDefault="00796441" w:rsidP="00796441">
      <w:pPr>
        <w:spacing w:after="0" w:line="360" w:lineRule="auto"/>
        <w:ind w:firstLine="709"/>
        <w:jc w:val="both"/>
        <w:rPr>
          <w:rFonts w:cs="Times New Roman"/>
        </w:rPr>
      </w:pPr>
      <w:r w:rsidRPr="00F24FFE">
        <w:rPr>
          <w:rFonts w:cs="Times New Roman"/>
        </w:rPr>
        <w:lastRenderedPageBreak/>
        <w:t xml:space="preserve">В целом корректное применение САРМ для оценки стоимости собственного капитала в РФ требует творческого подхода и учета ряда специфических факторов, которые, как правило, будут увеличивать величину премии за риск. </w:t>
      </w:r>
    </w:p>
    <w:p w:rsidR="00796441" w:rsidRPr="00F24FFE" w:rsidRDefault="00796441" w:rsidP="00796441">
      <w:pPr>
        <w:spacing w:after="0" w:line="360" w:lineRule="auto"/>
        <w:ind w:firstLine="709"/>
        <w:jc w:val="both"/>
        <w:rPr>
          <w:rFonts w:cs="Times New Roman"/>
        </w:rPr>
      </w:pPr>
      <w:r w:rsidRPr="00F24FFE">
        <w:rPr>
          <w:rFonts w:cs="Times New Roman"/>
        </w:rPr>
        <w:t xml:space="preserve">К достоинствам применения этой модели следует отнести относительную обоснованность и возможность применения для оценки проектов в «чистом поле», а также большая информативность для владельцев фирмы. </w:t>
      </w:r>
    </w:p>
    <w:p w:rsidR="00796441" w:rsidRPr="00F24FFE" w:rsidRDefault="00796441" w:rsidP="00796441">
      <w:pPr>
        <w:spacing w:after="0" w:line="360" w:lineRule="auto"/>
        <w:ind w:firstLine="709"/>
        <w:jc w:val="both"/>
        <w:rPr>
          <w:rFonts w:cs="Times New Roman"/>
        </w:rPr>
      </w:pPr>
      <w:r w:rsidRPr="00F24FFE">
        <w:rPr>
          <w:rFonts w:cs="Times New Roman"/>
        </w:rPr>
        <w:t xml:space="preserve">Основные недостатки данного метода в современных условиях экономики РФ: </w:t>
      </w:r>
    </w:p>
    <w:p w:rsidR="00796441" w:rsidRPr="00F24FFE" w:rsidRDefault="00796441" w:rsidP="00796441">
      <w:pPr>
        <w:spacing w:after="0" w:line="360" w:lineRule="auto"/>
        <w:ind w:firstLine="709"/>
        <w:jc w:val="both"/>
        <w:rPr>
          <w:rFonts w:cs="Times New Roman"/>
        </w:rPr>
      </w:pPr>
      <w:r w:rsidRPr="00F24FFE">
        <w:rPr>
          <w:rFonts w:cs="Times New Roman"/>
        </w:rPr>
        <w:t xml:space="preserve">1. Метод используется только в случае, когда акции компании котируются на фондовом рынке; </w:t>
      </w:r>
    </w:p>
    <w:p w:rsidR="00796441" w:rsidRPr="00F24FFE" w:rsidRDefault="00796441" w:rsidP="00796441">
      <w:pPr>
        <w:spacing w:after="0" w:line="360" w:lineRule="auto"/>
        <w:ind w:firstLine="709"/>
        <w:jc w:val="both"/>
        <w:rPr>
          <w:rFonts w:cs="Times New Roman"/>
        </w:rPr>
      </w:pPr>
      <w:r w:rsidRPr="00F24FFE">
        <w:rPr>
          <w:rFonts w:cs="Times New Roman"/>
        </w:rPr>
        <w:t xml:space="preserve">2. Данный метод подразумевает большое количество ограничений и допущений, таких как наличие совершенной конкуренции инвесторов, наличие эффективного рынка капитала; </w:t>
      </w:r>
    </w:p>
    <w:p w:rsidR="00796441" w:rsidRPr="00F24FFE" w:rsidRDefault="00796441" w:rsidP="00796441">
      <w:pPr>
        <w:spacing w:after="0" w:line="360" w:lineRule="auto"/>
        <w:ind w:firstLine="709"/>
        <w:jc w:val="both"/>
        <w:rPr>
          <w:rFonts w:cs="Times New Roman"/>
        </w:rPr>
      </w:pPr>
      <w:r w:rsidRPr="00F24FFE">
        <w:rPr>
          <w:rFonts w:cs="Times New Roman"/>
        </w:rPr>
        <w:t xml:space="preserve">3. Публикуемые коэффициенты бета обычно отражают структуру капитала конкретных открытых компаний, поэтому применение их в таком виде к закрытой компании, имеющей отличную структуру капитала, некорректно, т.е. необходимо провести определенные корректировки (с этой целью рассчитывают </w:t>
      </w:r>
      <w:proofErr w:type="spellStart"/>
      <w:r w:rsidRPr="00F24FFE">
        <w:rPr>
          <w:rFonts w:cs="Times New Roman"/>
        </w:rPr>
        <w:t>безрычажную</w:t>
      </w:r>
      <w:proofErr w:type="spellEnd"/>
      <w:r w:rsidRPr="00F24FFE">
        <w:rPr>
          <w:rFonts w:cs="Times New Roman"/>
        </w:rPr>
        <w:t xml:space="preserve"> бету, то есть бету, которую имела бы компания, если бы у нее не было долга).</w:t>
      </w:r>
    </w:p>
    <w:p w:rsidR="00796441" w:rsidRPr="00F24FFE" w:rsidRDefault="00796441" w:rsidP="00796441">
      <w:pPr>
        <w:spacing w:after="0" w:line="360" w:lineRule="auto"/>
        <w:ind w:firstLine="709"/>
        <w:jc w:val="both"/>
        <w:rPr>
          <w:rFonts w:cs="Times New Roman"/>
        </w:rPr>
      </w:pPr>
      <w:r w:rsidRPr="00F24FFE">
        <w:rPr>
          <w:rFonts w:cs="Times New Roman"/>
        </w:rPr>
        <w:t xml:space="preserve">Также к формуле модели оценки капитальных активов можно добавлять премии для компенсации других видов рисков. На основании изложенного можно заключить, что на российском рынке существует зависимость эффективности инвестиций от риска и, следовательно, возможно применение модели САРМ. </w:t>
      </w:r>
    </w:p>
    <w:p w:rsidR="00796441" w:rsidRPr="00F24FFE" w:rsidRDefault="00796441" w:rsidP="00796441">
      <w:pPr>
        <w:rPr>
          <w:rFonts w:cs="Times New Roman"/>
        </w:rPr>
      </w:pPr>
      <w:r w:rsidRPr="00F24FFE">
        <w:rPr>
          <w:rFonts w:cs="Times New Roman"/>
        </w:rPr>
        <w:br w:type="page"/>
      </w:r>
    </w:p>
    <w:p w:rsidR="00796441" w:rsidRPr="00F24FFE" w:rsidRDefault="00796441" w:rsidP="006E1178">
      <w:pPr>
        <w:pStyle w:val="1"/>
        <w:rPr>
          <w:szCs w:val="28"/>
          <w:lang w:val="ru-RU"/>
        </w:rPr>
      </w:pPr>
      <w:r w:rsidRPr="00F24FFE">
        <w:rPr>
          <w:rFonts w:eastAsiaTheme="majorEastAsia"/>
          <w:lang w:val="ru-RU"/>
        </w:rPr>
        <w:lastRenderedPageBreak/>
        <w:t>Метод средневзвешенной стоимости капитала (</w:t>
      </w:r>
      <w:r w:rsidRPr="00F24FFE">
        <w:rPr>
          <w:rFonts w:eastAsiaTheme="majorEastAsia"/>
        </w:rPr>
        <w:t>WACC</w:t>
      </w:r>
      <w:r w:rsidRPr="00F24FFE">
        <w:rPr>
          <w:rFonts w:eastAsiaTheme="majorEastAsia"/>
          <w:lang w:val="ru-RU"/>
        </w:rPr>
        <w:t>)</w:t>
      </w:r>
    </w:p>
    <w:p w:rsidR="00796441" w:rsidRPr="00F24FFE" w:rsidRDefault="00796441" w:rsidP="00796441">
      <w:pPr>
        <w:spacing w:after="0" w:line="360" w:lineRule="auto"/>
        <w:ind w:firstLine="709"/>
        <w:jc w:val="both"/>
        <w:rPr>
          <w:rFonts w:cs="Times New Roman"/>
        </w:rPr>
      </w:pPr>
      <w:r w:rsidRPr="00F24FFE">
        <w:rPr>
          <w:rFonts w:cs="Times New Roman"/>
        </w:rPr>
        <w:t xml:space="preserve">Метод средневзвешенной стоимости капитала (WACC) получил широкое распространение в практике инвестиционного анализа, так как у большинства российских предприятий используется не только собственный, но и заемный капитал. Расчет ставки дисконтирования с помощью модели WACC (средневзвешенной стоимости капитала) определяется по следующей формуле: </w:t>
      </w:r>
    </w:p>
    <w:p w:rsidR="00796441" w:rsidRPr="00F24FFE" w:rsidRDefault="00796441" w:rsidP="00796441">
      <w:pPr>
        <w:pStyle w:val="a4"/>
        <w:tabs>
          <w:tab w:val="left" w:pos="1276"/>
        </w:tabs>
        <w:spacing w:after="0"/>
        <w:ind w:left="0" w:firstLine="709"/>
        <w:jc w:val="both"/>
        <w:rPr>
          <w:rFonts w:cs="Times New Roman"/>
          <w:i/>
        </w:rPr>
      </w:pPr>
      <m:oMathPara>
        <m:oMath>
          <m:r>
            <w:rPr>
              <w:rFonts w:ascii="Cambria Math" w:hAnsi="Cambria Math" w:cs="Times New Roman"/>
            </w:rPr>
            <m:t xml:space="preserve">WACC= </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s</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s</m:t>
              </m:r>
            </m:sub>
          </m:sSub>
          <m:r>
            <w:rPr>
              <w:rFonts w:ascii="Cambria Math" w:hAnsi="Cambria Math" w:cs="Times New Roman"/>
            </w:rPr>
            <m:t xml:space="preserve">+ </m:t>
          </m:r>
          <m:sSub>
            <m:sSubPr>
              <m:ctrlPr>
                <w:rPr>
                  <w:rFonts w:ascii="Cambria Math" w:hAnsi="Cambria Math" w:cs="Times New Roman"/>
                  <w:i/>
                </w:rPr>
              </m:ctrlPr>
            </m:sSubPr>
            <m:e>
              <m:r>
                <w:rPr>
                  <w:rFonts w:ascii="Cambria Math" w:hAnsi="Cambria Math" w:cs="Times New Roman"/>
                </w:rPr>
                <m:t>K</m:t>
              </m:r>
            </m:e>
            <m:sub>
              <m:r>
                <w:rPr>
                  <w:rFonts w:ascii="Cambria Math" w:hAnsi="Cambria Math" w:cs="Times New Roman"/>
                </w:rPr>
                <m:t>d</m:t>
              </m:r>
            </m:sub>
          </m:sSub>
          <m:r>
            <w:rPr>
              <w:rFonts w:ascii="Cambria Math" w:hAnsi="Cambria Math" w:cs="Times New Roman"/>
            </w:rPr>
            <m:t>∙</m:t>
          </m:r>
          <m:sSub>
            <m:sSubPr>
              <m:ctrlPr>
                <w:rPr>
                  <w:rFonts w:ascii="Cambria Math" w:hAnsi="Cambria Math" w:cs="Times New Roman"/>
                  <w:i/>
                </w:rPr>
              </m:ctrlPr>
            </m:sSubPr>
            <m:e>
              <m:r>
                <w:rPr>
                  <w:rFonts w:ascii="Cambria Math" w:hAnsi="Cambria Math" w:cs="Times New Roman"/>
                </w:rPr>
                <m:t>W</m:t>
              </m:r>
            </m:e>
            <m:sub>
              <m:r>
                <w:rPr>
                  <w:rFonts w:ascii="Cambria Math" w:hAnsi="Cambria Math" w:cs="Times New Roman"/>
                </w:rPr>
                <m:t>d</m:t>
              </m:r>
            </m:sub>
          </m:sSub>
          <m:r>
            <w:rPr>
              <w:rFonts w:ascii="Cambria Math" w:hAnsi="Cambria Math" w:cs="Times New Roman"/>
            </w:rPr>
            <m:t>∙(1-T),</m:t>
          </m:r>
        </m:oMath>
      </m:oMathPara>
    </w:p>
    <w:p w:rsidR="00796441" w:rsidRPr="00F24FFE" w:rsidRDefault="00796441" w:rsidP="00796441">
      <w:pPr>
        <w:shd w:val="clear" w:color="auto" w:fill="FFFFFF"/>
        <w:tabs>
          <w:tab w:val="left" w:pos="1276"/>
        </w:tabs>
        <w:spacing w:after="0" w:line="360" w:lineRule="auto"/>
        <w:jc w:val="both"/>
        <w:rPr>
          <w:rFonts w:eastAsia="Times New Roman" w:cs="Times New Roman"/>
          <w:szCs w:val="28"/>
          <w:shd w:val="clear" w:color="auto" w:fill="FFFFFF"/>
          <w:lang w:eastAsia="ru-RU"/>
        </w:rPr>
      </w:pPr>
      <w:r w:rsidRPr="00F24FFE">
        <w:rPr>
          <w:rFonts w:eastAsia="Times New Roman" w:cs="Times New Roman"/>
          <w:szCs w:val="28"/>
          <w:shd w:val="clear" w:color="auto" w:fill="FFFFFF"/>
          <w:lang w:eastAsia="ru-RU"/>
        </w:rPr>
        <w:t xml:space="preserve">где </w:t>
      </w:r>
      <m:oMath>
        <m:sSub>
          <m:sSubPr>
            <m:ctrlPr>
              <w:rPr>
                <w:rFonts w:ascii="Cambria Math" w:hAnsi="Cambria Math" w:cs="Times New Roman"/>
                <w:i/>
                <w:szCs w:val="28"/>
              </w:rPr>
            </m:ctrlPr>
          </m:sSubPr>
          <m:e>
            <m:r>
              <w:rPr>
                <w:rFonts w:ascii="Cambria Math" w:hAnsi="Cambria Math" w:cs="Times New Roman"/>
                <w:szCs w:val="28"/>
              </w:rPr>
              <m:t>K</m:t>
            </m:r>
          </m:e>
          <m:sub>
            <m:r>
              <w:rPr>
                <w:rFonts w:ascii="Cambria Math" w:hAnsi="Cambria Math" w:cs="Times New Roman"/>
                <w:szCs w:val="28"/>
              </w:rPr>
              <m:t>s</m:t>
            </m:r>
          </m:sub>
        </m:sSub>
        <m:r>
          <w:rPr>
            <w:rFonts w:ascii="Cambria Math" w:hAnsi="Cambria Math" w:cs="Times New Roman"/>
            <w:szCs w:val="28"/>
          </w:rPr>
          <m:t xml:space="preserve"> </m:t>
        </m:r>
      </m:oMath>
      <w:r w:rsidRPr="00F24FFE">
        <w:rPr>
          <w:rFonts w:eastAsia="Times New Roman" w:cs="Times New Roman"/>
          <w:szCs w:val="28"/>
          <w:shd w:val="clear" w:color="auto" w:fill="FFFFFF"/>
          <w:lang w:eastAsia="ru-RU"/>
        </w:rPr>
        <w:t>- стоимость собственного капитала;</w:t>
      </w:r>
    </w:p>
    <w:p w:rsidR="00796441" w:rsidRPr="00F24FFE" w:rsidRDefault="002105DB" w:rsidP="00796441">
      <w:pPr>
        <w:shd w:val="clear" w:color="auto" w:fill="FFFFFF"/>
        <w:tabs>
          <w:tab w:val="left" w:pos="1276"/>
        </w:tabs>
        <w:spacing w:after="0" w:line="360" w:lineRule="auto"/>
        <w:jc w:val="both"/>
        <w:rPr>
          <w:rFonts w:eastAsia="Times New Roman" w:cs="Times New Roman"/>
          <w:szCs w:val="28"/>
          <w:shd w:val="clear" w:color="auto" w:fill="FFFFFF"/>
          <w:lang w:eastAsia="ru-RU"/>
        </w:rPr>
      </w:pPr>
      <m:oMath>
        <m:sSub>
          <m:sSubPr>
            <m:ctrlPr>
              <w:rPr>
                <w:rFonts w:ascii="Cambria Math" w:hAnsi="Cambria Math" w:cs="Times New Roman"/>
                <w:i/>
                <w:szCs w:val="28"/>
              </w:rPr>
            </m:ctrlPr>
          </m:sSubPr>
          <m:e>
            <m:r>
              <w:rPr>
                <w:rFonts w:ascii="Cambria Math" w:hAnsi="Cambria Math" w:cs="Times New Roman"/>
                <w:szCs w:val="28"/>
              </w:rPr>
              <m:t>W</m:t>
            </m:r>
          </m:e>
          <m:sub>
            <m:r>
              <w:rPr>
                <w:rFonts w:ascii="Cambria Math" w:hAnsi="Cambria Math" w:cs="Times New Roman"/>
                <w:szCs w:val="28"/>
              </w:rPr>
              <m:t>s</m:t>
            </m:r>
          </m:sub>
        </m:sSub>
      </m:oMath>
      <w:r w:rsidR="00796441" w:rsidRPr="00F24FFE">
        <w:rPr>
          <w:rFonts w:eastAsia="Times New Roman" w:cs="Times New Roman"/>
          <w:szCs w:val="28"/>
          <w:shd w:val="clear" w:color="auto" w:fill="FFFFFF"/>
          <w:lang w:eastAsia="ru-RU"/>
        </w:rPr>
        <w:t xml:space="preserve"> - доля собственного капитала;</w:t>
      </w:r>
    </w:p>
    <w:p w:rsidR="00796441" w:rsidRPr="00F24FFE" w:rsidRDefault="002105DB" w:rsidP="00796441">
      <w:pPr>
        <w:shd w:val="clear" w:color="auto" w:fill="FFFFFF"/>
        <w:tabs>
          <w:tab w:val="left" w:pos="1276"/>
        </w:tabs>
        <w:spacing w:after="0" w:line="360" w:lineRule="auto"/>
        <w:jc w:val="both"/>
        <w:rPr>
          <w:rFonts w:eastAsia="Times New Roman" w:cs="Times New Roman"/>
          <w:szCs w:val="28"/>
          <w:shd w:val="clear" w:color="auto" w:fill="FFFFFF"/>
          <w:lang w:eastAsia="ru-RU"/>
        </w:rPr>
      </w:pPr>
      <m:oMath>
        <m:sSub>
          <m:sSubPr>
            <m:ctrlPr>
              <w:rPr>
                <w:rFonts w:ascii="Cambria Math" w:hAnsi="Cambria Math" w:cs="Times New Roman"/>
                <w:i/>
                <w:szCs w:val="28"/>
              </w:rPr>
            </m:ctrlPr>
          </m:sSubPr>
          <m:e>
            <m:r>
              <w:rPr>
                <w:rFonts w:ascii="Cambria Math" w:hAnsi="Cambria Math" w:cs="Times New Roman"/>
                <w:szCs w:val="28"/>
              </w:rPr>
              <m:t>K</m:t>
            </m:r>
          </m:e>
          <m:sub>
            <m:r>
              <w:rPr>
                <w:rFonts w:ascii="Cambria Math" w:hAnsi="Cambria Math" w:cs="Times New Roman"/>
                <w:szCs w:val="28"/>
              </w:rPr>
              <m:t>d</m:t>
            </m:r>
          </m:sub>
        </m:sSub>
      </m:oMath>
      <w:r w:rsidR="00796441" w:rsidRPr="00F24FFE">
        <w:rPr>
          <w:rFonts w:eastAsia="Times New Roman" w:cs="Times New Roman"/>
          <w:szCs w:val="28"/>
          <w:shd w:val="clear" w:color="auto" w:fill="FFFFFF"/>
          <w:lang w:eastAsia="ru-RU"/>
        </w:rPr>
        <w:t xml:space="preserve"> - стоимость заемного капитала;</w:t>
      </w:r>
    </w:p>
    <w:p w:rsidR="00796441" w:rsidRPr="00F24FFE" w:rsidRDefault="002105DB" w:rsidP="00796441">
      <w:pPr>
        <w:shd w:val="clear" w:color="auto" w:fill="FFFFFF"/>
        <w:tabs>
          <w:tab w:val="left" w:pos="1276"/>
        </w:tabs>
        <w:spacing w:after="0" w:line="360" w:lineRule="auto"/>
        <w:jc w:val="both"/>
        <w:rPr>
          <w:rFonts w:eastAsia="Times New Roman" w:cs="Times New Roman"/>
          <w:szCs w:val="28"/>
          <w:shd w:val="clear" w:color="auto" w:fill="FFFFFF"/>
          <w:lang w:eastAsia="ru-RU"/>
        </w:rPr>
      </w:pPr>
      <m:oMath>
        <m:sSub>
          <m:sSubPr>
            <m:ctrlPr>
              <w:rPr>
                <w:rFonts w:ascii="Cambria Math" w:hAnsi="Cambria Math" w:cs="Times New Roman"/>
                <w:i/>
                <w:szCs w:val="28"/>
              </w:rPr>
            </m:ctrlPr>
          </m:sSubPr>
          <m:e>
            <m:r>
              <w:rPr>
                <w:rFonts w:ascii="Cambria Math" w:hAnsi="Cambria Math" w:cs="Times New Roman"/>
                <w:szCs w:val="28"/>
              </w:rPr>
              <m:t>W</m:t>
            </m:r>
          </m:e>
          <m:sub>
            <m:r>
              <w:rPr>
                <w:rFonts w:ascii="Cambria Math" w:hAnsi="Cambria Math" w:cs="Times New Roman"/>
                <w:szCs w:val="28"/>
              </w:rPr>
              <m:t>d</m:t>
            </m:r>
          </m:sub>
        </m:sSub>
      </m:oMath>
      <w:r w:rsidR="00796441" w:rsidRPr="00F24FFE">
        <w:rPr>
          <w:rFonts w:eastAsia="Times New Roman" w:cs="Times New Roman"/>
          <w:szCs w:val="28"/>
          <w:shd w:val="clear" w:color="auto" w:fill="FFFFFF"/>
          <w:lang w:eastAsia="ru-RU"/>
        </w:rPr>
        <w:t xml:space="preserve"> - доля заемного капитала;</w:t>
      </w:r>
    </w:p>
    <w:p w:rsidR="00796441" w:rsidRPr="00F24FFE" w:rsidRDefault="00796441" w:rsidP="00796441">
      <w:pPr>
        <w:shd w:val="clear" w:color="auto" w:fill="FFFFFF"/>
        <w:tabs>
          <w:tab w:val="left" w:pos="1276"/>
        </w:tabs>
        <w:spacing w:after="240" w:line="360" w:lineRule="auto"/>
        <w:jc w:val="both"/>
        <w:rPr>
          <w:rFonts w:eastAsia="Times New Roman" w:cs="Times New Roman"/>
          <w:szCs w:val="28"/>
          <w:lang w:eastAsia="ru-RU"/>
        </w:rPr>
      </w:pPr>
      <w:r w:rsidRPr="00F24FFE">
        <w:rPr>
          <w:rFonts w:eastAsia="Times New Roman" w:cs="Times New Roman"/>
          <w:i/>
          <w:szCs w:val="28"/>
          <w:lang w:eastAsia="ru-RU"/>
        </w:rPr>
        <w:t>T</w:t>
      </w:r>
      <w:r w:rsidRPr="00F24FFE">
        <w:rPr>
          <w:rFonts w:eastAsia="Times New Roman" w:cs="Times New Roman"/>
          <w:szCs w:val="28"/>
          <w:lang w:eastAsia="ru-RU"/>
        </w:rPr>
        <w:t xml:space="preserve"> - ставка налога на прибыль.</w:t>
      </w:r>
    </w:p>
    <w:p w:rsidR="00796441" w:rsidRPr="00F24FFE" w:rsidRDefault="00796441" w:rsidP="00796441">
      <w:pPr>
        <w:spacing w:after="0" w:line="360" w:lineRule="auto"/>
        <w:ind w:firstLine="709"/>
        <w:jc w:val="both"/>
        <w:rPr>
          <w:rFonts w:cs="Times New Roman"/>
        </w:rPr>
      </w:pPr>
      <w:r w:rsidRPr="00F24FFE">
        <w:rPr>
          <w:rFonts w:cs="Times New Roman"/>
        </w:rPr>
        <w:t>Применение модели WACC осложняется тем, что цена собственного капитала (дивиденды акционеров) не соответствует рыночному уровню доходности (отсутствуют котировки акций на открытом рынке).</w:t>
      </w:r>
    </w:p>
    <w:p w:rsidR="00796441" w:rsidRPr="00F24FFE" w:rsidRDefault="00796441" w:rsidP="00796441">
      <w:pPr>
        <w:spacing w:after="0" w:line="360" w:lineRule="auto"/>
        <w:ind w:firstLine="709"/>
        <w:jc w:val="both"/>
        <w:rPr>
          <w:rFonts w:cs="Times New Roman"/>
        </w:rPr>
      </w:pPr>
      <w:r w:rsidRPr="00F24FFE">
        <w:rPr>
          <w:rFonts w:cs="Times New Roman"/>
        </w:rPr>
        <w:t xml:space="preserve">Следует особо подчеркнуть одну особенность: величина WACC есть средневзвешенная стоимость каждой единицы дополнительно привлекаемых финансовых ресурсов. </w:t>
      </w:r>
    </w:p>
    <w:p w:rsidR="00796441" w:rsidRPr="00F24FFE" w:rsidRDefault="00796441" w:rsidP="00796441">
      <w:pPr>
        <w:spacing w:after="0" w:line="360" w:lineRule="auto"/>
        <w:ind w:firstLine="709"/>
        <w:jc w:val="both"/>
        <w:rPr>
          <w:rFonts w:cs="Times New Roman"/>
        </w:rPr>
      </w:pPr>
      <w:r w:rsidRPr="00F24FFE">
        <w:rPr>
          <w:rFonts w:cs="Times New Roman"/>
        </w:rPr>
        <w:t>Иными словами, WACC это не средняя цена всех источников, привлеченных компанией в прошлом или планируемых к привлечению в текущем году, а именно стоимость дополнительно привлекаемых средств для финансирования будущих проектов. Поэтому предприятие не может привлекать капитал с постоянной средневзвешенной стоимостью бесконечно.</w:t>
      </w:r>
    </w:p>
    <w:p w:rsidR="00796441" w:rsidRPr="00F24FFE" w:rsidRDefault="00796441" w:rsidP="00796441">
      <w:pPr>
        <w:spacing w:after="0" w:line="360" w:lineRule="auto"/>
        <w:ind w:firstLine="709"/>
        <w:jc w:val="both"/>
        <w:rPr>
          <w:rFonts w:cs="Times New Roman"/>
        </w:rPr>
      </w:pPr>
      <w:r w:rsidRPr="00F24FFE">
        <w:rPr>
          <w:rFonts w:cs="Times New Roman"/>
        </w:rPr>
        <w:t xml:space="preserve">Обычно справедливо следующее правило: стоимость капитала возрастает по мере роста потребности в нем, поскольку наращивание объема заемных средств увеличивает финансовый риск, связанный с данной компанией, и новую порцию кредитов банки будут предоставлять под более высокую процентную ставку. </w:t>
      </w:r>
    </w:p>
    <w:p w:rsidR="00796441" w:rsidRPr="00F24FFE" w:rsidRDefault="00796441" w:rsidP="00796441">
      <w:pPr>
        <w:spacing w:after="0" w:line="360" w:lineRule="auto"/>
        <w:ind w:firstLine="709"/>
        <w:jc w:val="both"/>
        <w:rPr>
          <w:rFonts w:cs="Times New Roman"/>
        </w:rPr>
      </w:pPr>
      <w:r w:rsidRPr="00F24FFE">
        <w:rPr>
          <w:rFonts w:cs="Times New Roman"/>
        </w:rPr>
        <w:t xml:space="preserve">Сказанное выше позволяет заключить, что основными недостатками использования WACC в качестве ставки дисконтирования являются: </w:t>
      </w:r>
    </w:p>
    <w:p w:rsidR="00796441" w:rsidRPr="00F24FFE" w:rsidRDefault="00796441" w:rsidP="00796441">
      <w:pPr>
        <w:spacing w:after="0" w:line="360" w:lineRule="auto"/>
        <w:ind w:firstLine="709"/>
        <w:jc w:val="both"/>
        <w:rPr>
          <w:rFonts w:cs="Times New Roman"/>
        </w:rPr>
      </w:pPr>
      <w:r w:rsidRPr="00F24FFE">
        <w:rPr>
          <w:rFonts w:cs="Times New Roman"/>
        </w:rPr>
        <w:lastRenderedPageBreak/>
        <w:t xml:space="preserve">1) изменения в структуре капитала предприятия, даже при условии сохранения предприятием целевой его структуры, приводят к изменению показателя средневзвешенной стоимости капитала; </w:t>
      </w:r>
    </w:p>
    <w:p w:rsidR="00796441" w:rsidRPr="00F24FFE" w:rsidRDefault="00796441" w:rsidP="00796441">
      <w:pPr>
        <w:spacing w:after="0" w:line="360" w:lineRule="auto"/>
        <w:ind w:firstLine="709"/>
        <w:jc w:val="both"/>
        <w:rPr>
          <w:rFonts w:cs="Times New Roman"/>
        </w:rPr>
      </w:pPr>
      <w:r w:rsidRPr="00F24FFE">
        <w:rPr>
          <w:rFonts w:cs="Times New Roman"/>
        </w:rPr>
        <w:t xml:space="preserve">2) недостаточно полно учитываются риски различных инвестиций (риски пополнения оборотных средств меньше, чем риски инвестиций, связанные с освоением новых видов продукции). </w:t>
      </w:r>
    </w:p>
    <w:p w:rsidR="00796441" w:rsidRPr="00F24FFE" w:rsidRDefault="00796441" w:rsidP="006E1178">
      <w:pPr>
        <w:pStyle w:val="1"/>
        <w:numPr>
          <w:ilvl w:val="0"/>
          <w:numId w:val="0"/>
        </w:numPr>
        <w:ind w:left="709"/>
        <w:jc w:val="left"/>
        <w:rPr>
          <w:szCs w:val="28"/>
          <w:lang w:val="ru-RU"/>
        </w:rPr>
      </w:pPr>
      <w:r w:rsidRPr="00F24FFE">
        <w:rPr>
          <w:rFonts w:eastAsiaTheme="majorEastAsia"/>
          <w:lang w:val="ru-RU"/>
        </w:rPr>
        <w:t>Выводы</w:t>
      </w:r>
    </w:p>
    <w:p w:rsidR="00796441" w:rsidRPr="00F24FFE" w:rsidRDefault="00796441" w:rsidP="00796441">
      <w:pPr>
        <w:spacing w:after="0" w:line="360" w:lineRule="auto"/>
        <w:ind w:firstLine="709"/>
        <w:jc w:val="both"/>
        <w:rPr>
          <w:rFonts w:cs="Times New Roman"/>
        </w:rPr>
      </w:pPr>
      <w:r w:rsidRPr="00F24FFE">
        <w:rPr>
          <w:rFonts w:cs="Times New Roman"/>
        </w:rPr>
        <w:t>При различных подходах к определению ставки дисконтирования, рассмотренных выше, необходимо учитывать в ней и инфляционную составляющую в процессе приведения будущей стоимости денег к их настоящей стоимости.</w:t>
      </w:r>
    </w:p>
    <w:p w:rsidR="00796441" w:rsidRPr="00F24FFE" w:rsidRDefault="00796441" w:rsidP="00796441">
      <w:pPr>
        <w:spacing w:after="0" w:line="360" w:lineRule="auto"/>
        <w:ind w:firstLine="709"/>
        <w:jc w:val="both"/>
        <w:rPr>
          <w:rFonts w:cs="Times New Roman"/>
        </w:rPr>
      </w:pPr>
      <w:r w:rsidRPr="00F24FFE">
        <w:rPr>
          <w:rFonts w:cs="Times New Roman"/>
        </w:rPr>
        <w:t>Методический инструментарий формирования необходимого уровня доходности финансовых операций с учетом инфляции, с одной стороны, призван обеспечить расчет уровня «инфляционной премии», а с другой – расчет общего уровня номинального дохода, обеспечивающего возмещение инфляционных потерь и получение необходимого уровня реальной прибыли.</w:t>
      </w:r>
    </w:p>
    <w:p w:rsidR="003421FC" w:rsidRPr="00F24FFE" w:rsidRDefault="00796441" w:rsidP="00796441">
      <w:pPr>
        <w:spacing w:after="0" w:line="360" w:lineRule="auto"/>
        <w:ind w:firstLine="709"/>
        <w:jc w:val="both"/>
        <w:rPr>
          <w:rFonts w:eastAsiaTheme="minorEastAsia" w:cs="Times New Roman"/>
        </w:rPr>
      </w:pPr>
      <w:r w:rsidRPr="00F24FFE">
        <w:rPr>
          <w:rFonts w:cs="Times New Roman"/>
        </w:rPr>
        <w:t>В условиях отсутствия «идеальной» методики получение достоверной и экономически обоснованной величины ставки необходимо все методы рассматривать как систему показателей и использовать для расчетов не один, а два-три метода, что позволит повысить объективность и достоверность расчетов, при определении оптимальной ставки дисконтирования для комплексного проекта.</w:t>
      </w:r>
    </w:p>
    <w:sectPr w:rsidR="003421FC" w:rsidRPr="00F24FFE" w:rsidSect="00BC2AA9">
      <w:footerReference w:type="default" r:id="rId9"/>
      <w:pgSz w:w="11906" w:h="16838"/>
      <w:pgMar w:top="1134" w:right="567" w:bottom="1134" w:left="1134"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05DB" w:rsidRDefault="002105DB" w:rsidP="00F73818">
      <w:pPr>
        <w:spacing w:after="0" w:line="240" w:lineRule="auto"/>
      </w:pPr>
      <w:r>
        <w:separator/>
      </w:r>
    </w:p>
  </w:endnote>
  <w:endnote w:type="continuationSeparator" w:id="0">
    <w:p w:rsidR="002105DB" w:rsidRDefault="002105DB" w:rsidP="00F738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8693140"/>
      <w:docPartObj>
        <w:docPartGallery w:val="Page Numbers (Bottom of Page)"/>
        <w:docPartUnique/>
      </w:docPartObj>
    </w:sdtPr>
    <w:sdtEndPr>
      <w:rPr>
        <w:sz w:val="28"/>
      </w:rPr>
    </w:sdtEndPr>
    <w:sdtContent>
      <w:p w:rsidR="00B10B7B" w:rsidRPr="0042721B" w:rsidRDefault="00B10B7B" w:rsidP="0042721B">
        <w:pPr>
          <w:pStyle w:val="ab"/>
          <w:jc w:val="center"/>
          <w:rPr>
            <w:sz w:val="28"/>
          </w:rPr>
        </w:pPr>
        <w:r w:rsidRPr="00F73818">
          <w:rPr>
            <w:sz w:val="28"/>
          </w:rPr>
          <w:fldChar w:fldCharType="begin"/>
        </w:r>
        <w:r w:rsidRPr="00F73818">
          <w:rPr>
            <w:sz w:val="28"/>
          </w:rPr>
          <w:instrText>PAGE   \* MERGEFORMAT</w:instrText>
        </w:r>
        <w:r w:rsidRPr="00F73818">
          <w:rPr>
            <w:sz w:val="28"/>
          </w:rPr>
          <w:fldChar w:fldCharType="separate"/>
        </w:r>
        <w:r w:rsidR="00F24FFE">
          <w:rPr>
            <w:noProof/>
            <w:sz w:val="28"/>
          </w:rPr>
          <w:t>22</w:t>
        </w:r>
        <w:r w:rsidRPr="00F73818">
          <w:rPr>
            <w:sz w:val="2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05DB" w:rsidRDefault="002105DB" w:rsidP="00F73818">
      <w:pPr>
        <w:spacing w:after="0" w:line="240" w:lineRule="auto"/>
      </w:pPr>
      <w:r>
        <w:separator/>
      </w:r>
    </w:p>
  </w:footnote>
  <w:footnote w:type="continuationSeparator" w:id="0">
    <w:p w:rsidR="002105DB" w:rsidRDefault="002105DB" w:rsidP="00F738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2D4F4D"/>
    <w:multiLevelType w:val="hybridMultilevel"/>
    <w:tmpl w:val="0AFEF250"/>
    <w:lvl w:ilvl="0" w:tplc="5E4E50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1C577DF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9636786"/>
    <w:multiLevelType w:val="multilevel"/>
    <w:tmpl w:val="3D10E00A"/>
    <w:lvl w:ilvl="0">
      <w:start w:val="1"/>
      <w:numFmt w:val="decimal"/>
      <w:pStyle w:val="a"/>
      <w:lvlText w:val="%1."/>
      <w:lvlJc w:val="left"/>
      <w:pPr>
        <w:tabs>
          <w:tab w:val="num" w:pos="1620"/>
        </w:tabs>
        <w:ind w:left="49" w:firstLine="851"/>
      </w:pPr>
      <w:rPr>
        <w:rFonts w:ascii="Times New Roman" w:eastAsia="Times New Roman" w:hAnsi="Times New Roman" w:cs="Times New Roman"/>
      </w:rPr>
    </w:lvl>
    <w:lvl w:ilvl="1">
      <w:start w:val="1"/>
      <w:numFmt w:val="decimal"/>
      <w:lvlText w:val="%1.%2 "/>
      <w:lvlJc w:val="left"/>
      <w:pPr>
        <w:tabs>
          <w:tab w:val="num" w:pos="1684"/>
        </w:tabs>
        <w:ind w:left="57" w:firstLine="907"/>
      </w:pPr>
    </w:lvl>
    <w:lvl w:ilvl="2">
      <w:start w:val="1"/>
      <w:numFmt w:val="bullet"/>
      <w:lvlText w:val=""/>
      <w:lvlJc w:val="left"/>
      <w:pPr>
        <w:tabs>
          <w:tab w:val="num" w:pos="1531"/>
        </w:tabs>
        <w:ind w:left="1531" w:hanging="397"/>
      </w:pPr>
      <w:rPr>
        <w:rFonts w:ascii="Symbol" w:hAnsi="Symbol" w:hint="default"/>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2BB15B1C"/>
    <w:multiLevelType w:val="hybridMultilevel"/>
    <w:tmpl w:val="10D655B6"/>
    <w:lvl w:ilvl="0" w:tplc="63C01F34">
      <w:start w:val="1"/>
      <w:numFmt w:val="upperRoman"/>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2C1F67EF"/>
    <w:multiLevelType w:val="singleLevel"/>
    <w:tmpl w:val="EC2A854A"/>
    <w:lvl w:ilvl="0">
      <w:start w:val="1"/>
      <w:numFmt w:val="upperRoman"/>
      <w:pStyle w:val="1"/>
      <w:lvlText w:val="%1."/>
      <w:lvlJc w:val="left"/>
      <w:pPr>
        <w:tabs>
          <w:tab w:val="num" w:pos="840"/>
        </w:tabs>
        <w:ind w:left="120" w:firstLine="0"/>
      </w:pPr>
    </w:lvl>
  </w:abstractNum>
  <w:abstractNum w:abstractNumId="5" w15:restartNumberingAfterBreak="0">
    <w:nsid w:val="2F2E3581"/>
    <w:multiLevelType w:val="hybridMultilevel"/>
    <w:tmpl w:val="F378E9F0"/>
    <w:lvl w:ilvl="0" w:tplc="63C01F34">
      <w:start w:val="1"/>
      <w:numFmt w:val="upperRoman"/>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31FB324C"/>
    <w:multiLevelType w:val="hybridMultilevel"/>
    <w:tmpl w:val="D7D83B3C"/>
    <w:lvl w:ilvl="0" w:tplc="49B64A00">
      <w:start w:val="1"/>
      <w:numFmt w:val="decimal"/>
      <w:lvlText w:val="%1."/>
      <w:lvlJc w:val="left"/>
      <w:pPr>
        <w:ind w:left="502" w:hanging="360"/>
      </w:pPr>
      <w:rPr>
        <w:rFonts w:hint="default"/>
        <w:b w:val="0"/>
        <w:strike w:val="0"/>
        <w:color w:val="auto"/>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15:restartNumberingAfterBreak="0">
    <w:nsid w:val="3A5F0F21"/>
    <w:multiLevelType w:val="hybridMultilevel"/>
    <w:tmpl w:val="69124B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21E1938"/>
    <w:multiLevelType w:val="hybridMultilevel"/>
    <w:tmpl w:val="424A782A"/>
    <w:lvl w:ilvl="0" w:tplc="228CD538">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55236331"/>
    <w:multiLevelType w:val="hybridMultilevel"/>
    <w:tmpl w:val="F81029C6"/>
    <w:lvl w:ilvl="0" w:tplc="1BAAA2DA">
      <w:start w:val="1"/>
      <w:numFmt w:val="decimal"/>
      <w:lvlText w:val="%1."/>
      <w:lvlJc w:val="left"/>
      <w:pPr>
        <w:ind w:left="1211" w:hanging="360"/>
      </w:pPr>
      <w:rPr>
        <w:b w:val="0"/>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72FC6BF4"/>
    <w:multiLevelType w:val="hybridMultilevel"/>
    <w:tmpl w:val="625853F6"/>
    <w:lvl w:ilvl="0" w:tplc="A6C6920C">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4BA57FD"/>
    <w:multiLevelType w:val="hybridMultilevel"/>
    <w:tmpl w:val="9B56B24E"/>
    <w:lvl w:ilvl="0" w:tplc="5E4E50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9"/>
  </w:num>
  <w:num w:numId="2">
    <w:abstractNumId w:val="8"/>
  </w:num>
  <w:num w:numId="3">
    <w:abstractNumId w:val="4"/>
  </w:num>
  <w:num w:numId="4">
    <w:abstractNumId w:val="2"/>
  </w:num>
  <w:num w:numId="5">
    <w:abstractNumId w:val="6"/>
  </w:num>
  <w:num w:numId="6">
    <w:abstractNumId w:val="0"/>
  </w:num>
  <w:num w:numId="7">
    <w:abstractNumId w:val="10"/>
  </w:num>
  <w:num w:numId="8">
    <w:abstractNumId w:val="1"/>
  </w:num>
  <w:num w:numId="9">
    <w:abstractNumId w:val="11"/>
  </w:num>
  <w:num w:numId="10">
    <w:abstractNumId w:val="7"/>
  </w:num>
  <w:num w:numId="11">
    <w:abstractNumId w:val="5"/>
  </w:num>
  <w:num w:numId="12">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CD2"/>
    <w:rsid w:val="00001C9B"/>
    <w:rsid w:val="00012F0C"/>
    <w:rsid w:val="0001511B"/>
    <w:rsid w:val="00043F51"/>
    <w:rsid w:val="00061BDB"/>
    <w:rsid w:val="00075E8A"/>
    <w:rsid w:val="00080BA5"/>
    <w:rsid w:val="00086701"/>
    <w:rsid w:val="000A2695"/>
    <w:rsid w:val="000E3A23"/>
    <w:rsid w:val="000E5076"/>
    <w:rsid w:val="000F419E"/>
    <w:rsid w:val="00101F39"/>
    <w:rsid w:val="00110959"/>
    <w:rsid w:val="00112194"/>
    <w:rsid w:val="0012486F"/>
    <w:rsid w:val="00127411"/>
    <w:rsid w:val="001322B9"/>
    <w:rsid w:val="00133723"/>
    <w:rsid w:val="00134F66"/>
    <w:rsid w:val="00142963"/>
    <w:rsid w:val="00156D3C"/>
    <w:rsid w:val="00161676"/>
    <w:rsid w:val="0017088D"/>
    <w:rsid w:val="00173598"/>
    <w:rsid w:val="00173945"/>
    <w:rsid w:val="00192B8A"/>
    <w:rsid w:val="001B3907"/>
    <w:rsid w:val="001B686D"/>
    <w:rsid w:val="001C214F"/>
    <w:rsid w:val="001C51E6"/>
    <w:rsid w:val="001D006D"/>
    <w:rsid w:val="001D1923"/>
    <w:rsid w:val="001D683E"/>
    <w:rsid w:val="001F54A7"/>
    <w:rsid w:val="00207AA1"/>
    <w:rsid w:val="002105DB"/>
    <w:rsid w:val="00227055"/>
    <w:rsid w:val="0022778B"/>
    <w:rsid w:val="00241FD9"/>
    <w:rsid w:val="00264FCC"/>
    <w:rsid w:val="00267C70"/>
    <w:rsid w:val="002725E8"/>
    <w:rsid w:val="00272D47"/>
    <w:rsid w:val="00294AE2"/>
    <w:rsid w:val="00296513"/>
    <w:rsid w:val="002A600E"/>
    <w:rsid w:val="002B66DA"/>
    <w:rsid w:val="002B6B4E"/>
    <w:rsid w:val="002C2C76"/>
    <w:rsid w:val="002C7D6B"/>
    <w:rsid w:val="002D4FE0"/>
    <w:rsid w:val="002D53BB"/>
    <w:rsid w:val="002E6867"/>
    <w:rsid w:val="002F06C8"/>
    <w:rsid w:val="0030733E"/>
    <w:rsid w:val="003173FE"/>
    <w:rsid w:val="0033587A"/>
    <w:rsid w:val="003421FC"/>
    <w:rsid w:val="003438FD"/>
    <w:rsid w:val="00346BA0"/>
    <w:rsid w:val="00352086"/>
    <w:rsid w:val="00360B2F"/>
    <w:rsid w:val="00365408"/>
    <w:rsid w:val="00370F4A"/>
    <w:rsid w:val="003900D0"/>
    <w:rsid w:val="00395E79"/>
    <w:rsid w:val="003C197E"/>
    <w:rsid w:val="003C56BB"/>
    <w:rsid w:val="003C7529"/>
    <w:rsid w:val="003E4BC4"/>
    <w:rsid w:val="003E6AE5"/>
    <w:rsid w:val="003F45C1"/>
    <w:rsid w:val="0040027C"/>
    <w:rsid w:val="00410042"/>
    <w:rsid w:val="004173B0"/>
    <w:rsid w:val="0042721B"/>
    <w:rsid w:val="004308A5"/>
    <w:rsid w:val="0043732D"/>
    <w:rsid w:val="004422F3"/>
    <w:rsid w:val="00443B41"/>
    <w:rsid w:val="00446C0F"/>
    <w:rsid w:val="00451A37"/>
    <w:rsid w:val="00460685"/>
    <w:rsid w:val="00462139"/>
    <w:rsid w:val="00467FC7"/>
    <w:rsid w:val="00480A49"/>
    <w:rsid w:val="00493C7A"/>
    <w:rsid w:val="004A1E48"/>
    <w:rsid w:val="004A6D34"/>
    <w:rsid w:val="004B69FC"/>
    <w:rsid w:val="004C5721"/>
    <w:rsid w:val="004C74C0"/>
    <w:rsid w:val="004D347F"/>
    <w:rsid w:val="004D6CB6"/>
    <w:rsid w:val="004F2929"/>
    <w:rsid w:val="004F2A69"/>
    <w:rsid w:val="004F56AA"/>
    <w:rsid w:val="004F6A90"/>
    <w:rsid w:val="004F7A62"/>
    <w:rsid w:val="00512B58"/>
    <w:rsid w:val="00513D3B"/>
    <w:rsid w:val="00514574"/>
    <w:rsid w:val="0053471C"/>
    <w:rsid w:val="00534C24"/>
    <w:rsid w:val="00546A96"/>
    <w:rsid w:val="005735FA"/>
    <w:rsid w:val="005861EA"/>
    <w:rsid w:val="00587C75"/>
    <w:rsid w:val="00591AA8"/>
    <w:rsid w:val="00597D15"/>
    <w:rsid w:val="005A5F73"/>
    <w:rsid w:val="005B0DD3"/>
    <w:rsid w:val="005B3FF0"/>
    <w:rsid w:val="005C18EE"/>
    <w:rsid w:val="005D781B"/>
    <w:rsid w:val="005F5494"/>
    <w:rsid w:val="006028C1"/>
    <w:rsid w:val="006150A3"/>
    <w:rsid w:val="006309A6"/>
    <w:rsid w:val="006325DC"/>
    <w:rsid w:val="0064793C"/>
    <w:rsid w:val="006615D2"/>
    <w:rsid w:val="00681CF2"/>
    <w:rsid w:val="006A08AE"/>
    <w:rsid w:val="006A1B7F"/>
    <w:rsid w:val="006A4691"/>
    <w:rsid w:val="006C02DE"/>
    <w:rsid w:val="006C477C"/>
    <w:rsid w:val="006C5DC6"/>
    <w:rsid w:val="006C6F60"/>
    <w:rsid w:val="006E1178"/>
    <w:rsid w:val="006F570A"/>
    <w:rsid w:val="00700958"/>
    <w:rsid w:val="00720B88"/>
    <w:rsid w:val="00720BFA"/>
    <w:rsid w:val="00722073"/>
    <w:rsid w:val="00747064"/>
    <w:rsid w:val="00751D4B"/>
    <w:rsid w:val="00752D38"/>
    <w:rsid w:val="0076067D"/>
    <w:rsid w:val="00765FAF"/>
    <w:rsid w:val="00774D23"/>
    <w:rsid w:val="00781800"/>
    <w:rsid w:val="00785229"/>
    <w:rsid w:val="00787FE7"/>
    <w:rsid w:val="007912D4"/>
    <w:rsid w:val="007931BB"/>
    <w:rsid w:val="007945B6"/>
    <w:rsid w:val="00796441"/>
    <w:rsid w:val="0079781B"/>
    <w:rsid w:val="007B4FCD"/>
    <w:rsid w:val="007C5C93"/>
    <w:rsid w:val="007D2E51"/>
    <w:rsid w:val="007D49AE"/>
    <w:rsid w:val="007F6000"/>
    <w:rsid w:val="0081529B"/>
    <w:rsid w:val="0082260C"/>
    <w:rsid w:val="008319ED"/>
    <w:rsid w:val="00835BAD"/>
    <w:rsid w:val="0083699B"/>
    <w:rsid w:val="00837CE2"/>
    <w:rsid w:val="008427D7"/>
    <w:rsid w:val="008436D0"/>
    <w:rsid w:val="00843C18"/>
    <w:rsid w:val="0085651F"/>
    <w:rsid w:val="00862D73"/>
    <w:rsid w:val="00871F20"/>
    <w:rsid w:val="00876227"/>
    <w:rsid w:val="008A5A22"/>
    <w:rsid w:val="008B10AC"/>
    <w:rsid w:val="008C233B"/>
    <w:rsid w:val="008C33BC"/>
    <w:rsid w:val="008C3BDB"/>
    <w:rsid w:val="008C49A8"/>
    <w:rsid w:val="008C63A8"/>
    <w:rsid w:val="008D1514"/>
    <w:rsid w:val="008D4659"/>
    <w:rsid w:val="008D66E9"/>
    <w:rsid w:val="008F74A3"/>
    <w:rsid w:val="00937E7B"/>
    <w:rsid w:val="00983BFC"/>
    <w:rsid w:val="00985CFD"/>
    <w:rsid w:val="009953D5"/>
    <w:rsid w:val="00995AC2"/>
    <w:rsid w:val="009B6DC9"/>
    <w:rsid w:val="009C58BF"/>
    <w:rsid w:val="009E01B3"/>
    <w:rsid w:val="009F1AC0"/>
    <w:rsid w:val="009F6CC3"/>
    <w:rsid w:val="00A0116F"/>
    <w:rsid w:val="00A03BC8"/>
    <w:rsid w:val="00A10600"/>
    <w:rsid w:val="00A13A52"/>
    <w:rsid w:val="00A157D4"/>
    <w:rsid w:val="00A41261"/>
    <w:rsid w:val="00A5385E"/>
    <w:rsid w:val="00A71A85"/>
    <w:rsid w:val="00A74E04"/>
    <w:rsid w:val="00A832B9"/>
    <w:rsid w:val="00A9152B"/>
    <w:rsid w:val="00AB2B7D"/>
    <w:rsid w:val="00AB5411"/>
    <w:rsid w:val="00AB6173"/>
    <w:rsid w:val="00AC3287"/>
    <w:rsid w:val="00AC6B65"/>
    <w:rsid w:val="00AD4993"/>
    <w:rsid w:val="00AD77BA"/>
    <w:rsid w:val="00AE112A"/>
    <w:rsid w:val="00AE3092"/>
    <w:rsid w:val="00B03C39"/>
    <w:rsid w:val="00B07B57"/>
    <w:rsid w:val="00B07C3D"/>
    <w:rsid w:val="00B10B7B"/>
    <w:rsid w:val="00B30968"/>
    <w:rsid w:val="00B37BD9"/>
    <w:rsid w:val="00B44551"/>
    <w:rsid w:val="00B54CE9"/>
    <w:rsid w:val="00B56542"/>
    <w:rsid w:val="00B56ECA"/>
    <w:rsid w:val="00B638D7"/>
    <w:rsid w:val="00B75D4C"/>
    <w:rsid w:val="00B77BC8"/>
    <w:rsid w:val="00BC087F"/>
    <w:rsid w:val="00BC205A"/>
    <w:rsid w:val="00BC2AA9"/>
    <w:rsid w:val="00BC6187"/>
    <w:rsid w:val="00BC7095"/>
    <w:rsid w:val="00BE0069"/>
    <w:rsid w:val="00BE6045"/>
    <w:rsid w:val="00C00B06"/>
    <w:rsid w:val="00C034E1"/>
    <w:rsid w:val="00C148DD"/>
    <w:rsid w:val="00C155A9"/>
    <w:rsid w:val="00C1771F"/>
    <w:rsid w:val="00C2405A"/>
    <w:rsid w:val="00C31B64"/>
    <w:rsid w:val="00C35184"/>
    <w:rsid w:val="00C44A1F"/>
    <w:rsid w:val="00C5223E"/>
    <w:rsid w:val="00C61B6D"/>
    <w:rsid w:val="00C64AAE"/>
    <w:rsid w:val="00C6755D"/>
    <w:rsid w:val="00C837BE"/>
    <w:rsid w:val="00C84C7B"/>
    <w:rsid w:val="00C9678A"/>
    <w:rsid w:val="00CA0A5D"/>
    <w:rsid w:val="00CA0F58"/>
    <w:rsid w:val="00CA4ABB"/>
    <w:rsid w:val="00CB753D"/>
    <w:rsid w:val="00CB7D50"/>
    <w:rsid w:val="00CC07AC"/>
    <w:rsid w:val="00CC591D"/>
    <w:rsid w:val="00CE23A5"/>
    <w:rsid w:val="00CE3F6F"/>
    <w:rsid w:val="00CE7246"/>
    <w:rsid w:val="00CF03E2"/>
    <w:rsid w:val="00D001F5"/>
    <w:rsid w:val="00D05415"/>
    <w:rsid w:val="00D17E51"/>
    <w:rsid w:val="00D218CD"/>
    <w:rsid w:val="00D26230"/>
    <w:rsid w:val="00D331E5"/>
    <w:rsid w:val="00D44202"/>
    <w:rsid w:val="00D45C18"/>
    <w:rsid w:val="00D47471"/>
    <w:rsid w:val="00D62D71"/>
    <w:rsid w:val="00D80F3A"/>
    <w:rsid w:val="00D93359"/>
    <w:rsid w:val="00DA2B65"/>
    <w:rsid w:val="00DC2D0C"/>
    <w:rsid w:val="00DD02B4"/>
    <w:rsid w:val="00DD035F"/>
    <w:rsid w:val="00DD0DCE"/>
    <w:rsid w:val="00DF740C"/>
    <w:rsid w:val="00DF77E2"/>
    <w:rsid w:val="00E02CB8"/>
    <w:rsid w:val="00E0674A"/>
    <w:rsid w:val="00E257D5"/>
    <w:rsid w:val="00E35075"/>
    <w:rsid w:val="00E4413E"/>
    <w:rsid w:val="00E54E9F"/>
    <w:rsid w:val="00E558D8"/>
    <w:rsid w:val="00E630C7"/>
    <w:rsid w:val="00E70661"/>
    <w:rsid w:val="00E82941"/>
    <w:rsid w:val="00E90C38"/>
    <w:rsid w:val="00E94D72"/>
    <w:rsid w:val="00E950B6"/>
    <w:rsid w:val="00E95A7C"/>
    <w:rsid w:val="00E9779B"/>
    <w:rsid w:val="00EC7CC6"/>
    <w:rsid w:val="00EE0B1F"/>
    <w:rsid w:val="00EE3FA6"/>
    <w:rsid w:val="00EF492B"/>
    <w:rsid w:val="00F0239C"/>
    <w:rsid w:val="00F07B1E"/>
    <w:rsid w:val="00F10FA9"/>
    <w:rsid w:val="00F24FFE"/>
    <w:rsid w:val="00F37DBB"/>
    <w:rsid w:val="00F71DF8"/>
    <w:rsid w:val="00F73071"/>
    <w:rsid w:val="00F73818"/>
    <w:rsid w:val="00F7560B"/>
    <w:rsid w:val="00F860B5"/>
    <w:rsid w:val="00F91CD2"/>
    <w:rsid w:val="00FA3B63"/>
    <w:rsid w:val="00FB20A4"/>
    <w:rsid w:val="00FB608E"/>
    <w:rsid w:val="00FC3BF9"/>
    <w:rsid w:val="00FC74CB"/>
    <w:rsid w:val="00FD1863"/>
    <w:rsid w:val="00FD20AF"/>
    <w:rsid w:val="00FE053E"/>
    <w:rsid w:val="00FE79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47EB30-952D-40C1-95B4-6EA523C64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95AC2"/>
    <w:rPr>
      <w:rFonts w:ascii="Times New Roman" w:hAnsi="Times New Roman"/>
      <w:sz w:val="28"/>
    </w:rPr>
  </w:style>
  <w:style w:type="paragraph" w:styleId="1">
    <w:name w:val="heading 1"/>
    <w:basedOn w:val="a0"/>
    <w:next w:val="a0"/>
    <w:link w:val="10"/>
    <w:qFormat/>
    <w:rsid w:val="003421FC"/>
    <w:pPr>
      <w:keepNext/>
      <w:numPr>
        <w:numId w:val="3"/>
      </w:numPr>
      <w:spacing w:before="240" w:after="60" w:line="240" w:lineRule="auto"/>
      <w:jc w:val="center"/>
      <w:outlineLvl w:val="0"/>
    </w:pPr>
    <w:rPr>
      <w:rFonts w:eastAsia="Times New Roman" w:cs="Times New Roman"/>
      <w:b/>
      <w:kern w:val="28"/>
      <w:szCs w:val="24"/>
      <w:lang w:val="en-US"/>
    </w:rPr>
  </w:style>
  <w:style w:type="paragraph" w:styleId="2">
    <w:name w:val="heading 2"/>
    <w:basedOn w:val="a0"/>
    <w:next w:val="a0"/>
    <w:link w:val="20"/>
    <w:uiPriority w:val="9"/>
    <w:semiHidden/>
    <w:unhideWhenUsed/>
    <w:qFormat/>
    <w:rsid w:val="00C2405A"/>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4">
    <w:name w:val="heading 4"/>
    <w:basedOn w:val="a0"/>
    <w:next w:val="a0"/>
    <w:link w:val="40"/>
    <w:uiPriority w:val="9"/>
    <w:unhideWhenUsed/>
    <w:qFormat/>
    <w:rsid w:val="00C2405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421FC"/>
    <w:rPr>
      <w:rFonts w:ascii="Times New Roman" w:eastAsia="Times New Roman" w:hAnsi="Times New Roman" w:cs="Times New Roman"/>
      <w:b/>
      <w:kern w:val="28"/>
      <w:sz w:val="28"/>
      <w:szCs w:val="24"/>
      <w:lang w:val="en-US"/>
    </w:rPr>
  </w:style>
  <w:style w:type="paragraph" w:styleId="a4">
    <w:name w:val="List Paragraph"/>
    <w:basedOn w:val="a0"/>
    <w:uiPriority w:val="34"/>
    <w:qFormat/>
    <w:rsid w:val="008C233B"/>
    <w:pPr>
      <w:ind w:left="720"/>
      <w:contextualSpacing/>
    </w:pPr>
  </w:style>
  <w:style w:type="paragraph" w:customStyle="1" w:styleId="a5">
    <w:name w:val="МФР"/>
    <w:basedOn w:val="a0"/>
    <w:autoRedefine/>
    <w:qFormat/>
    <w:rsid w:val="003421FC"/>
    <w:pPr>
      <w:spacing w:after="0" w:line="240" w:lineRule="auto"/>
      <w:ind w:firstLine="709"/>
      <w:contextualSpacing/>
      <w:jc w:val="both"/>
    </w:pPr>
    <w:rPr>
      <w:rFonts w:eastAsia="Times New Roman" w:cs="Times New Roman"/>
      <w:szCs w:val="24"/>
      <w:lang w:eastAsia="ru-RU"/>
    </w:rPr>
  </w:style>
  <w:style w:type="paragraph" w:customStyle="1" w:styleId="ConsPlusNormal">
    <w:name w:val="ConsPlusNormal"/>
    <w:rsid w:val="003421F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3421FC"/>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6">
    <w:name w:val="Hyperlink"/>
    <w:uiPriority w:val="99"/>
    <w:rsid w:val="003421FC"/>
    <w:rPr>
      <w:color w:val="0000FF"/>
      <w:u w:val="single"/>
    </w:rPr>
  </w:style>
  <w:style w:type="paragraph" w:styleId="a7">
    <w:name w:val="Body Text"/>
    <w:basedOn w:val="a0"/>
    <w:link w:val="a8"/>
    <w:rsid w:val="003421FC"/>
    <w:pPr>
      <w:suppressAutoHyphens/>
      <w:spacing w:after="0" w:line="240" w:lineRule="auto"/>
      <w:ind w:firstLine="567"/>
      <w:jc w:val="both"/>
    </w:pPr>
    <w:rPr>
      <w:rFonts w:eastAsia="Times New Roman" w:cs="Times New Roman"/>
      <w:szCs w:val="24"/>
    </w:rPr>
  </w:style>
  <w:style w:type="character" w:customStyle="1" w:styleId="a8">
    <w:name w:val="Основной текст Знак"/>
    <w:basedOn w:val="a1"/>
    <w:link w:val="a7"/>
    <w:rsid w:val="003421FC"/>
    <w:rPr>
      <w:rFonts w:ascii="Times New Roman" w:eastAsia="Times New Roman" w:hAnsi="Times New Roman" w:cs="Times New Roman"/>
      <w:sz w:val="28"/>
      <w:szCs w:val="24"/>
    </w:rPr>
  </w:style>
  <w:style w:type="paragraph" w:customStyle="1" w:styleId="a">
    <w:name w:val="Нумерованный абзац"/>
    <w:rsid w:val="003421FC"/>
    <w:pPr>
      <w:numPr>
        <w:numId w:val="4"/>
      </w:numPr>
      <w:tabs>
        <w:tab w:val="left" w:pos="1134"/>
      </w:tabs>
      <w:suppressAutoHyphens/>
      <w:spacing w:before="240" w:after="0" w:line="240" w:lineRule="auto"/>
      <w:jc w:val="both"/>
    </w:pPr>
    <w:rPr>
      <w:rFonts w:ascii="Times New Roman" w:eastAsia="Times New Roman" w:hAnsi="Times New Roman" w:cs="Times New Roman"/>
      <w:noProof/>
      <w:sz w:val="28"/>
      <w:szCs w:val="20"/>
      <w:lang w:eastAsia="ru-RU"/>
    </w:rPr>
  </w:style>
  <w:style w:type="paragraph" w:styleId="a9">
    <w:name w:val="header"/>
    <w:basedOn w:val="a0"/>
    <w:link w:val="aa"/>
    <w:rsid w:val="003421FC"/>
    <w:pPr>
      <w:tabs>
        <w:tab w:val="center" w:pos="4677"/>
        <w:tab w:val="right" w:pos="9355"/>
      </w:tabs>
      <w:spacing w:after="0" w:line="240" w:lineRule="auto"/>
    </w:pPr>
    <w:rPr>
      <w:rFonts w:eastAsia="Times New Roman" w:cs="Times New Roman"/>
      <w:sz w:val="24"/>
      <w:szCs w:val="24"/>
      <w:lang w:eastAsia="ru-RU"/>
    </w:rPr>
  </w:style>
  <w:style w:type="character" w:customStyle="1" w:styleId="aa">
    <w:name w:val="Верхний колонтитул Знак"/>
    <w:basedOn w:val="a1"/>
    <w:link w:val="a9"/>
    <w:rsid w:val="003421FC"/>
    <w:rPr>
      <w:rFonts w:ascii="Times New Roman" w:eastAsia="Times New Roman" w:hAnsi="Times New Roman" w:cs="Times New Roman"/>
      <w:sz w:val="24"/>
      <w:szCs w:val="24"/>
      <w:lang w:eastAsia="ru-RU"/>
    </w:rPr>
  </w:style>
  <w:style w:type="paragraph" w:styleId="ab">
    <w:name w:val="footer"/>
    <w:basedOn w:val="a0"/>
    <w:link w:val="ac"/>
    <w:uiPriority w:val="99"/>
    <w:rsid w:val="003421FC"/>
    <w:pPr>
      <w:tabs>
        <w:tab w:val="center" w:pos="4677"/>
        <w:tab w:val="right" w:pos="9355"/>
      </w:tabs>
      <w:spacing w:after="0" w:line="240" w:lineRule="auto"/>
    </w:pPr>
    <w:rPr>
      <w:rFonts w:eastAsia="Times New Roman" w:cs="Times New Roman"/>
      <w:sz w:val="24"/>
      <w:szCs w:val="24"/>
      <w:lang w:eastAsia="ru-RU"/>
    </w:rPr>
  </w:style>
  <w:style w:type="character" w:customStyle="1" w:styleId="ac">
    <w:name w:val="Нижний колонтитул Знак"/>
    <w:basedOn w:val="a1"/>
    <w:link w:val="ab"/>
    <w:uiPriority w:val="99"/>
    <w:rsid w:val="003421FC"/>
    <w:rPr>
      <w:rFonts w:ascii="Times New Roman" w:eastAsia="Times New Roman" w:hAnsi="Times New Roman" w:cs="Times New Roman"/>
      <w:sz w:val="24"/>
      <w:szCs w:val="24"/>
      <w:lang w:eastAsia="ru-RU"/>
    </w:rPr>
  </w:style>
  <w:style w:type="paragraph" w:styleId="3">
    <w:name w:val="Body Text Indent 3"/>
    <w:basedOn w:val="a0"/>
    <w:link w:val="30"/>
    <w:rsid w:val="003421FC"/>
    <w:pPr>
      <w:spacing w:after="120" w:line="240" w:lineRule="auto"/>
      <w:ind w:left="283"/>
    </w:pPr>
    <w:rPr>
      <w:rFonts w:eastAsia="Times New Roman" w:cs="Times New Roman"/>
      <w:sz w:val="16"/>
      <w:szCs w:val="16"/>
      <w:lang w:eastAsia="ru-RU"/>
    </w:rPr>
  </w:style>
  <w:style w:type="character" w:customStyle="1" w:styleId="30">
    <w:name w:val="Основной текст с отступом 3 Знак"/>
    <w:basedOn w:val="a1"/>
    <w:link w:val="3"/>
    <w:rsid w:val="003421FC"/>
    <w:rPr>
      <w:rFonts w:ascii="Times New Roman" w:eastAsia="Times New Roman" w:hAnsi="Times New Roman" w:cs="Times New Roman"/>
      <w:sz w:val="16"/>
      <w:szCs w:val="16"/>
      <w:lang w:eastAsia="ru-RU"/>
    </w:rPr>
  </w:style>
  <w:style w:type="paragraph" w:styleId="ad">
    <w:name w:val="List Bullet"/>
    <w:basedOn w:val="a7"/>
    <w:autoRedefine/>
    <w:rsid w:val="003421FC"/>
    <w:pPr>
      <w:ind w:firstLine="709"/>
    </w:pPr>
    <w:rPr>
      <w:szCs w:val="28"/>
    </w:rPr>
  </w:style>
  <w:style w:type="paragraph" w:customStyle="1" w:styleId="ae">
    <w:name w:val="Заголовок текста"/>
    <w:basedOn w:val="a7"/>
    <w:rsid w:val="003421FC"/>
    <w:pPr>
      <w:spacing w:after="240"/>
      <w:ind w:firstLine="0"/>
      <w:jc w:val="center"/>
    </w:pPr>
    <w:rPr>
      <w:b/>
      <w:sz w:val="27"/>
    </w:rPr>
  </w:style>
  <w:style w:type="paragraph" w:styleId="af">
    <w:name w:val="Document Map"/>
    <w:basedOn w:val="a0"/>
    <w:link w:val="af0"/>
    <w:semiHidden/>
    <w:rsid w:val="003421FC"/>
    <w:pPr>
      <w:shd w:val="clear" w:color="auto" w:fill="000080"/>
      <w:spacing w:after="0" w:line="240" w:lineRule="auto"/>
    </w:pPr>
    <w:rPr>
      <w:rFonts w:ascii="Tahoma" w:eastAsia="Times New Roman" w:hAnsi="Tahoma" w:cs="Times New Roman"/>
      <w:sz w:val="20"/>
      <w:szCs w:val="24"/>
      <w:lang w:eastAsia="ru-RU"/>
    </w:rPr>
  </w:style>
  <w:style w:type="character" w:customStyle="1" w:styleId="af0">
    <w:name w:val="Схема документа Знак"/>
    <w:basedOn w:val="a1"/>
    <w:link w:val="af"/>
    <w:semiHidden/>
    <w:rsid w:val="003421FC"/>
    <w:rPr>
      <w:rFonts w:ascii="Tahoma" w:eastAsia="Times New Roman" w:hAnsi="Tahoma" w:cs="Times New Roman"/>
      <w:sz w:val="20"/>
      <w:szCs w:val="24"/>
      <w:shd w:val="clear" w:color="auto" w:fill="000080"/>
      <w:lang w:eastAsia="ru-RU"/>
    </w:rPr>
  </w:style>
  <w:style w:type="paragraph" w:customStyle="1" w:styleId="af1">
    <w:name w:val="Текст в таблице"/>
    <w:rsid w:val="003421FC"/>
    <w:pPr>
      <w:spacing w:after="0" w:line="240" w:lineRule="auto"/>
      <w:jc w:val="center"/>
    </w:pPr>
    <w:rPr>
      <w:rFonts w:ascii="Times New Roman" w:eastAsia="Times New Roman" w:hAnsi="Times New Roman" w:cs="Times New Roman"/>
      <w:noProof/>
      <w:sz w:val="20"/>
      <w:szCs w:val="20"/>
      <w:lang w:eastAsia="ru-RU"/>
    </w:rPr>
  </w:style>
  <w:style w:type="character" w:styleId="af2">
    <w:name w:val="page number"/>
    <w:basedOn w:val="a1"/>
    <w:rsid w:val="003421FC"/>
  </w:style>
  <w:style w:type="paragraph" w:styleId="af3">
    <w:name w:val="Body Text Indent"/>
    <w:basedOn w:val="a0"/>
    <w:link w:val="af4"/>
    <w:rsid w:val="003421FC"/>
    <w:pPr>
      <w:autoSpaceDE w:val="0"/>
      <w:autoSpaceDN w:val="0"/>
      <w:adjustRightInd w:val="0"/>
      <w:spacing w:before="240" w:after="0" w:line="240" w:lineRule="auto"/>
      <w:ind w:firstLine="902"/>
      <w:jc w:val="both"/>
    </w:pPr>
    <w:rPr>
      <w:rFonts w:eastAsia="Times New Roman" w:cs="Times New Roman"/>
      <w:sz w:val="24"/>
      <w:szCs w:val="24"/>
      <w:lang w:eastAsia="ru-RU"/>
    </w:rPr>
  </w:style>
  <w:style w:type="character" w:customStyle="1" w:styleId="af4">
    <w:name w:val="Основной текст с отступом Знак"/>
    <w:basedOn w:val="a1"/>
    <w:link w:val="af3"/>
    <w:rsid w:val="003421FC"/>
    <w:rPr>
      <w:rFonts w:ascii="Times New Roman" w:eastAsia="Times New Roman" w:hAnsi="Times New Roman" w:cs="Times New Roman"/>
      <w:sz w:val="24"/>
      <w:szCs w:val="24"/>
      <w:lang w:eastAsia="ru-RU"/>
    </w:rPr>
  </w:style>
  <w:style w:type="paragraph" w:customStyle="1" w:styleId="ConsPlusNonformat">
    <w:name w:val="ConsPlusNonformat"/>
    <w:uiPriority w:val="99"/>
    <w:rsid w:val="003421FC"/>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styleId="af5">
    <w:name w:val="Plain Text"/>
    <w:basedOn w:val="a0"/>
    <w:link w:val="af6"/>
    <w:rsid w:val="003421FC"/>
    <w:pPr>
      <w:spacing w:after="0" w:line="240" w:lineRule="auto"/>
      <w:ind w:firstLine="720"/>
      <w:jc w:val="both"/>
    </w:pPr>
    <w:rPr>
      <w:rFonts w:ascii="Courier New" w:eastAsia="Times New Roman" w:hAnsi="Courier New" w:cs="Times New Roman"/>
      <w:sz w:val="20"/>
      <w:szCs w:val="24"/>
      <w:lang w:eastAsia="ru-RU"/>
    </w:rPr>
  </w:style>
  <w:style w:type="character" w:customStyle="1" w:styleId="af6">
    <w:name w:val="Текст Знак"/>
    <w:basedOn w:val="a1"/>
    <w:link w:val="af5"/>
    <w:rsid w:val="003421FC"/>
    <w:rPr>
      <w:rFonts w:ascii="Courier New" w:eastAsia="Times New Roman" w:hAnsi="Courier New" w:cs="Times New Roman"/>
      <w:sz w:val="20"/>
      <w:szCs w:val="24"/>
      <w:lang w:eastAsia="ru-RU"/>
    </w:rPr>
  </w:style>
  <w:style w:type="paragraph" w:styleId="af7">
    <w:name w:val="endnote text"/>
    <w:basedOn w:val="a0"/>
    <w:link w:val="af8"/>
    <w:semiHidden/>
    <w:rsid w:val="003421FC"/>
    <w:pPr>
      <w:spacing w:after="0" w:line="240" w:lineRule="auto"/>
    </w:pPr>
    <w:rPr>
      <w:rFonts w:eastAsia="Times New Roman" w:cs="Times New Roman"/>
      <w:sz w:val="20"/>
      <w:szCs w:val="24"/>
      <w:lang w:eastAsia="ru-RU"/>
    </w:rPr>
  </w:style>
  <w:style w:type="character" w:customStyle="1" w:styleId="af8">
    <w:name w:val="Текст концевой сноски Знак"/>
    <w:basedOn w:val="a1"/>
    <w:link w:val="af7"/>
    <w:semiHidden/>
    <w:rsid w:val="003421FC"/>
    <w:rPr>
      <w:rFonts w:ascii="Times New Roman" w:eastAsia="Times New Roman" w:hAnsi="Times New Roman" w:cs="Times New Roman"/>
      <w:sz w:val="20"/>
      <w:szCs w:val="24"/>
      <w:lang w:eastAsia="ru-RU"/>
    </w:rPr>
  </w:style>
  <w:style w:type="paragraph" w:styleId="af9">
    <w:name w:val="footnote text"/>
    <w:basedOn w:val="a0"/>
    <w:link w:val="afa"/>
    <w:semiHidden/>
    <w:rsid w:val="003421FC"/>
    <w:pPr>
      <w:spacing w:after="0" w:line="240" w:lineRule="auto"/>
    </w:pPr>
    <w:rPr>
      <w:rFonts w:eastAsia="Times New Roman" w:cs="Times New Roman"/>
      <w:sz w:val="20"/>
      <w:szCs w:val="24"/>
      <w:lang w:eastAsia="ru-RU"/>
    </w:rPr>
  </w:style>
  <w:style w:type="character" w:customStyle="1" w:styleId="afa">
    <w:name w:val="Текст сноски Знак"/>
    <w:basedOn w:val="a1"/>
    <w:link w:val="af9"/>
    <w:semiHidden/>
    <w:rsid w:val="003421FC"/>
    <w:rPr>
      <w:rFonts w:ascii="Times New Roman" w:eastAsia="Times New Roman" w:hAnsi="Times New Roman" w:cs="Times New Roman"/>
      <w:sz w:val="20"/>
      <w:szCs w:val="24"/>
      <w:lang w:eastAsia="ru-RU"/>
    </w:rPr>
  </w:style>
  <w:style w:type="paragraph" w:styleId="afb">
    <w:name w:val="Balloon Text"/>
    <w:basedOn w:val="a0"/>
    <w:link w:val="afc"/>
    <w:semiHidden/>
    <w:rsid w:val="003421FC"/>
    <w:pPr>
      <w:spacing w:after="0" w:line="240" w:lineRule="auto"/>
    </w:pPr>
    <w:rPr>
      <w:rFonts w:ascii="Tahoma" w:eastAsia="Times New Roman" w:hAnsi="Tahoma" w:cs="Tahoma"/>
      <w:sz w:val="16"/>
      <w:szCs w:val="16"/>
      <w:lang w:eastAsia="ru-RU"/>
    </w:rPr>
  </w:style>
  <w:style w:type="character" w:customStyle="1" w:styleId="afc">
    <w:name w:val="Текст выноски Знак"/>
    <w:basedOn w:val="a1"/>
    <w:link w:val="afb"/>
    <w:semiHidden/>
    <w:rsid w:val="003421FC"/>
    <w:rPr>
      <w:rFonts w:ascii="Tahoma" w:eastAsia="Times New Roman" w:hAnsi="Tahoma" w:cs="Tahoma"/>
      <w:sz w:val="16"/>
      <w:szCs w:val="16"/>
      <w:lang w:eastAsia="ru-RU"/>
    </w:rPr>
  </w:style>
  <w:style w:type="paragraph" w:styleId="21">
    <w:name w:val="Body Text Indent 2"/>
    <w:basedOn w:val="a0"/>
    <w:link w:val="22"/>
    <w:rsid w:val="003421FC"/>
    <w:pPr>
      <w:spacing w:after="0" w:line="240" w:lineRule="auto"/>
      <w:ind w:right="176" w:firstLine="709"/>
      <w:jc w:val="both"/>
      <w:outlineLvl w:val="1"/>
    </w:pPr>
    <w:rPr>
      <w:rFonts w:eastAsia="Times New Roman" w:cs="Times New Roman"/>
      <w:szCs w:val="24"/>
      <w:lang w:eastAsia="ru-RU"/>
    </w:rPr>
  </w:style>
  <w:style w:type="character" w:customStyle="1" w:styleId="22">
    <w:name w:val="Основной текст с отступом 2 Знак"/>
    <w:basedOn w:val="a1"/>
    <w:link w:val="21"/>
    <w:rsid w:val="003421FC"/>
    <w:rPr>
      <w:rFonts w:ascii="Times New Roman" w:eastAsia="Times New Roman" w:hAnsi="Times New Roman" w:cs="Times New Roman"/>
      <w:sz w:val="28"/>
      <w:szCs w:val="24"/>
      <w:lang w:eastAsia="ru-RU"/>
    </w:rPr>
  </w:style>
  <w:style w:type="character" w:styleId="afd">
    <w:name w:val="annotation reference"/>
    <w:rsid w:val="003421FC"/>
    <w:rPr>
      <w:sz w:val="16"/>
      <w:szCs w:val="16"/>
    </w:rPr>
  </w:style>
  <w:style w:type="paragraph" w:styleId="afe">
    <w:name w:val="annotation text"/>
    <w:basedOn w:val="a0"/>
    <w:link w:val="aff"/>
    <w:rsid w:val="003421FC"/>
    <w:pPr>
      <w:spacing w:after="0" w:line="240" w:lineRule="auto"/>
    </w:pPr>
    <w:rPr>
      <w:rFonts w:eastAsia="Times New Roman" w:cs="Times New Roman"/>
      <w:sz w:val="20"/>
      <w:szCs w:val="20"/>
      <w:lang w:eastAsia="ru-RU"/>
    </w:rPr>
  </w:style>
  <w:style w:type="character" w:customStyle="1" w:styleId="aff">
    <w:name w:val="Текст примечания Знак"/>
    <w:basedOn w:val="a1"/>
    <w:link w:val="afe"/>
    <w:rsid w:val="003421FC"/>
    <w:rPr>
      <w:rFonts w:ascii="Times New Roman" w:eastAsia="Times New Roman" w:hAnsi="Times New Roman" w:cs="Times New Roman"/>
      <w:sz w:val="20"/>
      <w:szCs w:val="20"/>
      <w:lang w:eastAsia="ru-RU"/>
    </w:rPr>
  </w:style>
  <w:style w:type="paragraph" w:styleId="aff0">
    <w:name w:val="annotation subject"/>
    <w:basedOn w:val="afe"/>
    <w:next w:val="afe"/>
    <w:link w:val="aff1"/>
    <w:rsid w:val="003421FC"/>
    <w:rPr>
      <w:b/>
      <w:bCs/>
    </w:rPr>
  </w:style>
  <w:style w:type="character" w:customStyle="1" w:styleId="aff1">
    <w:name w:val="Тема примечания Знак"/>
    <w:basedOn w:val="aff"/>
    <w:link w:val="aff0"/>
    <w:rsid w:val="003421FC"/>
    <w:rPr>
      <w:rFonts w:ascii="Times New Roman" w:eastAsia="Times New Roman" w:hAnsi="Times New Roman" w:cs="Times New Roman"/>
      <w:b/>
      <w:bCs/>
      <w:sz w:val="20"/>
      <w:szCs w:val="20"/>
      <w:lang w:eastAsia="ru-RU"/>
    </w:rPr>
  </w:style>
  <w:style w:type="paragraph" w:styleId="aff2">
    <w:name w:val="Title"/>
    <w:basedOn w:val="a0"/>
    <w:link w:val="aff3"/>
    <w:qFormat/>
    <w:rsid w:val="003421FC"/>
    <w:pPr>
      <w:spacing w:before="240" w:after="60" w:line="240" w:lineRule="auto"/>
      <w:jc w:val="center"/>
      <w:outlineLvl w:val="0"/>
    </w:pPr>
    <w:rPr>
      <w:rFonts w:ascii="Arial" w:eastAsia="Times New Roman" w:hAnsi="Arial" w:cs="Arial"/>
      <w:b/>
      <w:bCs/>
      <w:kern w:val="28"/>
      <w:sz w:val="32"/>
      <w:szCs w:val="32"/>
      <w:lang w:eastAsia="ru-RU"/>
    </w:rPr>
  </w:style>
  <w:style w:type="character" w:customStyle="1" w:styleId="aff3">
    <w:name w:val="Название Знак"/>
    <w:basedOn w:val="a1"/>
    <w:link w:val="aff2"/>
    <w:rsid w:val="003421FC"/>
    <w:rPr>
      <w:rFonts w:ascii="Arial" w:eastAsia="Times New Roman" w:hAnsi="Arial" w:cs="Arial"/>
      <w:b/>
      <w:bCs/>
      <w:kern w:val="28"/>
      <w:sz w:val="32"/>
      <w:szCs w:val="32"/>
      <w:lang w:eastAsia="ru-RU"/>
    </w:rPr>
  </w:style>
  <w:style w:type="paragraph" w:customStyle="1" w:styleId="11">
    <w:name w:val="1"/>
    <w:basedOn w:val="a0"/>
    <w:rsid w:val="003421FC"/>
    <w:pPr>
      <w:spacing w:after="160" w:line="240" w:lineRule="exact"/>
    </w:pPr>
    <w:rPr>
      <w:rFonts w:ascii="Verdana" w:eastAsia="Times New Roman" w:hAnsi="Verdana" w:cs="Times New Roman"/>
      <w:sz w:val="20"/>
      <w:szCs w:val="20"/>
      <w:lang w:val="en-US"/>
    </w:rPr>
  </w:style>
  <w:style w:type="paragraph" w:customStyle="1" w:styleId="aff4">
    <w:name w:val="Знак Знак Знак"/>
    <w:basedOn w:val="a0"/>
    <w:rsid w:val="003421FC"/>
    <w:pPr>
      <w:spacing w:after="160" w:line="240" w:lineRule="exact"/>
    </w:pPr>
    <w:rPr>
      <w:rFonts w:ascii="Verdana" w:eastAsia="Times New Roman" w:hAnsi="Verdana" w:cs="Times New Roman"/>
      <w:sz w:val="20"/>
      <w:szCs w:val="20"/>
      <w:lang w:val="en-US"/>
    </w:rPr>
  </w:style>
  <w:style w:type="character" w:customStyle="1" w:styleId="CharStyle10">
    <w:name w:val="Char Style 10"/>
    <w:link w:val="Style9"/>
    <w:uiPriority w:val="99"/>
    <w:rsid w:val="003421FC"/>
    <w:rPr>
      <w:sz w:val="26"/>
      <w:szCs w:val="26"/>
      <w:shd w:val="clear" w:color="auto" w:fill="FFFFFF"/>
    </w:rPr>
  </w:style>
  <w:style w:type="paragraph" w:customStyle="1" w:styleId="Style9">
    <w:name w:val="Style 9"/>
    <w:basedOn w:val="a0"/>
    <w:link w:val="CharStyle10"/>
    <w:uiPriority w:val="99"/>
    <w:rsid w:val="003421FC"/>
    <w:pPr>
      <w:widowControl w:val="0"/>
      <w:shd w:val="clear" w:color="auto" w:fill="FFFFFF"/>
      <w:spacing w:after="0" w:line="317" w:lineRule="exact"/>
    </w:pPr>
    <w:rPr>
      <w:rFonts w:asciiTheme="minorHAnsi" w:hAnsiTheme="minorHAnsi"/>
      <w:sz w:val="26"/>
      <w:szCs w:val="26"/>
    </w:rPr>
  </w:style>
  <w:style w:type="paragraph" w:styleId="aff5">
    <w:name w:val="Revision"/>
    <w:hidden/>
    <w:uiPriority w:val="99"/>
    <w:semiHidden/>
    <w:rsid w:val="003421FC"/>
    <w:pPr>
      <w:spacing w:after="0" w:line="240" w:lineRule="auto"/>
    </w:pPr>
    <w:rPr>
      <w:rFonts w:ascii="Times New Roman" w:eastAsia="Times New Roman" w:hAnsi="Times New Roman" w:cs="Times New Roman"/>
      <w:sz w:val="24"/>
      <w:szCs w:val="24"/>
      <w:lang w:eastAsia="ru-RU"/>
    </w:rPr>
  </w:style>
  <w:style w:type="character" w:styleId="aff6">
    <w:name w:val="FollowedHyperlink"/>
    <w:rsid w:val="003421FC"/>
    <w:rPr>
      <w:color w:val="800080"/>
      <w:u w:val="single"/>
    </w:rPr>
  </w:style>
  <w:style w:type="paragraph" w:styleId="31">
    <w:name w:val="Body Text 3"/>
    <w:basedOn w:val="a0"/>
    <w:link w:val="32"/>
    <w:uiPriority w:val="99"/>
    <w:semiHidden/>
    <w:unhideWhenUsed/>
    <w:rsid w:val="00001C9B"/>
    <w:pPr>
      <w:spacing w:after="120"/>
    </w:pPr>
    <w:rPr>
      <w:sz w:val="16"/>
      <w:szCs w:val="16"/>
    </w:rPr>
  </w:style>
  <w:style w:type="character" w:customStyle="1" w:styleId="32">
    <w:name w:val="Основной текст 3 Знак"/>
    <w:basedOn w:val="a1"/>
    <w:link w:val="31"/>
    <w:uiPriority w:val="99"/>
    <w:semiHidden/>
    <w:rsid w:val="00001C9B"/>
    <w:rPr>
      <w:rFonts w:ascii="Times New Roman" w:hAnsi="Times New Roman"/>
      <w:sz w:val="16"/>
      <w:szCs w:val="16"/>
    </w:rPr>
  </w:style>
  <w:style w:type="table" w:styleId="aff7">
    <w:name w:val="Table Grid"/>
    <w:basedOn w:val="a2"/>
    <w:uiPriority w:val="39"/>
    <w:rsid w:val="00DF7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1"/>
    <w:link w:val="2"/>
    <w:uiPriority w:val="9"/>
    <w:semiHidden/>
    <w:rsid w:val="00C2405A"/>
    <w:rPr>
      <w:rFonts w:asciiTheme="majorHAnsi" w:eastAsiaTheme="majorEastAsia" w:hAnsiTheme="majorHAnsi" w:cstheme="majorBidi"/>
      <w:color w:val="365F91" w:themeColor="accent1" w:themeShade="BF"/>
      <w:sz w:val="26"/>
      <w:szCs w:val="26"/>
    </w:rPr>
  </w:style>
  <w:style w:type="character" w:customStyle="1" w:styleId="40">
    <w:name w:val="Заголовок 4 Знак"/>
    <w:basedOn w:val="a1"/>
    <w:link w:val="4"/>
    <w:uiPriority w:val="9"/>
    <w:rsid w:val="00C2405A"/>
    <w:rPr>
      <w:rFonts w:asciiTheme="majorHAnsi" w:eastAsiaTheme="majorEastAsia" w:hAnsiTheme="majorHAnsi" w:cstheme="majorBidi"/>
      <w:i/>
      <w:iCs/>
      <w:color w:val="365F91" w:themeColor="accent1" w:themeShade="BF"/>
      <w:sz w:val="28"/>
    </w:rPr>
  </w:style>
  <w:style w:type="paragraph" w:styleId="aff8">
    <w:name w:val="Normal (Web)"/>
    <w:basedOn w:val="a0"/>
    <w:uiPriority w:val="99"/>
    <w:unhideWhenUsed/>
    <w:rsid w:val="00C2405A"/>
    <w:pPr>
      <w:spacing w:before="100" w:beforeAutospacing="1" w:after="100" w:afterAutospacing="1" w:line="240" w:lineRule="auto"/>
    </w:pPr>
    <w:rPr>
      <w:rFonts w:eastAsia="Times New Roman" w:cs="Times New Roman"/>
      <w:sz w:val="24"/>
      <w:szCs w:val="24"/>
      <w:lang w:eastAsia="ru-RU"/>
    </w:rPr>
  </w:style>
  <w:style w:type="character" w:customStyle="1" w:styleId="apple-converted-space">
    <w:name w:val="apple-converted-space"/>
    <w:basedOn w:val="a1"/>
    <w:rsid w:val="00C2405A"/>
  </w:style>
  <w:style w:type="character" w:styleId="aff9">
    <w:name w:val="Strong"/>
    <w:basedOn w:val="a1"/>
    <w:uiPriority w:val="22"/>
    <w:qFormat/>
    <w:rsid w:val="00C2405A"/>
    <w:rPr>
      <w:b/>
      <w:bCs/>
    </w:rPr>
  </w:style>
  <w:style w:type="character" w:styleId="affa">
    <w:name w:val="Placeholder Text"/>
    <w:basedOn w:val="a1"/>
    <w:uiPriority w:val="99"/>
    <w:semiHidden/>
    <w:rsid w:val="004422F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6653347">
      <w:bodyDiv w:val="1"/>
      <w:marLeft w:val="0"/>
      <w:marRight w:val="0"/>
      <w:marTop w:val="0"/>
      <w:marBottom w:val="0"/>
      <w:divBdr>
        <w:top w:val="none" w:sz="0" w:space="0" w:color="auto"/>
        <w:left w:val="none" w:sz="0" w:space="0" w:color="auto"/>
        <w:bottom w:val="none" w:sz="0" w:space="0" w:color="auto"/>
        <w:right w:val="none" w:sz="0" w:space="0" w:color="auto"/>
      </w:divBdr>
    </w:div>
    <w:div w:id="2005206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br.ru/hd_base/Default.aspx?Prtid=gkoofz_mr"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8470A8-8A2F-4D81-8982-EBF70A69B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1743</TotalTime>
  <Pages>46</Pages>
  <Words>14619</Words>
  <Characters>83333</Characters>
  <Application>Microsoft Office Word</Application>
  <DocSecurity>0</DocSecurity>
  <Lines>694</Lines>
  <Paragraphs>195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97757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Корначев Д. В.</dc:creator>
  <cp:keywords/>
  <dc:description/>
  <cp:lastModifiedBy>Лисовский Максим Игоревич</cp:lastModifiedBy>
  <cp:revision>20</cp:revision>
  <dcterms:created xsi:type="dcterms:W3CDTF">2016-07-18T07:39:00Z</dcterms:created>
  <dcterms:modified xsi:type="dcterms:W3CDTF">2017-08-29T08:55:00Z</dcterms:modified>
</cp:coreProperties>
</file>