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492" w:rsidRDefault="00426492" w:rsidP="006324CA">
      <w:pPr>
        <w:pStyle w:val="ConsPlusTit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426492" w:rsidRDefault="00426492" w:rsidP="006324C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Федеральный закон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от</w:t>
      </w:r>
      <w:proofErr w:type="gram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_________________ № ___</w:t>
      </w:r>
    </w:p>
    <w:p w:rsidR="00426492" w:rsidRDefault="00426492" w:rsidP="006324C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6492" w:rsidRDefault="00426492" w:rsidP="006324C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охране почв</w:t>
      </w:r>
    </w:p>
    <w:p w:rsidR="00426492" w:rsidRDefault="00426492" w:rsidP="006324C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6492" w:rsidRDefault="00426492" w:rsidP="006324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Федеральный закон определяет правовые основы  регулирования отношений в  области охраны почв как важнейшего компонента окружающей  природной среды, а также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защиты, восстановления экологических функций почв и направлен на обеспечение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устойчивого функционирования окружающей среды, сохранение естественных экологических систем и благоприятное существование человека в этой среде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6492" w:rsidRDefault="00426492" w:rsidP="006324CA">
      <w:pPr>
        <w:pStyle w:val="3"/>
        <w:keepNext w:val="0"/>
        <w:shd w:val="clear" w:color="000000" w:fill="FFFFFF"/>
        <w:spacing w:before="0"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26492" w:rsidRDefault="00426492" w:rsidP="006324CA">
      <w:pPr>
        <w:pStyle w:val="3"/>
        <w:keepNext w:val="0"/>
        <w:shd w:val="clear" w:color="000000" w:fill="FFFFFF"/>
        <w:spacing w:before="0" w:after="0" w:line="360" w:lineRule="auto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Глава 1. Общие положения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Статья 1. Основные понятия, используемые в настоящем Законе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</w:rPr>
        <w:t xml:space="preserve">Почвы - </w:t>
      </w:r>
      <w:r>
        <w:rPr>
          <w:kern w:val="1"/>
          <w:sz w:val="28"/>
          <w:szCs w:val="28"/>
        </w:rPr>
        <w:t>естественный или измененный в результате хозяйственной и иной деятельности компонент природной среды, представляющий собой поверхностный слой земли и,</w:t>
      </w:r>
      <w:r>
        <w:rPr>
          <w:sz w:val="28"/>
          <w:szCs w:val="28"/>
          <w:shd w:val="clear" w:color="auto" w:fill="FFFFFF"/>
        </w:rPr>
        <w:t xml:space="preserve"> состоящий из минеральных  и органических веществ, воды, воздуха, почвенных организмов и продуктов их жизнедеятельности, имеющий специфические генетико-морфологические признаки и свойства, включая плодородие, выполняющий экологические</w:t>
      </w:r>
      <w:r>
        <w:rPr>
          <w:sz w:val="28"/>
          <w:szCs w:val="28"/>
          <w:shd w:val="clear" w:color="auto" w:fill="FFFFFF"/>
          <w:lang w:bidi="ru-RU"/>
        </w:rPr>
        <w:t xml:space="preserve"> и санитарно-гигиенические </w:t>
      </w:r>
      <w:r>
        <w:rPr>
          <w:sz w:val="28"/>
          <w:szCs w:val="28"/>
          <w:shd w:val="clear" w:color="auto" w:fill="FFFFFF"/>
        </w:rPr>
        <w:t xml:space="preserve"> функции.</w:t>
      </w:r>
      <w:proofErr w:type="gramEnd"/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Антропогенно измененные почвы – почвы, свойства которых изменены в результате антропогенного воздействия, способные  ограничено выполнять экологические функции.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</w:rPr>
        <w:t xml:space="preserve">Искусственные почвы – созданный на землях, почвообразующих (подстилающим) породах </w:t>
      </w:r>
      <w:r>
        <w:rPr>
          <w:sz w:val="28"/>
          <w:szCs w:val="28"/>
          <w:lang w:bidi="ru-RU"/>
        </w:rPr>
        <w:t>с применением специальных технологий почвоподобный слой, способный выполнять экологические функции почв.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Земли </w:t>
      </w:r>
      <w:r>
        <w:rPr>
          <w:sz w:val="28"/>
          <w:szCs w:val="28"/>
          <w:shd w:val="clear" w:color="auto" w:fill="FFFFFF"/>
        </w:rPr>
        <w:t>– поверхностный слой земной коры, расположенный над недрами и состоящий из почвообразующего (подстилающего) и почвенн</w:t>
      </w:r>
      <w:r>
        <w:rPr>
          <w:sz w:val="28"/>
          <w:szCs w:val="28"/>
        </w:rPr>
        <w:t>ого слоев.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Состояние почв - совокупность нормируемых химических, физических и биологических показателей, характеризующих состав, строение, свойства почв, отражающих их способности  выполнять экологические и хозяйственные функции.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Качество почв – уровень соответствия совокупности качественных и количественных характеристик состояния</w:t>
      </w:r>
      <w:r>
        <w:rPr>
          <w:color w:val="00B050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почв, </w:t>
      </w:r>
      <w:r>
        <w:rPr>
          <w:kern w:val="1"/>
          <w:sz w:val="28"/>
          <w:szCs w:val="28"/>
        </w:rPr>
        <w:t xml:space="preserve">почвообразующих (подстилающих) слоев и </w:t>
      </w:r>
      <w:r>
        <w:rPr>
          <w:sz w:val="28"/>
          <w:szCs w:val="28"/>
        </w:rPr>
        <w:t xml:space="preserve">плодородных слоев условиям, при которых обеспечивается эффективность участия почв в обеспечении благоприятной среды обитания человека, растений и животных. 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Экологические функции почв - способность почв обеспечивать устойчивое произрастание травянистой и древесно-кустарниковой растительности, жизнедеятельность почвенных организмов, и поддерживать биоразнообразие естественных экологических систем.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Санитарно-гигиенические функции почв -  способность почв поглощать загрязняющие вещества, предотвращать их миграцию в сопредельные природные среды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Плодородный слой почвы - верхний слой почвы,  характеризующийся запасами минеральных и органических веществ, которые способны удовлетворять потребность растений в питательных веществах, воздухе, воде, тепле, биологической и физико-химической среде.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Охрана почв - комплекс правовых, организационных, экономических и других мер, направленных на сохранение, восстановление (улучшение) качества почв, а также предотвращение загрязнения, захламления и других негативных воздействий на состояние почв.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Редкие почвы - почвы, сформировавшиеся в уникальных природно-климатических условиях и имеющие особое природоохранное, научное и </w:t>
      </w:r>
      <w:r>
        <w:rPr>
          <w:rFonts w:ascii="Times New Roman" w:hAnsi="Times New Roman" w:cs="Times New Roman"/>
          <w:sz w:val="28"/>
          <w:szCs w:val="28"/>
          <w:lang w:bidi="ru-RU"/>
        </w:rPr>
        <w:t>иное ценное значение.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Почвы, находящиеся под угрозой исчезновения, - почвы, необратимо утрачивающие свои свойства или исчезающие как естественные прир</w:t>
      </w:r>
      <w:r>
        <w:rPr>
          <w:rFonts w:ascii="Times New Roman" w:hAnsi="Times New Roman" w:cs="Times New Roman"/>
          <w:sz w:val="28"/>
          <w:szCs w:val="28"/>
          <w:lang w:bidi="ru-RU"/>
        </w:rPr>
        <w:t>одные объекты.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>Нормативы качества почвы – химические, физические и биологические показатели, характеризующие состояние почв, при котором они сохраняют способность в</w:t>
      </w:r>
      <w:r>
        <w:rPr>
          <w:rFonts w:ascii="Times New Roman" w:hAnsi="Times New Roman" w:cs="Times New Roman"/>
          <w:sz w:val="28"/>
          <w:szCs w:val="28"/>
          <w:lang w:bidi="ru-RU"/>
        </w:rPr>
        <w:t>ыполнять свои функции.</w:t>
      </w:r>
    </w:p>
    <w:p w:rsidR="00426492" w:rsidRDefault="00426492" w:rsidP="006324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Негативное воздействие на почвы - природное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или) антропогенное влияние на качество почв, в результате которого снижается либо утрачивается их способность выполнять экологические функции. 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Деградация почв </w:t>
      </w:r>
      <w:r>
        <w:rPr>
          <w:i/>
          <w:sz w:val="28"/>
          <w:szCs w:val="28"/>
        </w:rPr>
        <w:t xml:space="preserve">- </w:t>
      </w:r>
      <w:r>
        <w:rPr>
          <w:sz w:val="28"/>
          <w:szCs w:val="28"/>
        </w:rPr>
        <w:t xml:space="preserve">ухудшение качества почв в результате природного и антропогенного воздействий на них, выразившееся  в снижении или утрате ими способности выполнять экологические </w:t>
      </w:r>
      <w:r>
        <w:rPr>
          <w:sz w:val="28"/>
          <w:szCs w:val="28"/>
          <w:shd w:val="clear" w:color="auto" w:fill="FFFFFF"/>
        </w:rPr>
        <w:t xml:space="preserve"> и санитарно-гигиенические </w:t>
      </w:r>
      <w:r>
        <w:rPr>
          <w:sz w:val="28"/>
          <w:szCs w:val="28"/>
        </w:rPr>
        <w:t>функции.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</w:rPr>
        <w:t>Опустынивание земель –</w:t>
      </w:r>
      <w:r>
        <w:rPr>
          <w:sz w:val="28"/>
          <w:szCs w:val="28"/>
          <w:lang w:bidi="ru-RU"/>
        </w:rPr>
        <w:t xml:space="preserve">  деградация земель в засушливых, полузасушливых и сухих субгумидных районах в результате действия различных факторов, включая из</w:t>
      </w:r>
      <w:r>
        <w:rPr>
          <w:sz w:val="28"/>
          <w:szCs w:val="28"/>
          <w:lang w:bidi="ru-RU"/>
        </w:rPr>
        <w:t>менение климата и деятельность человека.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</w:rPr>
        <w:t>Эрозия почв -</w:t>
      </w:r>
      <w:r>
        <w:rPr>
          <w:sz w:val="28"/>
          <w:szCs w:val="28"/>
          <w:lang w:bidi="ru-RU"/>
        </w:rPr>
        <w:t xml:space="preserve"> разрушение почвенного покрова под действием поверхностного стока и ветра с последующим перемещением и переотложением почвенного</w:t>
      </w:r>
      <w:r>
        <w:rPr>
          <w:sz w:val="28"/>
          <w:szCs w:val="28"/>
          <w:lang w:bidi="ru-RU"/>
        </w:rPr>
        <w:t xml:space="preserve"> материала.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Загрязнение почв - поступление в почвы химических, радиоактивных веществ и микроорганизмов, которые вызывают ухудшение качества почв, негативно воздействуют на сопредельные компоненты природной среды и окружающую среду России в целом.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Захламление почв и земель - размещение на поверхности почвы или в ее толще  (в подстилающих слоях) отходов производства и потребления, а также других предметов, которые ухудшают качество почв, негативно воздействуют на сопредельные компоненты природной среды и окружающую среду  в целом.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Нарушение почв - негативное изменение строения  почв и подстилающих слоев (профиля почвы), включая снятие почвы, ее перемещение.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Запечатывание территории - покрытие почв водо-, воздухонепроницаемыми материалами вследствие градостроительной и иной деятельности.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Восстановление почв - меры, осуществляемые при рекультивации земель, санации (очистки) и реабилитации загрязненных, </w:t>
      </w:r>
      <w:proofErr w:type="gramStart"/>
      <w:r>
        <w:rPr>
          <w:sz w:val="28"/>
          <w:szCs w:val="28"/>
        </w:rPr>
        <w:t>захламленных</w:t>
      </w:r>
      <w:proofErr w:type="gramEnd"/>
      <w:r>
        <w:rPr>
          <w:sz w:val="28"/>
          <w:szCs w:val="28"/>
        </w:rPr>
        <w:t xml:space="preserve">, нарушенных или подвергшихся иным видам деградации почв, направленные  на приведение качества </w:t>
      </w:r>
      <w:r>
        <w:rPr>
          <w:sz w:val="28"/>
          <w:szCs w:val="28"/>
        </w:rPr>
        <w:lastRenderedPageBreak/>
        <w:t xml:space="preserve">почв до состояния, обеспечивающего их способность выполнять экологические функции, а также воссоздание утраченных почв. 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Улучшение почв - меры по систематическому улучшению физических, физико-химических и биологических свойств  почв, осуществляемые в ходе использования земель в соответствии с их целевым назначением и функциональным зонированием территории, и направленные на обеспечение способности почв выполнять экологические функции.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Вред, причиненный  почвам - изменение качества почв, приводящее к частичной или полной утрате способности почв выполнять экологические и санитарно-гигиенические функции в результате нарушения требований в области охраны почв и их рационального использования при осуществлении хозяйственной и иной деятельности.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Мониторинг  почв -  мероприятия направленные на осуществление непрерывных наблюдений за состоянием  почв, оценки и прогноза изменений состояния  почв под воздействием природных и антропогенных факторов.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в области охраны почв - предъявляемые к хозяйственной и иной деятельности обязательные условия, ограничения или их совокупность, установленные законами, иными нормативными правовыми актами, природоохранными нормативами и иными нормативными документами в области охраны почв и окружающей среды.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bidi="ru-RU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</w:rPr>
        <w:t xml:space="preserve">Статья 2. </w:t>
      </w:r>
      <w:r>
        <w:rPr>
          <w:sz w:val="28"/>
          <w:szCs w:val="28"/>
          <w:lang w:bidi="ru-RU"/>
        </w:rPr>
        <w:t>Законодательство Российской Федерации в области охраны почв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Законодательство Российской Федерации в области охраны почв основывается на Конституции Российской Федерации и состоит из настоящего Федерального закона и принимаемых в соответствии с ним других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а также международных нормативных правовых актов, ратифицированных Российской Федерацией.</w:t>
      </w:r>
      <w:proofErr w:type="gramEnd"/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>2. Законодательство субъектов Российской Федерации в области охраны почв может предусматривать введение дополнительных экологических требований в области охраны почв.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Отношения в области охраны почв и земель, возникающие при установлении обязательных требований к продукции, в том числе зданиям и сооружениям, или к продукции и связанным с требованиями к продукции процессам проектирования (включая изыскания), производства, строительства, монтажа, наладки, эксплуатации, хранения, перевозки, реализации и утилизации, регулируются законодательством Российской Федерации о техническом регулировании и международными нормативными правовыми актами, ратифицированными на территории Российской Федерации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426492" w:rsidRDefault="00426492" w:rsidP="006324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492" w:rsidRDefault="00426492" w:rsidP="006324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3. . Предмет и объекты охраны почв</w:t>
      </w:r>
    </w:p>
    <w:p w:rsidR="00426492" w:rsidRDefault="00426492" w:rsidP="006324C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1. </w:t>
      </w:r>
      <w:proofErr w:type="gramStart"/>
      <w:r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Объектом охраны почв являются</w:t>
      </w:r>
      <w:r>
        <w:rPr>
          <w:rFonts w:ascii="Times New Roman" w:eastAsia="Times New Roman" w:hAnsi="Times New Roman" w:cs="Times New Roman"/>
          <w:kern w:val="1"/>
          <w:sz w:val="28"/>
          <w:szCs w:val="28"/>
          <w:shd w:val="clear" w:color="auto" w:fill="FFFFFF"/>
          <w:lang w:eastAsia="ru-RU" w:bidi="ru-RU"/>
        </w:rPr>
        <w:t xml:space="preserve"> почвы как естественный или измененный в результате хозяйственной и иной деятельности компонент природной среды, представляющий собой поверхностный слой земли, состоящий из минеральных  и органических веществ, воды, воздуха, почвенных организмов и продуктов их жизнедеятельности, имеющий специфические генетико-морфологические признаки и свойства, включая плодородие, выполняющий экологические и санитарно-гигиенические функции, в том числе, почвообразующие (подстилающие) слои  (независимо от наличия  на</w:t>
      </w:r>
      <w:proofErr w:type="gramEnd"/>
      <w:r>
        <w:rPr>
          <w:rFonts w:ascii="Times New Roman" w:eastAsia="Times New Roman" w:hAnsi="Times New Roman" w:cs="Times New Roman"/>
          <w:kern w:val="1"/>
          <w:sz w:val="28"/>
          <w:szCs w:val="28"/>
          <w:shd w:val="clear" w:color="auto" w:fill="FFFFFF"/>
          <w:lang w:eastAsia="ru-RU" w:bidi="ru-RU"/>
        </w:rPr>
        <w:t xml:space="preserve"> них плодородного слоя) -  как основа образования и воспроизводства почвенного слоя и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 w:bidi="ru-RU"/>
        </w:rPr>
        <w:t>плодородные слои почвы - как природный ресурс, используемый в качестве средства производства в сельском хозяйстве и лесном хозяйстве.</w:t>
      </w:r>
    </w:p>
    <w:p w:rsidR="00426492" w:rsidRDefault="00426492" w:rsidP="006324C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shd w:val="clear" w:color="auto" w:fill="FFFFFF"/>
          <w:lang w:eastAsia="ru-RU" w:bidi="ru-RU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shd w:val="clear" w:color="auto" w:fill="FFFFFF"/>
          <w:lang w:eastAsia="ru-RU" w:bidi="ru-RU"/>
        </w:rPr>
        <w:t>2. Предметом охраны почв являются способности почв выполнять экологические, санитартно-гигиенические и хозяйственные функции.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4. Отношения, регулируемые настоящим Федеральным законом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 Настоящий Федеральный закон регулирует отношения в области охраны и использования почв и земель как компонента природной среды независимо от категории земель и видов разрешенного использования земельного участка.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Участниками отношений в области охраны почв являются физические и  юридические лица, в том числе иностранные и лица без гражданства, Российская Федерация, субъекты Российской Федерации, муниципальные образования.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 Земельные отношения в области охраны почв регулируются настоящим Федеральным законом в той мере, в какой они не урегулированы земельным законодательством Российской Федерации. 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Глава 2. Охрана    почв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Статья 5. Основные принципы охраны почв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426492" w:rsidRDefault="00426492" w:rsidP="006324CA">
      <w:pPr>
        <w:pStyle w:val="ConsPlusNormal"/>
        <w:tabs>
          <w:tab w:val="left" w:pos="54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Почвы в Российской Федерации подлежат охране как компонент природной среды с учетом специфики природно-климатических условий в соответствии с почвенно-географическим районированием территории Российской Федерации и особенностей разрешенного вида использования земельных участков в соответствии с территориальным зонированием. Приоритет в сохранении имеют редкие и находящиеся под угрозой исчезновения почвы, а также плодородный слой почвы.</w:t>
      </w:r>
    </w:p>
    <w:p w:rsidR="00426492" w:rsidRDefault="00426492" w:rsidP="006324CA">
      <w:pPr>
        <w:pStyle w:val="ConsPlusNormal"/>
        <w:tabs>
          <w:tab w:val="left" w:pos="54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 Основными принципами охраны и рационального использования  почв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являются: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 приоритет сохранения почв как важнейшего</w:t>
      </w:r>
      <w:r>
        <w:rPr>
          <w:rFonts w:ascii="Times New Roman" w:hAnsi="Times New Roman" w:cs="Times New Roman"/>
          <w:sz w:val="28"/>
          <w:szCs w:val="28"/>
        </w:rPr>
        <w:t xml:space="preserve"> средообразующего  природного компонента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при использовании земель</w:t>
      </w:r>
      <w:r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 </w:t>
      </w:r>
      <w:r>
        <w:rPr>
          <w:rFonts w:ascii="Times New Roman" w:hAnsi="Times New Roman" w:cs="Times New Roman"/>
          <w:sz w:val="28"/>
          <w:szCs w:val="28"/>
        </w:rPr>
        <w:t>минимизация  негативного воздействия на  почвы при хозяйственной деятельности и обеспечение постоянного его снижения;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обеспечение применения почвозащитных технологий и других мер по предотвращению загрязнения, деградации почв при осуществлении </w:t>
      </w:r>
      <w:r>
        <w:rPr>
          <w:rFonts w:ascii="Times New Roman" w:hAnsi="Times New Roman" w:cs="Times New Roman"/>
          <w:sz w:val="28"/>
          <w:szCs w:val="28"/>
          <w:lang w:bidi="ru-RU"/>
        </w:rPr>
        <w:t>хозяйственной и иной деятельности;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 xml:space="preserve">- своевременные проведение почвенных обследований и </w:t>
      </w:r>
      <w:r>
        <w:rPr>
          <w:rFonts w:ascii="Times New Roman" w:hAnsi="Times New Roman" w:cs="Times New Roman"/>
          <w:sz w:val="28"/>
          <w:szCs w:val="28"/>
        </w:rPr>
        <w:t>выявление негативных изменений состояния почв, их деградации, загрязнения и захламления;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 обязательность проведения мероприятий по восстановлению деградированных почв</w:t>
      </w:r>
      <w:r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 научная обоснованность мер по охране почв и их восстановлению</w:t>
      </w:r>
      <w:r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гласность, полнота и достоверность информации об экологическом состоянии почв, а также о принимаемых мерах по их восстановлению (улучшению);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 участие общественности при принятии решений в области охраны почв</w:t>
      </w:r>
      <w:r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426492" w:rsidRDefault="00426492" w:rsidP="006324CA">
      <w:pPr>
        <w:pStyle w:val="ConsPlusNormal"/>
        <w:tabs>
          <w:tab w:val="left" w:pos="54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 неотвратимость ответственности за вред, причиненный почвам</w:t>
      </w:r>
      <w:r>
        <w:rPr>
          <w:rFonts w:ascii="Times New Roman" w:hAnsi="Times New Roman" w:cs="Times New Roman"/>
          <w:sz w:val="28"/>
          <w:szCs w:val="28"/>
        </w:rPr>
        <w:t xml:space="preserve"> как компоненту природной среды;</w:t>
      </w:r>
    </w:p>
    <w:p w:rsidR="00426492" w:rsidRDefault="00426492" w:rsidP="006324CA">
      <w:pPr>
        <w:pStyle w:val="a3"/>
        <w:shd w:val="clear" w:color="000000" w:fill="FFFFFF"/>
        <w:tabs>
          <w:tab w:val="left" w:pos="-207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соблюдение при осуществлении хозяйственной и иной деятельности требований в области охраны почв, показателей качества почв; </w:t>
      </w:r>
    </w:p>
    <w:p w:rsidR="00426492" w:rsidRDefault="00426492" w:rsidP="006324CA">
      <w:pPr>
        <w:pStyle w:val="a3"/>
        <w:shd w:val="clear" w:color="000000" w:fill="FFFFFF"/>
        <w:tabs>
          <w:tab w:val="left" w:pos="-207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учет и соблюдение установленных минимальных размеров территорий с открытыми (незапечатанными) почвами;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учет природных условий формирования почв и видов их хозяйственного использования при установлении норм допустимого экологического состояния почв и антропогенного воздействия на них.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color w:val="FF0000"/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Статья 6. Охрана почв.</w:t>
      </w:r>
    </w:p>
    <w:p w:rsidR="00426492" w:rsidRDefault="00426492" w:rsidP="006324CA">
      <w:pPr>
        <w:pStyle w:val="NoSpacing"/>
        <w:widowControl/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 Мероприятиями по  охране почв являются: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принятие и выполнение целевых программ в области охраны и рационального использования почв, в том числе программы по борьбе 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 xml:space="preserve">  эрозией, опустыниванием и деградацией почв;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разработка региональных нормативов экологического качества почв и антропогенного воздействия на почвы с учетом природных условий и видов хозяйственного использования земель;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восстановление (рекультивация)</w:t>
      </w:r>
      <w:r>
        <w:rPr>
          <w:color w:val="993366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загрязненных, </w:t>
      </w:r>
      <w:proofErr w:type="gramStart"/>
      <w:r>
        <w:rPr>
          <w:sz w:val="28"/>
          <w:szCs w:val="28"/>
        </w:rPr>
        <w:t>захламленных</w:t>
      </w:r>
      <w:proofErr w:type="gramEnd"/>
      <w:r>
        <w:rPr>
          <w:sz w:val="28"/>
          <w:szCs w:val="28"/>
        </w:rPr>
        <w:t>, деградированных  почв, а также почв и подвергшихся негативному воздействию при хозяйственной и иной деятельности;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осуществление мониторинга почв;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5) установление обязанностей собственников земельных участков, землепользователей, землевладельцев и арендаторов земельных участков по обеспечению охраны почв, их рациональному использованию и сохранению плодородия почв;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установление максимального процента площади запечатанной (покрытой водо- и воздухонепроницаемыми материалами вследствие застройки, асфальтирования и иной деятельности) части земельного участка, определяемый как отношение площади  земельного участка в границах соответствующей территориальной зоны, ко всей площади земельного участка;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экономическое регулирование охраны и рационального использования почв;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применение административной и иных видов ответственности за нарушение установленных требований в области охраны и рационального использования     почв;</w:t>
      </w:r>
    </w:p>
    <w:p w:rsidR="00426492" w:rsidRDefault="00426492" w:rsidP="006324CA">
      <w:pPr>
        <w:pStyle w:val="NoSpacing"/>
        <w:widowControl/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9) иные меры, предусмотренные законодательством.</w:t>
      </w:r>
    </w:p>
    <w:p w:rsidR="00426492" w:rsidRDefault="00426492" w:rsidP="006324CA">
      <w:pPr>
        <w:pStyle w:val="NoSpacing"/>
        <w:widowControl/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2. В целях охраны почв </w:t>
      </w:r>
      <w:hyperlink r:id="rId4" w:history="1">
        <w:r>
          <w:rPr>
            <w:rFonts w:eastAsia="Times New Roman"/>
            <w:sz w:val="28"/>
            <w:szCs w:val="28"/>
          </w:rPr>
          <w:t>собственники земельных участков</w:t>
        </w:r>
      </w:hyperlink>
      <w:r>
        <w:rPr>
          <w:rFonts w:eastAsia="Times New Roman"/>
          <w:sz w:val="28"/>
          <w:szCs w:val="28"/>
        </w:rPr>
        <w:t>, </w:t>
      </w:r>
      <w:hyperlink r:id="rId5" w:history="1">
        <w:r>
          <w:rPr>
            <w:rFonts w:eastAsia="Times New Roman"/>
            <w:sz w:val="28"/>
            <w:szCs w:val="28"/>
          </w:rPr>
          <w:t>землепользователи</w:t>
        </w:r>
      </w:hyperlink>
      <w:r>
        <w:rPr>
          <w:rFonts w:eastAsia="Times New Roman"/>
          <w:sz w:val="28"/>
          <w:szCs w:val="28"/>
        </w:rPr>
        <w:t>, </w:t>
      </w:r>
      <w:hyperlink r:id="rId6" w:history="1">
        <w:r>
          <w:rPr>
            <w:rFonts w:eastAsia="Times New Roman"/>
            <w:sz w:val="28"/>
            <w:szCs w:val="28"/>
          </w:rPr>
          <w:t>землевладельцы</w:t>
        </w:r>
      </w:hyperlink>
      <w:r>
        <w:rPr>
          <w:rFonts w:eastAsia="Times New Roman"/>
          <w:sz w:val="28"/>
          <w:szCs w:val="28"/>
        </w:rPr>
        <w:t xml:space="preserve"> и арендаторы земельных участков обязаны проводить мероприятия </w:t>
      </w:r>
      <w:proofErr w:type="gramStart"/>
      <w:r>
        <w:rPr>
          <w:rFonts w:eastAsia="Times New Roman"/>
          <w:sz w:val="28"/>
          <w:szCs w:val="28"/>
        </w:rPr>
        <w:t>по</w:t>
      </w:r>
      <w:proofErr w:type="gramEnd"/>
      <w:r>
        <w:rPr>
          <w:rFonts w:eastAsia="Times New Roman"/>
          <w:sz w:val="28"/>
          <w:szCs w:val="28"/>
        </w:rPr>
        <w:t>:</w:t>
      </w:r>
    </w:p>
    <w:p w:rsidR="00426492" w:rsidRDefault="00426492" w:rsidP="006324CA">
      <w:pPr>
        <w:shd w:val="clear" w:color="000000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соблюдению нормативов качества почв, обеспечивающих соответствующие условия для роста и развития растений, сохранению их плодородия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26492" w:rsidRDefault="00426492" w:rsidP="006324CA">
      <w:pPr>
        <w:shd w:val="clear" w:color="000000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 защите почв от эрозии, селей, подтопления, заболачивания, вторичного засоления, иссушения, уплотнения, загрязнения, захламления и других негативных (вредных) воздействий, в результате которых происходит деградация земель;</w:t>
      </w:r>
      <w:proofErr w:type="gramEnd"/>
    </w:p>
    <w:p w:rsidR="00426492" w:rsidRDefault="00426492" w:rsidP="006324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 защите сельскохозяйственных угодий от зарастания деревьями и кустарниками, сорными растениями, а также защите растений и продукции растительного происхождения от вредных организмов (растений или животных, болезнетворных организмов, способных при определенных условиях нанести вред деревьям, кустарникам и иным растениям);</w:t>
      </w:r>
    </w:p>
    <w:p w:rsidR="00426492" w:rsidRDefault="00426492" w:rsidP="006324CA">
      <w:pPr>
        <w:shd w:val="clear" w:color="000000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4) ликвидации последствий загрязнения, в том числе биогенного загрязнения, и захламления земель, восстановлению (рекультивации) деградированных и (или) нарушенных земель</w:t>
      </w:r>
    </w:p>
    <w:p w:rsidR="00426492" w:rsidRDefault="00426492" w:rsidP="006324CA">
      <w:pPr>
        <w:shd w:val="clear" w:color="000000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 восстановлению плодородия почв;</w:t>
      </w:r>
    </w:p>
    <w:p w:rsidR="00426492" w:rsidRDefault="00426492" w:rsidP="006324CA">
      <w:pPr>
        <w:pStyle w:val="a3"/>
        <w:shd w:val="clear" w:color="000000" w:fill="FFFFFF"/>
        <w:tabs>
          <w:tab w:val="left" w:pos="737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сохранению плодородия почв. 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Статья 7. Права граждан и общественных объединений в области охраны почв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области охраны и рационального использования  почв граждане и общественные объединения имеют право: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 обращаться в органы государственной власти РФ и органы местного самоуправления, уполномоченные организации за получением достоверной информации о состоянии почв и принимаемых мерах по их охране, а также с предложениями об отмене решений органов исполнительной власти о размещении, проектировании, строительстве, реконструкции и эксплуатации объектов, оказывающих негативное воздействие на почвы и земли, нарушающих требования законодательства РФ в области охраны и рационального</w:t>
      </w:r>
      <w:proofErr w:type="gramEnd"/>
      <w:r>
        <w:rPr>
          <w:sz w:val="28"/>
          <w:szCs w:val="28"/>
        </w:rPr>
        <w:t xml:space="preserve"> использования  почв и земель;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сообщать в соответствующие органы государственной власти о фактах нарушения установленных требований по охране и рациональному использованию  почв и земель;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содействовать органам государственной власти в осуществлении мероприятий по охране и рациональному использованию почв и земель;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осуществлять иные права, предусмотренные законодательством.</w:t>
      </w:r>
    </w:p>
    <w:p w:rsidR="00426492" w:rsidRDefault="00426492" w:rsidP="006324CA">
      <w:pPr>
        <w:pStyle w:val="3"/>
        <w:keepNext w:val="0"/>
        <w:shd w:val="clear" w:color="000000" w:fill="FFFFFF"/>
        <w:spacing w:before="0" w:after="0" w:line="360" w:lineRule="auto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26492" w:rsidRDefault="00426492" w:rsidP="006324CA">
      <w:pPr>
        <w:pStyle w:val="3"/>
        <w:keepNext w:val="0"/>
        <w:shd w:val="clear" w:color="000000" w:fill="FFFFFF"/>
        <w:spacing w:before="0" w:after="0" w:line="360" w:lineRule="auto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Глава 3. Рациональное использование почв.</w:t>
      </w:r>
    </w:p>
    <w:p w:rsidR="00426492" w:rsidRDefault="00426492" w:rsidP="006324CA">
      <w:pPr>
        <w:pStyle w:val="3"/>
        <w:keepNext w:val="0"/>
        <w:shd w:val="clear" w:color="000000" w:fill="FFFFFF"/>
        <w:spacing w:before="0" w:after="0" w:line="360" w:lineRule="auto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Статья 8. Общие требования к  рациональному использованию  почв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При использовании почв должны выполняться следующие требования: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соблюдение федерального законодательства, законов субъектов РФ, а также иных нормативных правовых актов в области охраны и рационального использования почв;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необходимых мероприятий по охране почв, их рациональному использованию, сохранению плодородия почв, а также мероприятий по предотвращению эрозии, деградации, опустынивания  почв в соответствии с нормативными правовыми актами субъекта Российской Федерации;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принятие мер по устранению последствий негативных воздействий на почвы и восстановлению деградированных почв;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восстановление  почв в соответствии с установленными требованиями к их качеству и составу в зависимости от дальнейшего функционального использования данной территории - в случае ликвидации, консервации, вывода или перебазирования предприятий;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использование на объектах благоустройства и озеленения почвогрунтов, соответствующих экологическим требованиям, установленным нормативными правовыми актами. 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осуществление работ по задернению (созданию газона) или мульчированию почв (покрытию поверхности почв водо- и воздухопроницаемыми материалами) в соответствии с Правилами, утверждаемыми  органом исполнительной власти субъекта Российской Федерации в области охраны окружающей среды;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исполнение иных предусмотренных нормативными правовыми актами Российской Федерации требований по охране  и рациональному использованию почв и земель.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Статья 9. Требования по охране и рациональному использованию почв  при осуществлении градостроительной, хозяйственной и иной деятельности  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26492" w:rsidRDefault="00426492" w:rsidP="006324CA">
      <w:pPr>
        <w:pStyle w:val="ConsPlusNormal"/>
        <w:tabs>
          <w:tab w:val="left" w:pos="540"/>
        </w:tabs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Выбор земельного участка для размещения объектов хозяйственной и иной деятельности должен осуществляться на основе материалов оценки воздействия планируемой деятельности на окружающую среду, содержащих сведения о качестве </w:t>
      </w:r>
      <w:r>
        <w:rPr>
          <w:rFonts w:ascii="Times New Roman" w:hAnsi="Times New Roman" w:cs="Times New Roman"/>
          <w:sz w:val="28"/>
          <w:szCs w:val="28"/>
        </w:rPr>
        <w:lastRenderedPageBreak/>
        <w:t>почв, прогнозе его изменений на территориях прямого или косвенного влияния планируемой деятельности, с приоритетом максимального сохранения земельных участков с ценными, недеградированными, незагрязненными и плодородными почвами.</w:t>
      </w:r>
      <w:proofErr w:type="gramEnd"/>
    </w:p>
    <w:p w:rsidR="00426492" w:rsidRDefault="00426492" w:rsidP="006324CA">
      <w:pPr>
        <w:pStyle w:val="ConsPlusNormal"/>
        <w:tabs>
          <w:tab w:val="left" w:pos="540"/>
        </w:tabs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 При проектировании объектов хозяйственной и иной деятельности должны учитываться нормативы качества почв и предусматриваться мероприятия по предупреждению деградации и загрязнения почв на участках размещения этих объектов и прилегающих к этим объектам территориях. </w:t>
      </w:r>
    </w:p>
    <w:p w:rsidR="00426492" w:rsidRDefault="00426492" w:rsidP="006324CA">
      <w:pPr>
        <w:pStyle w:val="ConsPlusNormal"/>
        <w:tabs>
          <w:tab w:val="left" w:pos="540"/>
        </w:tabs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При проектировании объектов хозяйственной и иной деятельности, которая может привести к нарушению или запечатыванию  почв должны предусматриваться мероприятия по раздельному снятию, хранению и последующему использованию плодородного и других слоев почвы для рекультивации земель и улучшения земель.</w:t>
      </w:r>
    </w:p>
    <w:p w:rsidR="00426492" w:rsidRDefault="00426492" w:rsidP="006324CA">
      <w:pPr>
        <w:pStyle w:val="ConsPlusNormal"/>
        <w:tabs>
          <w:tab w:val="left" w:pos="540"/>
        </w:tabs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Размещение и строительство объектов хозяйственной и иной деятельности должно осуществляться при положительном заключении предусмотренных законодательством Российской Федерации государственных экспертиз  проектной документации. 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Эксплуатация объектов хозяйственной и иной деятельности должна проводиться в соответствии с требованиями, нормами и правилами в области охраны почв и не приводить к деградации и загрязнению почв.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В случаях если загрязненные почвы представляют угрозу жизни и здоровью населения, хозяйствующие субъекты, в результате осуществления хозяйственной деятельности которых почвы загрязнены, обязаны провести работы по снятию, транспортировке загрязненных слоев почвы на объекты размещения отходов и провести рекультивацию нарушенных земель.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 При ликвидации или консервации объектов хозяйственной и иной деятельности, оказывающей воздействие на почвы, физические или юридические лица, осуществляющие хозяйственную и иную деятельность на указанных объектах, обязаны обеспечить проведение обследования состояния почв на территориях размещения   объектов и прилегающих территориях, в границах которых ухудшено состояние почв под воздействием рассматриваемого объекта хозяйственной </w:t>
      </w: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деятельности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также реализацию мероприятий по восстановлению почв до состояния,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способны выполнять свои экологические функции и быть пригодными для дальнейшего использования земельных участков по целевому назначению. 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предупреждения деградации почв в  регионах, подверженных процессам опустынивания, а также почв в районах Крайнего Севера и приравненных к ним районах,  нормируется  воздействие на почвы от выпаса скота с учетом особенностей их использования, а также проводятся мероприятия по обустройству пастбищ, обеспечивающие сохранение почв и высокую продуктивность пастбищ, предотвращение процессов  деградации земель.</w:t>
      </w:r>
      <w:proofErr w:type="gramEnd"/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 Дополнительные требования по охране и рациональному использованию почв  при осуществлении градостроительной, хозяйственной и иной деятельности на особо охраняемых природных территориях, землях лесного, водного фондов, землях сельскохозяйственного назначения, землях населенных пунктов могут устанавливаться нормами специальных федеральных законов. 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Статья 10. Минимальные размеры территорий с открытыми (незапечатанными) почвами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1. В целях обеспечения благоприятной окружающей среды на землях городских поселений  при застройке,  благоустройстве и иной деятельности  органом исполнительной власти субъекта Российской Федерации в области охраны окружающей среды устанавливаются м</w:t>
      </w:r>
      <w:r>
        <w:rPr>
          <w:rFonts w:ascii="Times New Roman" w:hAnsi="Times New Roman" w:cs="Times New Roman"/>
          <w:sz w:val="28"/>
          <w:szCs w:val="28"/>
          <w:lang w:bidi="ru-RU"/>
        </w:rPr>
        <w:t>инимальные размеры земельных участков с открытыми (незапечатанными) почвами в пределах функциональных планировочных образований в соответствии с функциональным назначением и ландшафтным зонированием территории.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2. Минимальные размеры территорий с открытыми (незапечатанными) почвами должны в обязательном порядке учитываться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при принятии органами исполнительной власти субъекта Российской Федерации решений о предоставлении </w:t>
      </w: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>земельных участков под застройку и другие виды деятельности, приводящие к запечатыванию территории.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3. Минимальные размеры территорий с открытыми (незапечатанными) почвами, устанавливаемые на территории субъектов Российской Федерации, должны обеспечивать соблюдение </w:t>
      </w:r>
      <w:r>
        <w:rPr>
          <w:rFonts w:ascii="Times New Roman" w:hAnsi="Times New Roman" w:cs="Times New Roman"/>
          <w:sz w:val="28"/>
          <w:szCs w:val="28"/>
        </w:rPr>
        <w:t>максимального процента площади запечатанной части территории в границах субъекта Российской Федерации в размере не более двух третей всей площади территории субъекта Российской Федерации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4. Территории, запечатанные без соблюдения требований законодательства в области охраны почв, подлежат распечатыванию, а нарушенные почвы - восстановлению физическими или ю</w:t>
      </w:r>
      <w:r>
        <w:rPr>
          <w:rFonts w:ascii="Times New Roman" w:hAnsi="Times New Roman" w:cs="Times New Roman"/>
          <w:sz w:val="28"/>
          <w:szCs w:val="28"/>
          <w:lang w:bidi="ru-RU"/>
        </w:rPr>
        <w:t>ридическими лицами, виновными в неправомерном запечатывании.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Статья 11. Особенности охраны  почв на землях сельскохозяйственного назначения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При планировании хозяйственной и иной деятельности на землях сельскохозяйственного назначения, включая освоение новых земель, на схемах территориального планирования и иной проектной документации должны предусматриваться мероприятия по предотвращению деградации и загрязнения почв, сохранению и повышению плодородия почв, улучшению состояния почв.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При осуществлении хозяйственной и иной деятельности на землях сельскохозяйственного назначения хозяйствующие субъекты обязаны использовать наилучшие доступные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почвозащитные технологии, обеспечивающие предотвращение деградации и загрязнения почв.</w:t>
      </w:r>
    </w:p>
    <w:p w:rsidR="00426492" w:rsidRDefault="00426492" w:rsidP="006324CA">
      <w:pPr>
        <w:pStyle w:val="ConsPlusNormal"/>
        <w:tabs>
          <w:tab w:val="left" w:pos="540"/>
        </w:tabs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Внесение органических и минеральных удобрений в почву на землях сельскохозяйственного назначения в целях повышения плодородия почв и продуктивности земель сельскохозяйственного назначения должно осуществляться в соответствии с установленными нормами и правилами и не приводить к их накоплению в почве в количествах, опасных для окружающей среды, жизни и здоровья человека.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Применение для целей улучшения качества почв химических, биологических и иных веществ, а также продукции и технологий допускается при  наличии разрешительной документации, оформленной в соответствии с требованиями законодательства.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12. Требования по восстановлению деградированных и загрязненных почв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Собственники, землевладельцы, землепользователи, арендаторы земельных участков, почвы которых подверглись деградации, захламлению  и загрязнению, обязаны обеспечить восстановление (рекультивацию) почв до состояния, соответствующего нормативам качества почв.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Компенсация затрат собственников земельных участков, землевладельцев, землепользователей и арендаторов земельных участков на восстановление (рекультивацию) деградированных, захламленных и загрязненных почв проводится за счет лиц, действия или бездействия которых привели к деградации и загрязнению почв.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случаях, если лицо, по вине которого произошла деградация и\или загрязнение, захламление почв, не установлено, восстановление деградированных,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захламленных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загрязненных почв на земельных участках, находящихся в государственной или муниципальной собственности, осуществляется специализированными организациями за счет средств соответствующих бюджетов. Восстановление таких земельных участках, собственность на котором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разграничена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осуществляется специализированными организациями за счет средств бюджета Российской Федерации.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Мероприятия по восстановлению деградированных,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захламленных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загрязненных почв разрабатываются на основе современных научно-обоснованных способов и методов восстановления почв с учетом вида и степени деградации, вида и уровня загрязнения почв, природной способности почв к самовосстановлению и самоочищению, а также с учетом целевого назначения земель.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Проектная документация, содержащая мероприятий по восстановлению (рекультивации) должна содержать обоснование способа, технологических этапов рекультивации, обеспечивающих создание условий для процессов почвообразования и восстановления плодородия почв и других свойств почв, а также сроков достижения нормативов качества почв с учетом целевого назначения земель.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 восстановлении деградированных и загрязненных почв может вводиться специальный режим использования земельных участков, направленный на уменьшение антропогенной нагрузки и обеспечение восстановления функций почв, а также  предусматривающий введение ограничений или запрета на отдельные виды пользования.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случаях, когда использование земельных участков с деградированными и загрязненными почвами по целевому назначению приводит к дальнейшему ухудшению состояния почв и представляет угрозу жизни и здоровью людей, проводится консервация земельных участков с полным или частичным исключением их из хозяйственного оборота в порядке, установленном земельным законодательством Российской Федерации.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случаях загрязнения почв в результате аварийных ситуаций на опасных производственных объектах, работы по  санации почв проводятся одновременно с работами по ликвидации аварийной ситуации или непосредственно после их завершения в соответствии с заранее разработанными, утвержденными в установленном законодательством порядке планами локализации и ликвидации аварийных ситуаций.</w:t>
      </w:r>
      <w:proofErr w:type="gramEnd"/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Конкретные виды восстановительных работ, а также условия их проведения на конкретных земельных участках, почвы которых подверглись загрязнению в результате аварийной ситуации, должны быть согласованы с собственниками земельных участков и органами местного самоуправления, на территориях которых произошла авария в порядке, установленном Правительством Российской Федерации. 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 Невыполнение обязанностей по улучшению земель, охране почв, предотвращению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других процессов, ухудшающих состояние почв является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основанием для принудительного лишения прав на земельный участок в порядке, установленном земельным законодательством Российской Федерации. 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Прекращение прав на земельный участок не освобождает виновных лиц от возмещения вреда, причиненного почвам.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13. Требования к использованию снятого плодородного слоя почвы</w:t>
      </w:r>
    </w:p>
    <w:p w:rsidR="00426492" w:rsidRDefault="00426492" w:rsidP="006324CA">
      <w:pPr>
        <w:pStyle w:val="a3"/>
        <w:shd w:val="clear" w:color="000000" w:fill="FFFFFF"/>
        <w:tabs>
          <w:tab w:val="left" w:pos="737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26492" w:rsidRDefault="00426492" w:rsidP="006324CA">
      <w:pPr>
        <w:pStyle w:val="a3"/>
        <w:shd w:val="clear" w:color="000000" w:fill="FFFFFF"/>
        <w:tabs>
          <w:tab w:val="left" w:pos="737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Физические и юридические лица, деятельность которых может привести к нарушению  почв, их запечатыванию, обязаны обеспечить снятие, транспортировку и сохранение плодородного слоя почвы.</w:t>
      </w:r>
    </w:p>
    <w:p w:rsidR="00426492" w:rsidRDefault="00426492" w:rsidP="006324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Снятый плодородный слой почвы используется для рекультивации нарушенных земель, восстановления деградированных  почв в установленном субъектом Российской Федерации порядке в зависимости от социально-климатических условий территорий. При невозможности использования плодородного слоя почвы (почвогрунтов) для рекультивации земель, с поверхности которых он был снят, данный плодородный слой используется на других земельных участках для восстановления деградированных почв, повышения плодородия почвы, а также в других целях.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Плодородные слои почвы, снимаемые на территориях городских, сельских и иных поселений, используются для озеленения и благоустройства этих территорий при соответствии их гигиеническим нормативам качества почв.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Вывоз образцов почв и почвенных коллекций из Российской Федерации в научных целях  допускается в порядке, определенном Правительством Российской Федерации.</w:t>
      </w:r>
    </w:p>
    <w:p w:rsidR="00426492" w:rsidRDefault="00426492" w:rsidP="006324CA">
      <w:pPr>
        <w:pStyle w:val="3"/>
        <w:keepNext w:val="0"/>
        <w:shd w:val="clear" w:color="000000" w:fill="FFFFFF"/>
        <w:spacing w:before="0" w:after="0" w:line="360" w:lineRule="auto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26492" w:rsidRDefault="00426492" w:rsidP="006324CA">
      <w:pPr>
        <w:pStyle w:val="3"/>
        <w:keepNext w:val="0"/>
        <w:shd w:val="clear" w:color="000000" w:fill="FFFFFF"/>
        <w:spacing w:before="0" w:after="0" w:line="360" w:lineRule="auto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Глава 4. Государственное управление в области охраны почв </w:t>
      </w:r>
    </w:p>
    <w:p w:rsidR="00426492" w:rsidRDefault="00426492" w:rsidP="006324CA">
      <w:pPr>
        <w:pStyle w:val="3"/>
        <w:keepNext w:val="0"/>
        <w:shd w:val="clear" w:color="000000" w:fill="FFFFFF"/>
        <w:spacing w:before="0" w:after="0" w:line="360" w:lineRule="auto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Статья 14. Государственное управление в области охраны почв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B050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Государственное управление в области охраны почв осуществляется Правительством Российской Федерации непосредственно или через федеральный орган исполнительной власти  в области охраны окружающей среды.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Статья 15. Полномочия органов государственной власти Российской Федерации в области охраны почв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К полномочиям органов государственной власти Российской Федерации в области охраны почв относятся: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формирование и проведение единой государственной политики в области охраны почв на территории Российской Федерации;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установление критериев и порядка разработки и утверждения  нормативов качества почв;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формирование единой нормативно-методической базы в области охраны почв;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формирование и обеспечение реализации федеральных целевых программ охраны почв; 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установление порядка организации государственного надзора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в области охраны почв, организация и осуществление государственного </w:t>
      </w:r>
      <w:r>
        <w:rPr>
          <w:rFonts w:ascii="Times New Roman" w:hAnsi="Times New Roman" w:cs="Times New Roman"/>
          <w:sz w:val="28"/>
          <w:szCs w:val="28"/>
        </w:rPr>
        <w:t>в области охраны почв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на объектах хозяйственной и иной деятельности, подлежащих федеральному государственному экологическому контролю;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разработка, утверждение и обеспечение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ведения порядка ведения мониторинга почв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и земель;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организация и финансирование государственного мониторинга почв и земель обеспечение его проведения;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ведение Государственного фонда данных государственного мониторинга  почв и земель;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координация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деятельности органов  исполнительной власти субъектов Российской Федерации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в области охраны почв;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организация информирования населения о загрязнении почв;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 xml:space="preserve">определение порядка отнесения почв к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редким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и находящимся под угрозой исчезновения и порядка ведения Красной книги почв Российской Федерации;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ведение Красной книги почв Российской Федерации;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установление порядка создания и эксплуатации государственного фонда данных государственного мониторинга почв и земель, перечень видов включаемой в него информации, порядок и условия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ее представления, а также порядок обмена такой информацией;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утверждение методики определения размера вреда, причиненного почвам, и </w:t>
      </w:r>
      <w:r>
        <w:rPr>
          <w:rFonts w:ascii="Times New Roman" w:hAnsi="Times New Roman" w:cs="Times New Roman"/>
          <w:kern w:val="1"/>
          <w:sz w:val="28"/>
          <w:szCs w:val="28"/>
          <w:lang/>
        </w:rPr>
        <w:t>методики выявления, учета и оценки накопленного экологического вреда, нанесенного почвам в результате прошлой хозяйственной деятельности</w:t>
      </w:r>
      <w:r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определение порядка вывоза образцов почв и почвенных коллекций из Российской Федерации;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определение порядка ведения почвенных карт Российской Федерации и  субъектов Российской Федерации;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предъявление исков о возмещении вреда, причиненного почвам, выявленного в результате проведения государственного экологического надзора</w:t>
      </w:r>
      <w:r>
        <w:rPr>
          <w:rFonts w:ascii="Times New Roman" w:hAnsi="Times New Roman" w:cs="Times New Roman"/>
          <w:sz w:val="28"/>
          <w:szCs w:val="28"/>
        </w:rPr>
        <w:t xml:space="preserve"> в области охраны   почв</w:t>
      </w:r>
      <w:r>
        <w:rPr>
          <w:rFonts w:ascii="Times New Roman" w:hAnsi="Times New Roman" w:cs="Times New Roman"/>
          <w:sz w:val="28"/>
          <w:szCs w:val="28"/>
          <w:lang w:bidi="ru-RU"/>
        </w:rPr>
        <w:t>, осуществляемого федеральными органами исполнительной власти на объектах федерального надзора;</w:t>
      </w:r>
    </w:p>
    <w:p w:rsidR="00426492" w:rsidRDefault="00426492" w:rsidP="006324CA">
      <w:pPr>
        <w:pStyle w:val="a3"/>
        <w:shd w:val="clear" w:color="000000" w:fill="FFFFFF"/>
        <w:tabs>
          <w:tab w:val="left" w:pos="6663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порядка</w:t>
      </w:r>
      <w:r>
        <w:rPr>
          <w:sz w:val="28"/>
          <w:szCs w:val="28"/>
          <w:lang w:bidi="ru-RU"/>
        </w:rPr>
        <w:t xml:space="preserve"> проведения обследования почв, а также </w:t>
      </w:r>
      <w:r>
        <w:rPr>
          <w:strike/>
          <w:sz w:val="28"/>
          <w:szCs w:val="28"/>
        </w:rPr>
        <w:t xml:space="preserve"> </w:t>
      </w:r>
      <w:r>
        <w:rPr>
          <w:sz w:val="28"/>
          <w:szCs w:val="28"/>
        </w:rPr>
        <w:t xml:space="preserve">аккредитация испытательных лабораторий (центров)  на   обследование и оценку качества почв в рамках федерального государственного экологического надзора; 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осуществление иных полномочий в области охраны почв в соответствии с законодательством Российской Федерации в области охраны почв.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993366"/>
          <w:sz w:val="28"/>
          <w:szCs w:val="28"/>
          <w:lang w:bidi="ru-RU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Статья 16. Полномочия органов государственной власти субъектов Российской Федерации в области охраны почв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К полномочиям органов государственной власти субъектов Российской Федерации в области охраны почв относятся: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 xml:space="preserve">принятие законов и иных нормативных правовых актов субъектов Российской Федерации в соответствии с федеральным законодательством, а также осуществление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их исполнением;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разработка и реализация региональных целевых программ охраны почв;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участие в организации и проведении государственного мониторинга почв;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утверждение нормативов качества почв с учетом типов почв и целевого назначения земель;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информирование населения о состоянии почв и выполнении программ улучшения качества почв;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участие в проведении государственной политики в области охраны почв на территории соответствующего субъекта Российской Федерации;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организация и осуществление государственного экологического надзора в области охраны почв на объектах хозяйственной и иной деятельности, подлежащих региональному государственному экологическому контролю;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ab/>
        <w:t>создание  и ведение почвенных карт территории субъекта Российской Федерации;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предъявление исков о возмещении вреда, причиненного почвам, выявленного в результате проведения государственного экологического  надзора в области охраны почв, осуществляемого органами исполнительной власти субъектов Российской Федерации, за исключением объектов федерального надзора;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установление Правил проведения работ по задернению и мульчированию почв;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установление Порядка использования снятого плодородного слоя почв, в том числе, требований к качеству плодородного слоя почв по содержанию в них гумуса и мощности;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установление м</w:t>
      </w:r>
      <w:r>
        <w:rPr>
          <w:rFonts w:ascii="Times New Roman" w:hAnsi="Times New Roman" w:cs="Times New Roman"/>
          <w:sz w:val="28"/>
          <w:szCs w:val="28"/>
          <w:lang w:bidi="ru-RU"/>
        </w:rPr>
        <w:t>инимальных размеров незапечатанных территорий на землях поселений и в целом по территории субъекта Российской Федерации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в рамках </w:t>
      </w:r>
      <w:r>
        <w:rPr>
          <w:rFonts w:ascii="Times New Roman" w:hAnsi="Times New Roman" w:cs="Times New Roman"/>
          <w:sz w:val="28"/>
          <w:szCs w:val="28"/>
        </w:rPr>
        <w:t>генеральных планов поселений и генеральных планов городских округов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и разработки </w:t>
      </w:r>
      <w:r>
        <w:rPr>
          <w:rFonts w:ascii="Times New Roman" w:hAnsi="Times New Roman" w:cs="Times New Roman"/>
          <w:sz w:val="28"/>
          <w:szCs w:val="28"/>
        </w:rPr>
        <w:t>положения о территориальном планировании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>Статья 17. Полномочия органов местного самоуправления в области охраны почв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Органы местного самоуправления могут наделяться отдельными государственными полномочиями в области охраны почв в порядке, установленном законодательством Российской Федерации.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Статья 18.  Нормирование качества почв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1.  В целях определения допустимого уровня безопасности и (или) безвредности воздействия химических, физических и биологических факторов на человека, а также на почвы,  земли и другие компоненты  природной  среды устанавливаются нормативы качества почв.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2. Нормативы качества почв устанавливаются органами исполнительной власти субъектов Российской Федерации в порядке, определенном Правительством Российской Федерации 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Статья 19. Мониторинг почв и земель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Мониторинг почв и земель является подсистемой  государственного мониторинга  окружающей среды Российской Федерации (экологического мониторинга) и осуществляется в соответствии с требованиями законодательства Российской Федерации в области охраны окружающей среды и земельного законодательства.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Задачами системы государственного экологического мониторинга в сфере охраны почв являются: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оценка соответствия состояния почв установленным нормативам качества, экологическим требованиям в зависимости от природных условий, функционального назначения территорий и целевого использования  почв;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своевременное выявление негативных изменений состояния  почв, оценка этих изменений, прогноз и выработка рекомендаций по их устранению;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выявление источников негативного воздействия на  почвы, оценка характера и уровня воздействия указанных источников, прогноз и выработка рекомендаций по устранению либо минимизации негативных воздействий на  почвы;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информационное обеспечение осуществления государственного экологического контроля  в области охраны  почв, иных функций управления в указанной области, проведения государственных экспертиз;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обеспечение граждан информацией о качестве почв.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</w:rPr>
        <w:t xml:space="preserve">Статья 20. </w:t>
      </w:r>
      <w:r>
        <w:rPr>
          <w:sz w:val="28"/>
          <w:szCs w:val="28"/>
          <w:lang w:bidi="ru-RU"/>
        </w:rPr>
        <w:t xml:space="preserve">Государственный фонд данных государственного мониторинга  почв </w:t>
      </w:r>
      <w:r>
        <w:rPr>
          <w:sz w:val="28"/>
          <w:szCs w:val="28"/>
        </w:rPr>
        <w:t>и земель.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1. Государственный фонд данных государственного мониторинга почв является федеральной информационной системой, обеспечивающей сбор, обработку, анализ данных о качестве почв и вкл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ючающей в себя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информацию, содержащуюся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>: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почвенных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картах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субъектов Российской Федерации;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базах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данных единой системы государственного экологического мониторинга (государственного м</w:t>
      </w:r>
      <w:r>
        <w:rPr>
          <w:rFonts w:ascii="Times New Roman" w:hAnsi="Times New Roman" w:cs="Times New Roman"/>
          <w:sz w:val="28"/>
          <w:szCs w:val="28"/>
          <w:lang w:bidi="ru-RU"/>
        </w:rPr>
        <w:t>ониторинга окружающей среды);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Актах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обследования почв;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государственном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кадастре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недвижимости, если объектом кадастрового учета является земельный участок.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2. Создание и эксплуатация государственного фонда данных осуществляются в соответствии с настоящим Федеральным законом, </w:t>
      </w:r>
      <w:r>
        <w:rPr>
          <w:rFonts w:ascii="Times New Roman" w:hAnsi="Times New Roman" w:cs="Times New Roman"/>
          <w:sz w:val="28"/>
          <w:szCs w:val="28"/>
          <w:lang w:bidi="ru-RU"/>
        </w:rPr>
        <w:t>законодательством Российской Федерации об информации, информационных технологиях и о защите информации и иными нормативными правовыми актами Российской Федерации.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3. Федеральные органы исполнительной власти, уполномоченные на осуществление государственного мониторинга почв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, а также органы государственной власти субъектов Российской Федерации, участвующие в осуществлении государственного мониторинга почв, обязаны направлять </w:t>
      </w: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>получаемую в ходе осуществления соответствующего мониторинга информацию в государственный фонд данных.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4. Порядок создания и эксплуатации государственного фонда данных, перечень видов включаемой в него информации, порядок и условия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ее представления, а также порядок обмена такой информацией устанавливается Правительством Российской Федерации.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5. Информация, включаемая в государственный фонд данных, подлежит использованию органами государственной власти, органами местно</w:t>
      </w:r>
      <w:r>
        <w:rPr>
          <w:rFonts w:ascii="Times New Roman" w:hAnsi="Times New Roman" w:cs="Times New Roman"/>
          <w:sz w:val="28"/>
          <w:szCs w:val="28"/>
          <w:lang w:bidi="ru-RU"/>
        </w:rPr>
        <w:t>го самоуправления, юридическими лицами, индивидуальными предпринимателями, гражданами при планировании и осуществлении хозяйственной и иной деятельности.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6. Информация, включаемая в государственный фонд данных и свидетельствующая об угрозе возникновения чрезвычайной ситуации, в том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числе стихийного бедствия, а также о состоянии окружающей среды в границах зон чрезвычайных ситуаций, подлежит незамедлительному представлению в единую государственную систему предупреждения и ликвидации чрезвычайных ситуаций.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7. Информация, включаемая в государственный фонд данных и свидетельствующая о возможном вредном воздействии на человека состояни</w:t>
      </w:r>
      <w:r>
        <w:rPr>
          <w:rFonts w:ascii="Times New Roman" w:hAnsi="Times New Roman" w:cs="Times New Roman"/>
          <w:sz w:val="28"/>
          <w:szCs w:val="28"/>
          <w:lang w:bidi="ru-RU"/>
        </w:rPr>
        <w:t>я окружающей среды, в том числе компонентов природной среды, подлежит незамедлительному направлению в органы, уполномоченные осуществлять федеральный государственный санитарно-эпидемиологический надзор  и в органы исполнительной власти субъекта Российской Федерации для принятия мер по обеспечению безопасности населения.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Статья 21. Обследование почв 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Обследование  почв проводится в целях определения их качества (в том числе, после восстановления и улучшения), выявления земельных участков или их частей, представляющих опасность для других компонентов природной среды и здоровья человека вследствие деградации  почв, а также в целях определения </w:t>
      </w:r>
      <w:r>
        <w:rPr>
          <w:sz w:val="28"/>
          <w:szCs w:val="28"/>
        </w:rPr>
        <w:lastRenderedPageBreak/>
        <w:t>размера вреда, причиненного почвам, окружающей среде вследствие деградации  почв.</w:t>
      </w:r>
    </w:p>
    <w:p w:rsidR="00426492" w:rsidRDefault="00426492" w:rsidP="006324CA">
      <w:pPr>
        <w:pStyle w:val="a3"/>
        <w:shd w:val="clear" w:color="000000" w:fill="FFFFFF"/>
        <w:tabs>
          <w:tab w:val="left" w:pos="6663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Обследование проводится организациями, аккредитованными в установленном порядке на проведение указанного вида работ.</w:t>
      </w:r>
      <w:r>
        <w:rPr>
          <w:strike/>
          <w:sz w:val="28"/>
          <w:szCs w:val="28"/>
        </w:rPr>
        <w:t xml:space="preserve"> </w:t>
      </w:r>
      <w:r>
        <w:rPr>
          <w:sz w:val="28"/>
          <w:szCs w:val="28"/>
        </w:rPr>
        <w:t xml:space="preserve">Аналитические исследования проб почв, отобранных при их обследовании, проводится  испытательными лабораториями (центрами), аккредитованными   на определение показателей состояния почв. </w:t>
      </w:r>
    </w:p>
    <w:p w:rsidR="00426492" w:rsidRDefault="00426492" w:rsidP="006324CA">
      <w:pPr>
        <w:pStyle w:val="a3"/>
        <w:shd w:val="clear" w:color="000000" w:fill="FFFFFF"/>
        <w:tabs>
          <w:tab w:val="left" w:pos="6663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>
        <w:rPr>
          <w:sz w:val="28"/>
          <w:szCs w:val="28"/>
        </w:rPr>
        <w:t xml:space="preserve">Результаты обследования  почв оформляются Актом обследования, форма которого устанавливается специально уполномоченным  органом исполнительной власти субъекта Российской Федерации в области охраны окружающей среды, содержащим сведения о состоянии почв, </w:t>
      </w:r>
      <w:r>
        <w:rPr>
          <w:kern w:val="1"/>
          <w:sz w:val="28"/>
          <w:szCs w:val="28"/>
        </w:rPr>
        <w:t xml:space="preserve">почвообразующих (подстилающих) слоев и </w:t>
      </w:r>
      <w:r>
        <w:rPr>
          <w:sz w:val="28"/>
          <w:szCs w:val="28"/>
        </w:rPr>
        <w:t xml:space="preserve">плодородных слоев почвы, характеризующихся их наличием и объемом на земельном участке, составом (количественным и качественным), строением, свойствами, способностью к выполнению экологических и хозяйственных функций. </w:t>
      </w:r>
      <w:proofErr w:type="gramEnd"/>
    </w:p>
    <w:p w:rsidR="00426492" w:rsidRDefault="00426492" w:rsidP="006324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 обследования является частью землеустроительной документации и входит в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состав сведений государственного кадастра недвижимости об объекте недвижимости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объектом недвижимости является земельный участок.</w:t>
      </w:r>
    </w:p>
    <w:p w:rsidR="00426492" w:rsidRDefault="00426492" w:rsidP="006324CA">
      <w:pPr>
        <w:pStyle w:val="a3"/>
        <w:shd w:val="clear" w:color="000000" w:fill="FFFFFF"/>
        <w:tabs>
          <w:tab w:val="left" w:pos="851"/>
          <w:tab w:val="left" w:pos="993"/>
          <w:tab w:val="left" w:pos="1276"/>
          <w:tab w:val="left" w:pos="1560"/>
        </w:tabs>
        <w:spacing w:before="0" w:beforeAutospacing="0" w:after="0" w:afterAutospacing="0" w:line="360" w:lineRule="auto"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4. При продаже земельных участков и права их аренды из земель, находящихся в собственности Российской Федерации, обследование  почв проводится за счет средств бюджета  Российской Федерации; при продаже земельных участков и права их аренды из земель, находящихся в собственности субъекта Российской Федерации, обследование  почв проводится за счет средств бюджета  субъекта Российской Федерации; при продаже земельных участков и права их аренды из земель, находящихся в собственности муниципального образования и земель, права на которые не разграничены, обследование почв проводится за счет средств местного бюджета. При предоставлении в аренду земельных участков, находящихся в государственной и муниципальной собственности, без процедуры торгов обследование почв проводится за счет арендатора земельного участка.</w:t>
      </w:r>
    </w:p>
    <w:p w:rsidR="00426492" w:rsidRDefault="00426492" w:rsidP="006324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Акт обследования включается в состав конкурсной документации (документации об аукционе) и является приложением к договору купли-продажи, договору аренды земельного участка и иным договорам. В случае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по результатам обследования  почв выявлено несоответствие их качества установленным требованиям, в договор купли-продажи, договор аренды земельного участка и иные договоры включается условие о проведении работ по восстановлению  качества почв покупателем, арендатором земельного участка в установленный срок.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color w:val="00B050"/>
          <w:sz w:val="28"/>
          <w:szCs w:val="28"/>
        </w:rPr>
      </w:pPr>
      <w:r>
        <w:rPr>
          <w:sz w:val="28"/>
          <w:szCs w:val="28"/>
        </w:rPr>
        <w:t>5. При прекращении договора аренды земельного участка обследование  почв осуществляется за счет средств арендатора земельного участка. В случае выявления несоответствия качества  почв установленным требованиям, арендатор обязан провести мероприятия по восстановлению почв. В случае выявления ухудшения состояния почв виновные лица несут ответственность в соответствии с требованиями законодательства Российской Федерации.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При продаже, предоставлении в аренду земельного участка, находящегося в собственности гражданина или юридического лица, либо распоряжении им иным образом обследование  почв осуществляется за счет средств собственника земельного участка. Акт обследования прилагается к договору купли-продажи, договору аренды земельного участка, другим договорам. В случае если обследование  почв не проведено, ответственность за их состояние несет новый собственник, арендатор, иной правообладатель земельного участка.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При ликвидации, консервации, выводе или перебазировании объектов, оказывающих негативное воздействие на окружающую среду, в том числе на почвы, обследование  почв осуществляется за счет сре</w:t>
      </w:r>
      <w:proofErr w:type="gramStart"/>
      <w:r>
        <w:rPr>
          <w:sz w:val="28"/>
          <w:szCs w:val="28"/>
        </w:rPr>
        <w:t>дств вл</w:t>
      </w:r>
      <w:proofErr w:type="gramEnd"/>
      <w:r>
        <w:rPr>
          <w:sz w:val="28"/>
          <w:szCs w:val="28"/>
        </w:rPr>
        <w:t>адельцев указанных объектов.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kern w:val="1"/>
          <w:sz w:val="28"/>
          <w:szCs w:val="28"/>
        </w:rPr>
      </w:pPr>
      <w:r>
        <w:rPr>
          <w:sz w:val="28"/>
          <w:szCs w:val="28"/>
        </w:rPr>
        <w:t>8. </w:t>
      </w:r>
      <w:proofErr w:type="gramStart"/>
      <w:r>
        <w:rPr>
          <w:kern w:val="1"/>
          <w:sz w:val="28"/>
          <w:szCs w:val="28"/>
        </w:rPr>
        <w:t>Правообладатели земельных участков освобождаются от возмещения выявленного накопленного экологического вреда почвам, размер которого рассчитывается на основании Методики</w:t>
      </w:r>
      <w:r>
        <w:rPr>
          <w:kern w:val="1"/>
          <w:sz w:val="28"/>
          <w:szCs w:val="28"/>
          <w:lang/>
        </w:rPr>
        <w:t xml:space="preserve"> выявления, учета и оценки накопленного экологического вреда, нанесенного почвам в результате прошлой хозяйственной деятельности</w:t>
      </w:r>
      <w:r>
        <w:rPr>
          <w:kern w:val="1"/>
          <w:sz w:val="28"/>
          <w:szCs w:val="28"/>
        </w:rPr>
        <w:t xml:space="preserve">, утверждаемой федеральным органом исполнительной власти в области охраны окружающей среды, в случае занесения по их инициативе в </w:t>
      </w:r>
      <w:r>
        <w:rPr>
          <w:kern w:val="1"/>
          <w:sz w:val="28"/>
          <w:szCs w:val="28"/>
        </w:rPr>
        <w:lastRenderedPageBreak/>
        <w:t>государственный кадастр недвижимости сведений о вреде, причиненном почвам до приобретения ими прав</w:t>
      </w:r>
      <w:proofErr w:type="gramEnd"/>
      <w:r>
        <w:rPr>
          <w:kern w:val="1"/>
          <w:sz w:val="28"/>
          <w:szCs w:val="28"/>
        </w:rPr>
        <w:t xml:space="preserve"> на соответствующие земельные участки (их части).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kern w:val="1"/>
          <w:sz w:val="28"/>
          <w:szCs w:val="28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Статья 22. Почвенные карт</w:t>
      </w:r>
      <w:r>
        <w:rPr>
          <w:rFonts w:ascii="Times New Roman" w:hAnsi="Times New Roman" w:cs="Times New Roman"/>
          <w:sz w:val="28"/>
          <w:szCs w:val="28"/>
          <w:lang w:bidi="ru-RU"/>
        </w:rPr>
        <w:t>ы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1. Почвенная карта отображает распространение почв на земной поверхности (их типов), а также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механический состав, физико-химические свойства почв и почвообразующих пород в границах субъекта Российской Федерации (почвенная карта субъекта Российской Федерации) 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2. Почвенная карта </w:t>
      </w:r>
      <w:r>
        <w:rPr>
          <w:rFonts w:ascii="Times New Roman" w:hAnsi="Times New Roman" w:cs="Times New Roman"/>
          <w:sz w:val="28"/>
          <w:szCs w:val="28"/>
          <w:lang w:bidi="ru-RU"/>
        </w:rPr>
        <w:t>составляется с использованием данных государственного мониторинга почв, актов обследования почв,  сведений, содержащихся в государ</w:t>
      </w:r>
      <w:r>
        <w:rPr>
          <w:rFonts w:ascii="Times New Roman" w:hAnsi="Times New Roman" w:cs="Times New Roman"/>
          <w:sz w:val="28"/>
          <w:szCs w:val="28"/>
          <w:lang w:bidi="ru-RU"/>
        </w:rPr>
        <w:t>ственном кадастре недвижимости, а также иной документированной информации о почвах.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3. Уполномоченный федеральный орган исполнительной власти в области охраны окружающей среды организует составление и актуализацию почвенной карты Российской Федерации на основе почвенных карт субъектов Российской Федерации.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Уполномоченный орган исполнительной власти субъекта Российской Федерации в области охраны окружающей среды  обеспечивает создание и актуализацию почвенной карты своей территории. 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На почвенной карте отображаются все почвы, в том числе деградированные почвы и почвы, требующие особо</w:t>
      </w:r>
      <w:r>
        <w:rPr>
          <w:rFonts w:ascii="Times New Roman" w:hAnsi="Times New Roman" w:cs="Times New Roman"/>
          <w:sz w:val="28"/>
          <w:szCs w:val="28"/>
          <w:lang w:bidi="ru-RU"/>
        </w:rPr>
        <w:t>й охраны.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4. Порядок формирования  и актуализации  почвенных карт Российской Федерации и субъектов Российской Федерации утверждается уполномоченным федеральным органом исполнительной власти Российской Федерации в области охраны окружающей среды.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Статья 23. Учет качества почв при проведении государственной кадастровой оценки земель в зависимости от целевого назначения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>1. При проведении государственной кадастровой оценки земель в обязательном порядке учитываются материалы землеустроительной документации, в том числе, актов обследования почв на соответствующем земельном участке (его части).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2. В государственной кадастровой оценке земель  участвуют в качестве экспертов в сфере оценки  качества почв: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а) физические лица, обладающие научными и практическими знаниями, необходимыми для проведения экспертизы, удовлетворяющие следую</w:t>
      </w:r>
      <w:r>
        <w:rPr>
          <w:rFonts w:ascii="Times New Roman" w:hAnsi="Times New Roman" w:cs="Times New Roman"/>
          <w:sz w:val="28"/>
          <w:szCs w:val="28"/>
          <w:lang w:bidi="ru-RU"/>
        </w:rPr>
        <w:t>щим требованиям: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высшее и (или) послевузовское профессиональное образование по направлению (специальности), соответствующему профилю экспертной д</w:t>
      </w:r>
      <w:r>
        <w:rPr>
          <w:rFonts w:ascii="Times New Roman" w:hAnsi="Times New Roman" w:cs="Times New Roman"/>
          <w:sz w:val="28"/>
          <w:szCs w:val="28"/>
          <w:lang w:bidi="ru-RU"/>
        </w:rPr>
        <w:t>еятельности (0207701 – почвоведение 5 лет, 0207700 – почвоведение 6 лет; 020800 - экология и природопользование 6 лет, 020801 – экология 5 лет);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занимаемая научная должность в профильном научном учреждении;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предшествующий стаж практической работы по профилю  деятельности не менее 10 лет</w:t>
      </w:r>
      <w:r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знание международных актов и законодательства Российской Федерации в области охраны почв</w:t>
      </w:r>
      <w:r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умение проводить необходимые исследования, оформлять по их результатам соответствующие документы и заключения экспертизы</w:t>
      </w:r>
      <w:r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б) юридические лица, в трудовых отношениях с которыми состоят не менее 3 физических лиц, предусмотренных </w:t>
      </w:r>
      <w:r>
        <w:rPr>
          <w:rFonts w:ascii="Times New Roman" w:hAnsi="Times New Roman" w:cs="Times New Roman"/>
          <w:sz w:val="28"/>
          <w:szCs w:val="28"/>
          <w:lang w:bidi="ru-RU"/>
        </w:rPr>
        <w:t>подпунктом "а" настоящего пункта.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i/>
          <w:kern w:val="1"/>
          <w:sz w:val="28"/>
          <w:szCs w:val="28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Статья 24. Охрана редких и находящихся под угрозой исчезновения почв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1. В целях сохранения природного разнообразия почв редкие и находящиеся под угрозой исчезновения почвы подлежат особой охране и </w:t>
      </w:r>
      <w:r>
        <w:rPr>
          <w:rFonts w:ascii="Times New Roman" w:hAnsi="Times New Roman" w:cs="Times New Roman"/>
          <w:sz w:val="28"/>
          <w:szCs w:val="28"/>
          <w:lang w:bidi="ru-RU"/>
        </w:rPr>
        <w:t>заносятся в Красную книгу почв Российской Федерации.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 xml:space="preserve">Порядок отнесения почв к редким и находящимся под угрозой исчезновения и порядок ведения Красной книги почв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определяются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>органом федеральным государственным исполнительной власти в сфере охраны окружающей среды.</w:t>
      </w:r>
      <w:proofErr w:type="gramEnd"/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3. Красная книга почв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ведется на основе систематически обновляемых данных о состоянии редких и находящихся под угрозой исчезнове</w:t>
      </w:r>
      <w:r>
        <w:rPr>
          <w:rFonts w:ascii="Times New Roman" w:hAnsi="Times New Roman" w:cs="Times New Roman"/>
          <w:sz w:val="28"/>
          <w:szCs w:val="28"/>
          <w:lang w:bidi="ru-RU"/>
        </w:rPr>
        <w:t>ния почв и является сводом данных о соответствующих почвах, а также о необходимых мерах по их сохранению и восстановлению.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4. Занесение по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чв в Кр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асную книгу почв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является основанием для установления особого правового режима, при котором допускается ог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раничение или запрет на осуществление хозяйственной и иной деятельности. </w:t>
      </w:r>
    </w:p>
    <w:p w:rsidR="00426492" w:rsidRDefault="00426492" w:rsidP="006324CA">
      <w:pPr>
        <w:pStyle w:val="3"/>
        <w:keepNext w:val="0"/>
        <w:shd w:val="clear" w:color="000000" w:fill="FFFFFF"/>
        <w:spacing w:before="0" w:after="0" w:line="360" w:lineRule="auto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26492" w:rsidRDefault="00426492" w:rsidP="006324CA">
      <w:pPr>
        <w:pStyle w:val="3"/>
        <w:keepNext w:val="0"/>
        <w:shd w:val="clear" w:color="000000" w:fill="FFFFFF"/>
        <w:spacing w:before="0" w:after="0" w:line="360" w:lineRule="auto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Глава 5. Экономическое регулирование охраны почв</w:t>
      </w:r>
    </w:p>
    <w:p w:rsidR="00426492" w:rsidRDefault="00426492" w:rsidP="006324CA">
      <w:pPr>
        <w:pStyle w:val="3"/>
        <w:keepNext w:val="0"/>
        <w:shd w:val="clear" w:color="000000" w:fill="FFFFFF"/>
        <w:spacing w:before="0" w:after="0" w:line="360" w:lineRule="auto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Статья 25. Возмещение вреда, причиненного почвам 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Возмещение вреда, причиненного  почвам, осуществляется виновным лицом добровольно или по решению суда. Определение размера вреда, причиненного  почвам, осуществляется в соответствии с Методикой, утвержденной государственным органом исполнительной власти Российской Федерации, осуществляющим управление в области охраны окружающей среды.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Возмещение вреда, причиненного  почвам, производится в денежной  форме или в форме непосредственного проведения восстановительных (рекультивационных) работ на участке, подверженном негативному воздействию (натуральная форма). Форма возмещения вреда определяется органом исполнительной власти Российской, осуществляющим управление в области охраны окружающей среды.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Статья 26. Возмещение вреда, причиненного  почвам, в денежной форме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kern w:val="1"/>
          <w:sz w:val="28"/>
          <w:szCs w:val="28"/>
        </w:rPr>
      </w:pPr>
      <w:proofErr w:type="gramStart"/>
      <w:r>
        <w:rPr>
          <w:sz w:val="28"/>
          <w:szCs w:val="28"/>
        </w:rPr>
        <w:t xml:space="preserve">При возмещении вреда, причиненного  почвам и землям, в денежной форме физические или юридические лица, его причинившие, перечисляют в бюджет </w:t>
      </w:r>
      <w:r>
        <w:rPr>
          <w:sz w:val="28"/>
          <w:szCs w:val="28"/>
        </w:rPr>
        <w:lastRenderedPageBreak/>
        <w:t xml:space="preserve">Российской Федерации, субъектов Российской Федерации, поселений, муниципальных районов, городских округов, внутригородских муниципальных образований городов федерального значения Москвы и Санкт-Петербурга  денежную сумму (платеж) в размере, определенном на основании Методики, утвержденной </w:t>
      </w:r>
      <w:r>
        <w:rPr>
          <w:kern w:val="1"/>
          <w:sz w:val="28"/>
          <w:szCs w:val="28"/>
        </w:rPr>
        <w:t>федеральным органом исполнительной власти в области охраны окружающей среды, в соответствии с</w:t>
      </w:r>
      <w:proofErr w:type="gramEnd"/>
      <w:r>
        <w:rPr>
          <w:kern w:val="1"/>
          <w:sz w:val="28"/>
          <w:szCs w:val="28"/>
        </w:rPr>
        <w:t xml:space="preserve"> требованиями бюджетного законодательства Российской Федерации.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Статья 27. Возмещение вреда, причиненного  почвам, в натуральной форме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Возмещение вреда, причиненного  почвам, в натуральной форме осуществляется путем проведения рекультивационных, реабилитационных работ и (или) работ по санации  почв за счет средств физических или юридических лиц, причинивших вред почвам.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Возмещение вреда, причиненного  почвам, в натуральной форме при неправомерном запечатывании территории осуществляется физическими или юридическими лицами путем проведения мероприятий по ее распечатыванию и обеспечению в установленном порядке восстановления почв.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Вред, причиненный  почвам, считается возмещенным в натуральной форме после предоставления  органу исполнительной власти субъекта РФ в области охраны окружающей среды </w:t>
      </w:r>
      <w:r>
        <w:rPr>
          <w:sz w:val="28"/>
          <w:szCs w:val="28"/>
          <w:lang w:bidi="ru-RU"/>
        </w:rPr>
        <w:t xml:space="preserve"> и органу, осуществляющему кадастровый учет и ведение государственного кадастра недвижимости, Акта обследования почв, подтверждающего восстановление качества почв</w:t>
      </w:r>
      <w:r>
        <w:rPr>
          <w:sz w:val="28"/>
          <w:szCs w:val="28"/>
        </w:rPr>
        <w:t>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Статья 28. Меры экономического регулирования охраны  почв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Мерами экономического регулирования охраны  почв являются организация финансирования и кредитования мероприятий по охране почв, реализация мероприятий по ликвидации и предотвращению накопленного ущерба, а также иные меры.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Источниками финансирования мероприятий по охране, рациональному использованию  почв являются средства федерального  бюджета, бюджета  субъекта  Российской Федерации, средства, организаций, граждан, безвозмездные или благотворительные взносы и пожертвования, иные не запрещенные законодательством источники.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Деятельность по охране, рациональному использованию  почв осуществляется в рамках реализации  целевых программ в области охраны и рационального использования  почв и иных нормативных правовых актов.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Глава 6. Государственный надзор  в области охраны  почв 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tabs>
          <w:tab w:val="left" w:pos="-57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Статья 29. Государственный надзор в области охраны   почв</w:t>
      </w:r>
    </w:p>
    <w:p w:rsidR="00426492" w:rsidRDefault="00426492" w:rsidP="006324CA">
      <w:pPr>
        <w:pStyle w:val="a3"/>
        <w:shd w:val="clear" w:color="000000" w:fill="FFFFFF"/>
        <w:tabs>
          <w:tab w:val="left" w:pos="-57"/>
        </w:tabs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1. 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Под государственным надзором в области охраны почв понимается деятельность федеральных органов исполнительной власти  в сфере охраны окружающей среды и органов исполнительной власти субъектов Российской Федерации в сфере охраны окружающей среды, направленная на предупреждение, выявление и пресечение нарушений органами государственной власти, органами местного самоуправления, а также юридическими лицами, их руководителями и иными должностными лицами, индивидуальными предпринимателями, их уполномоченными представителями и гражданами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требований, установленных в соответствии с международными договорами Российской Федерации, настоящим Федеральным законом, другими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 в области охраны почв, посредством организации и проведения проверок указанных лиц, принятия предусмотренных законодательством Российской Федерации мер по пресечению и (или) устранению последствий выявленных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нарушений, и деятельность органов государственной власти по систематическому наблюдению за исполнением требований в области </w:t>
      </w: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>охраны почв, анализу и прогнозированию состояния их соблюдения при осуществлении органами государственной власти, органами местного самоуправления, юридическими лицами, индивидуальными предпринимателями и гражданами своей деятельности.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2. Государственный надзор в области охраны почв в отношении юридических лиц, индивидуальных предпринимателей, осуществляющих хозяйственную и иную деятельность с использованием объектов, хотя бы один из которых подлежит федеральному государственному экологическому надзору, осуществляется  федеральным органом исполнительной власти в области охраны окружающей среды.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Государственный  надзор в области охраны почв  осуществляется  федеральными органами исполнительной власти  в области охраны окружающей среды (федеральный надзор) и органами исполнительной власти субъектов Российской Федерации в области охраны окружающей среды (региональный надзор) согласно их компетенции в соответствии с законодательством Российской Федерации в порядке, установленном соответственно Правительством Российской Федерации и исполнительным органом государственной власти субъекта Российской Федерации.</w:t>
      </w:r>
      <w:proofErr w:type="gramEnd"/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30. </w:t>
      </w:r>
      <w:r>
        <w:rPr>
          <w:rFonts w:ascii="Times New Roman" w:hAnsi="Times New Roman" w:cs="Times New Roman"/>
          <w:sz w:val="28"/>
          <w:szCs w:val="28"/>
          <w:lang w:bidi="ru-RU"/>
        </w:rPr>
        <w:t>Права и обязанности должностных лиц органов государственного надзора</w:t>
      </w:r>
      <w:r>
        <w:rPr>
          <w:rFonts w:ascii="Times New Roman" w:hAnsi="Times New Roman" w:cs="Times New Roman"/>
          <w:sz w:val="28"/>
          <w:szCs w:val="28"/>
        </w:rPr>
        <w:t xml:space="preserve"> в области охраны   почв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1. Должностные лица органов государственного  надзора</w:t>
      </w:r>
      <w:r>
        <w:rPr>
          <w:rFonts w:ascii="Times New Roman" w:hAnsi="Times New Roman" w:cs="Times New Roman"/>
          <w:sz w:val="28"/>
          <w:szCs w:val="28"/>
        </w:rPr>
        <w:t xml:space="preserve"> в области охраны   почв</w:t>
      </w:r>
      <w:r>
        <w:rPr>
          <w:rFonts w:ascii="Times New Roman" w:hAnsi="Times New Roman" w:cs="Times New Roman"/>
          <w:sz w:val="28"/>
          <w:szCs w:val="28"/>
          <w:lang w:bidi="ru-RU"/>
        </w:rPr>
        <w:t>, являющиеся государственными инспекторами в области охраны окружающей среды, в порядке, установленном законодательством Российской Федерации, имеют право: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запрашивать и получать на основании мотивированных письменных запросов от органов государственной власти, органов местного самоуправления, юридических лиц, индивидуальных предпринимателей и граждан информацию и документы, необходимые в ходе проведения проверки;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>беспрепятственно по предъявлении служебного удостоверения и копии приказа (распоряжения) руководителя (заместителя руководителя) органа государственного контроля о назначении проверки посещать и обследовать используемые юридическими лицами, индивидуальными предпринимателями и гражданами при осуществлении хозяйственной и иной деятельности территории, здания, помещения, сооружения, в том числе очистные сооружения, обследовать другие обезвреживающие устройства, средства контроля, технические и транспортные средства, оборудование и материалы, а также проводить необходимые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исследования, испытания, измерения, расследования, экспертизы и другие мероприятия по контролю;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выдавать юридическим лицам, индивидуальным предпринимателям и гражданам предписания об устранении выявленных нарушений  требований в области охраны почв, о проведении мероприятий по обеспечению предотвращения вреда почвам, а также сопредельным природным компонентам, и возникновения чрезвычайных ситуаций природного и техногенного характера;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составлять протоколы об административных правонарушениях, связанных с нарушениями требований в области охраны почв, рассматривать дела об указанных административных правонарушениях и принимать меры по предотвращению таких нарушений;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направлять в уполномоченные органы материалы, связанные с нарушениями законодательства в области охраны почв, для решения вопросов о возбуждении уголовных дел по признакам преступлений;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предъявлять в установленном законодательством Российской Федерации порядке иски о возмещении вреда, причиненного почвам.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2. Должностные лица органов государственного надзора в области охраны почв обязаны: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предупреждать, выявлять и пресекать нарушения законодательства в области охраны почв;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разъяснять нарушителям законодательства в области охраны  почв их права и обязанности;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lastRenderedPageBreak/>
        <w:t>соблюдать требования законодательства.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3. Органы государственного  надзора</w:t>
      </w:r>
      <w:r>
        <w:rPr>
          <w:rFonts w:ascii="Times New Roman" w:hAnsi="Times New Roman" w:cs="Times New Roman"/>
          <w:sz w:val="28"/>
          <w:szCs w:val="28"/>
        </w:rPr>
        <w:t xml:space="preserve"> в области охраны   почв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могут быть привлечены судом к участию в деле либо вправе вступать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в дело по своей инициативе для дачи заключения по иску о возмещении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вреда, причиненного почвам.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4. Государственные инспектора в области охраны окружающей среды подлежат государственной защите в соответствии с законодательством Российской Федерации.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Статья 31. Зачисление денежных средств, взысканных в виде административных штрафов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Денежные средства, взысканные в виде административных штрафов за административные правонарушения, предусмотренные настоящим Законом, подлежат зачислению в зависимости от взыскания должностным лицом органа федерального или регионального государственного экологического контроля  в полном объеме соответственно в бюджет  Российской Федерации либо в бюджет субъекта Российской Федерации.</w:t>
      </w:r>
    </w:p>
    <w:p w:rsidR="00426492" w:rsidRDefault="00426492" w:rsidP="006324CA">
      <w:pPr>
        <w:pStyle w:val="3"/>
        <w:keepNext w:val="0"/>
        <w:shd w:val="clear" w:color="000000" w:fill="FFFFFF"/>
        <w:spacing w:before="0" w:after="0" w:line="360" w:lineRule="auto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26492" w:rsidRDefault="00426492" w:rsidP="006324CA">
      <w:pPr>
        <w:pStyle w:val="3"/>
        <w:keepNext w:val="0"/>
        <w:shd w:val="clear" w:color="000000" w:fill="FFFFFF"/>
        <w:spacing w:before="0" w:after="0" w:line="360" w:lineRule="auto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Глава 7. Заключительные положения</w:t>
      </w:r>
    </w:p>
    <w:p w:rsidR="00426492" w:rsidRDefault="00426492" w:rsidP="006324CA">
      <w:pPr>
        <w:pStyle w:val="3"/>
        <w:keepNext w:val="0"/>
        <w:shd w:val="clear" w:color="000000" w:fill="FFFFFF"/>
        <w:spacing w:before="0" w:after="0" w:line="360" w:lineRule="auto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Статья 32. Приведение нормативных правовых актов в соответствие с настоящим Федеральным законом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Правительству Российской Федерации обеспечить приведение нормативных правовых актов федеральных органов исполнительной власти в соответствие с настоящим Федеральным законом.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Статья 33. Вступление настоящего Федерального закона в силу</w:t>
      </w: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426492" w:rsidRDefault="00426492" w:rsidP="006324CA">
      <w:pPr>
        <w:pStyle w:val="a3"/>
        <w:shd w:val="clear" w:color="000000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 Настоящий Закон вступает в силу через 10 дней после его официального опубликования за исключением частей 2-7 статьи 21, статьи 23 и части 3 статьи 27 настоящего Федерального закона.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 1 января 2017 года устанавливается переходный период применения частей 2-7 статьи 21 и части 3 статьи 27 настоящего Федерального закона к отношениям, возникающим в связи с осуществлением государственного учета земельных участков в части внесения в государственный кадастр недвижимости сведений об оценке качества почв, 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почвообразующих (подстилающих) слоев и </w:t>
      </w:r>
      <w:r>
        <w:rPr>
          <w:rFonts w:ascii="Times New Roman" w:hAnsi="Times New Roman" w:cs="Times New Roman"/>
          <w:sz w:val="28"/>
          <w:szCs w:val="28"/>
        </w:rPr>
        <w:t>плодородных слоев почвы, характеризующего их наличие и объем на земельном участке, состав</w:t>
      </w:r>
      <w:proofErr w:type="gramEnd"/>
      <w:r>
        <w:rPr>
          <w:rFonts w:ascii="Times New Roman" w:hAnsi="Times New Roman" w:cs="Times New Roman"/>
          <w:sz w:val="28"/>
          <w:szCs w:val="28"/>
        </w:rPr>
        <w:t>, строение, свойства, способности к выполнению экологических и хозяйственных функций на основании Акта обследования почв.</w:t>
      </w:r>
    </w:p>
    <w:p w:rsidR="00426492" w:rsidRDefault="00426492" w:rsidP="006324C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 Заполнение соответствующего раздела государственного реестра объектов недвижимости,  а также внесение в кадастровые дела объектов Актов обследования почв как землеустроительного документа осуществляется по инициативе правообладателей земельных участков (их частей).</w:t>
      </w:r>
    </w:p>
    <w:p w:rsidR="00426492" w:rsidRDefault="00426492" w:rsidP="006324C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01 января 2017 года  кадастровый учет в связи с образованием или созданием земельного участка, прекращением его существования либо изменением уникальных характеристик объекта недвижимости или любых указанных законодательством о государственном кадастровом учете недвижимости  сведений об объекте недвижимости без предоставления Акта обследования почв  не осуществляется, а осуществление кадастрового учета подлежит приостановке до момента предоставления заявителем в орган кадастрового учета Акта обследования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почв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.</w:t>
      </w:r>
    </w:p>
    <w:p w:rsidR="00426492" w:rsidRDefault="00426492" w:rsidP="006324C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До 1 января 2015 года устанавливается переходный период применения статьи 23 настоящего Федерального закона к отношениям, возникающим в связи с проведением государственной кадастровой оценки земельных участков  (их частей) в части обязательного учета качества почв.</w:t>
      </w:r>
    </w:p>
    <w:p w:rsidR="00426492" w:rsidRDefault="00426492" w:rsidP="006324C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01 января 2015 года кадастровый учет в связи с образованием или созданием земельного участка, прекращением его существования либо изменением уникальных характеристик объекта недвижимости или любых указанных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законодательством о государственном кадастровом учете недвижимости  сведений об объекте недвижимости без предоставления отчета об определении кадастровой стоимости, составленного с соблюдением требований настоящего Федерального закона, не осуществляется, а осуществление кадастрового учета подлежит приостановке до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момента предоставления заявителем в орган кадастрового учета отчета об определении кадастровой стоимости.</w:t>
      </w:r>
    </w:p>
    <w:p w:rsidR="00426492" w:rsidRDefault="00426492" w:rsidP="006324CA">
      <w:pPr>
        <w:pStyle w:val="ConsPlusNormal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Президент</w:t>
      </w:r>
    </w:p>
    <w:p w:rsidR="00426492" w:rsidRDefault="00426492" w:rsidP="006324CA">
      <w:pPr>
        <w:pStyle w:val="ConsPlusNormal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Российской Федерации</w:t>
      </w:r>
    </w:p>
    <w:p w:rsidR="00426492" w:rsidRDefault="00426492" w:rsidP="006324CA">
      <w:pPr>
        <w:pStyle w:val="ConsPlusNormal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Москва, Кремль</w:t>
      </w:r>
    </w:p>
    <w:p w:rsidR="00426492" w:rsidRDefault="00426492" w:rsidP="006324CA">
      <w:pPr>
        <w:pStyle w:val="ConsPlusNormal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__ ______ 201_ года</w:t>
      </w:r>
    </w:p>
    <w:p w:rsidR="00DC3687" w:rsidRDefault="00426492" w:rsidP="006324CA">
      <w:pPr>
        <w:spacing w:after="0" w:line="360" w:lineRule="auto"/>
        <w:ind w:firstLine="709"/>
      </w:pPr>
      <w:r>
        <w:rPr>
          <w:rFonts w:ascii="Times New Roman" w:hAnsi="Times New Roman" w:cs="Times New Roman"/>
          <w:sz w:val="28"/>
          <w:szCs w:val="28"/>
          <w:lang w:bidi="ru-RU"/>
        </w:rPr>
        <w:t>№ __-ФЗ</w:t>
      </w:r>
    </w:p>
    <w:sectPr w:rsidR="00DC3687" w:rsidSect="006324C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26492"/>
    <w:rsid w:val="00426492"/>
    <w:rsid w:val="006324CA"/>
    <w:rsid w:val="00DC3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92"/>
    <w:rPr>
      <w:rFonts w:ascii="Calibri" w:eastAsia="Calibri" w:hAnsi="Calibri" w:cs="Calibri"/>
      <w:color w:val="000000"/>
    </w:rPr>
  </w:style>
  <w:style w:type="paragraph" w:styleId="3">
    <w:name w:val="heading 3"/>
    <w:basedOn w:val="a"/>
    <w:next w:val="a"/>
    <w:link w:val="30"/>
    <w:qFormat/>
    <w:rsid w:val="0042649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26492"/>
    <w:rPr>
      <w:rFonts w:ascii="Arial" w:eastAsia="Times New Roman" w:hAnsi="Arial" w:cs="Arial"/>
      <w:b/>
      <w:color w:val="000000"/>
      <w:sz w:val="26"/>
      <w:szCs w:val="26"/>
      <w:lang w:eastAsia="ru-RU"/>
    </w:rPr>
  </w:style>
  <w:style w:type="paragraph" w:customStyle="1" w:styleId="ConsPlusNormal">
    <w:name w:val="ConsPlusNormal"/>
    <w:rsid w:val="00426492"/>
    <w:pPr>
      <w:spacing w:after="0" w:line="240" w:lineRule="auto"/>
      <w:ind w:firstLine="720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ConsPlusTitle">
    <w:name w:val="ConsPlusTitle"/>
    <w:rsid w:val="00426492"/>
    <w:pPr>
      <w:spacing w:after="0" w:line="240" w:lineRule="auto"/>
    </w:pPr>
    <w:rPr>
      <w:rFonts w:ascii="Arial" w:eastAsia="Times New Roman" w:hAnsi="Arial" w:cs="Arial"/>
      <w:b/>
      <w:color w:val="000000"/>
      <w:sz w:val="20"/>
      <w:szCs w:val="20"/>
      <w:lang w:eastAsia="ru-RU"/>
    </w:rPr>
  </w:style>
  <w:style w:type="paragraph" w:styleId="a3">
    <w:name w:val="Normal (Web)"/>
    <w:basedOn w:val="a"/>
    <w:rsid w:val="00426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 Spacing*"/>
    <w:rsid w:val="00426492"/>
    <w:pPr>
      <w:widowControl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ase.garant.ru/12124624/1/" TargetMode="External"/><Relationship Id="rId5" Type="http://schemas.openxmlformats.org/officeDocument/2006/relationships/hyperlink" Target="http://base.garant.ru/12124624/1/" TargetMode="External"/><Relationship Id="rId4" Type="http://schemas.openxmlformats.org/officeDocument/2006/relationships/hyperlink" Target="http://base.garant.ru/12124624/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34</Pages>
  <Words>8484</Words>
  <Characters>48363</Characters>
  <Application>Microsoft Office Word</Application>
  <DocSecurity>0</DocSecurity>
  <Lines>403</Lines>
  <Paragraphs>113</Paragraphs>
  <ScaleCrop>false</ScaleCrop>
  <Company>ИВЦ Минприроды</Company>
  <LinksUpToDate>false</LinksUpToDate>
  <CharactersWithSpaces>56734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ddomashnev</dc:creator>
  <cp:keywords/>
  <dc:description/>
  <cp:lastModifiedBy>ddomashnev</cp:lastModifiedBy>
  <cp:revision>3</cp:revision>
  <dcterms:created xsi:type="dcterms:W3CDTF">2013-04-11T11:46:00Z</dcterms:created>
  <dcterms:modified xsi:type="dcterms:W3CDTF">2013-04-11T11:49:00Z</dcterms:modified>
</cp:coreProperties>
</file>